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Default="00B67455" w:rsidP="00CF76E8">
      <w:pPr>
        <w:rPr>
          <w:rFonts w:cs="Calibri"/>
          <w:noProof/>
        </w:rPr>
      </w:pPr>
    </w:p>
    <w:p w:rsidR="00F5632D" w:rsidRDefault="00A82CA2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</w:pPr>
      <w:r w:rsidRPr="00A82CA2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 xml:space="preserve">Как задать вопрос специалистам </w:t>
      </w:r>
      <w:proofErr w:type="gramStart"/>
      <w:r w:rsidRPr="00A82CA2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>новосибирского</w:t>
      </w:r>
      <w:proofErr w:type="gramEnd"/>
      <w:r w:rsidRPr="00A82CA2">
        <w:rPr>
          <w:rFonts w:ascii="Segoe UI" w:eastAsia="Times New Roman" w:hAnsi="Segoe UI" w:cs="Segoe UI"/>
          <w:b/>
          <w:bCs/>
          <w:color w:val="101010"/>
          <w:kern w:val="36"/>
          <w:sz w:val="28"/>
          <w:szCs w:val="28"/>
          <w:lang w:eastAsia="ru-RU"/>
        </w:rPr>
        <w:t xml:space="preserve"> Росреестра</w:t>
      </w:r>
    </w:p>
    <w:p w:rsidR="00A82CA2" w:rsidRDefault="00A82CA2" w:rsidP="0010767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A82CA2" w:rsidRPr="00A82CA2" w:rsidRDefault="00A82CA2" w:rsidP="00A82CA2">
      <w:pPr>
        <w:pStyle w:val="af0"/>
        <w:spacing w:after="0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A82CA2">
        <w:rPr>
          <w:rFonts w:ascii="Segoe UI" w:hAnsi="Segoe UI" w:cs="Segoe UI"/>
          <w:bCs/>
          <w:sz w:val="24"/>
          <w:szCs w:val="24"/>
        </w:rPr>
        <w:t>Специалисты Управления Росреестра по Новосибирской области всегда готовы оперативно ответить на вопросы новосибирцев.</w:t>
      </w:r>
    </w:p>
    <w:p w:rsidR="00A82CA2" w:rsidRPr="00A82CA2" w:rsidRDefault="00A82CA2" w:rsidP="00A82CA2">
      <w:pPr>
        <w:pStyle w:val="af0"/>
        <w:spacing w:after="0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A82CA2">
        <w:rPr>
          <w:rFonts w:ascii="Segoe UI" w:hAnsi="Segoe UI" w:cs="Segoe UI"/>
          <w:bCs/>
          <w:sz w:val="24"/>
          <w:szCs w:val="24"/>
        </w:rPr>
        <w:t>Обращения можно направить в письменном виде:</w:t>
      </w:r>
    </w:p>
    <w:p w:rsidR="00A82CA2" w:rsidRPr="00A82CA2" w:rsidRDefault="00A82CA2" w:rsidP="00A82CA2">
      <w:pPr>
        <w:pStyle w:val="af0"/>
        <w:spacing w:after="0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A82CA2">
        <w:rPr>
          <w:rFonts w:ascii="Segoe UI" w:hAnsi="Segoe UI" w:cs="Segoe UI"/>
          <w:bCs/>
          <w:sz w:val="24"/>
          <w:szCs w:val="24"/>
        </w:rPr>
        <w:t xml:space="preserve">- через </w:t>
      </w:r>
      <w:r w:rsidRPr="009D369D">
        <w:rPr>
          <w:rFonts w:ascii="Segoe UI" w:hAnsi="Segoe UI" w:cs="Segoe UI"/>
          <w:sz w:val="24"/>
        </w:rPr>
        <w:t xml:space="preserve">электронный сервис «Обращения граждан» путем заполнения </w:t>
      </w:r>
      <w:hyperlink r:id="rId9" w:history="1">
        <w:r w:rsidRPr="009D369D">
          <w:rPr>
            <w:rStyle w:val="a3"/>
            <w:rFonts w:ascii="Segoe UI" w:hAnsi="Segoe UI" w:cs="Segoe UI"/>
            <w:sz w:val="24"/>
          </w:rPr>
          <w:t>специальной ф</w:t>
        </w:r>
        <w:r w:rsidRPr="009D369D">
          <w:rPr>
            <w:rStyle w:val="a3"/>
            <w:rFonts w:ascii="Segoe UI" w:hAnsi="Segoe UI" w:cs="Segoe UI"/>
            <w:sz w:val="24"/>
          </w:rPr>
          <w:t>о</w:t>
        </w:r>
        <w:r w:rsidRPr="009D369D">
          <w:rPr>
            <w:rStyle w:val="a3"/>
            <w:rFonts w:ascii="Segoe UI" w:hAnsi="Segoe UI" w:cs="Segoe UI"/>
            <w:sz w:val="24"/>
          </w:rPr>
          <w:t>р</w:t>
        </w:r>
        <w:r w:rsidRPr="009D369D">
          <w:rPr>
            <w:rStyle w:val="a3"/>
            <w:rFonts w:ascii="Segoe UI" w:hAnsi="Segoe UI" w:cs="Segoe UI"/>
            <w:sz w:val="24"/>
          </w:rPr>
          <w:t>мы</w:t>
        </w:r>
      </w:hyperlink>
      <w:r w:rsidRPr="009D369D">
        <w:rPr>
          <w:rFonts w:ascii="Segoe UI" w:hAnsi="Segoe UI" w:cs="Segoe UI"/>
          <w:sz w:val="24"/>
        </w:rPr>
        <w:t xml:space="preserve"> на официальном</w:t>
      </w:r>
      <w:r w:rsidRPr="009D369D">
        <w:rPr>
          <w:rFonts w:ascii="Segoe UI" w:hAnsi="Segoe UI" w:cs="Segoe UI"/>
          <w:bCs/>
          <w:sz w:val="28"/>
          <w:szCs w:val="24"/>
        </w:rPr>
        <w:t xml:space="preserve"> </w:t>
      </w:r>
      <w:hyperlink r:id="rId10" w:history="1">
        <w:r w:rsidRPr="00A82CA2">
          <w:rPr>
            <w:rStyle w:val="a3"/>
            <w:rFonts w:ascii="Segoe UI" w:hAnsi="Segoe UI" w:cs="Segoe UI"/>
            <w:bCs/>
            <w:sz w:val="24"/>
            <w:szCs w:val="24"/>
          </w:rPr>
          <w:t>сайте</w:t>
        </w:r>
      </w:hyperlink>
      <w:r w:rsidRPr="00A82CA2">
        <w:rPr>
          <w:rFonts w:ascii="Segoe UI" w:hAnsi="Segoe UI" w:cs="Segoe UI"/>
          <w:bCs/>
          <w:sz w:val="24"/>
          <w:szCs w:val="24"/>
        </w:rPr>
        <w:t xml:space="preserve"> Росреестра,</w:t>
      </w:r>
    </w:p>
    <w:p w:rsidR="00A82CA2" w:rsidRPr="00A82CA2" w:rsidRDefault="00A82CA2" w:rsidP="00A82CA2">
      <w:pPr>
        <w:pStyle w:val="af0"/>
        <w:spacing w:after="0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A82CA2">
        <w:rPr>
          <w:rFonts w:ascii="Segoe UI" w:hAnsi="Segoe UI" w:cs="Segoe UI"/>
          <w:bCs/>
          <w:sz w:val="24"/>
          <w:szCs w:val="24"/>
        </w:rPr>
        <w:t xml:space="preserve">- по обычной почте </w:t>
      </w:r>
      <w:r w:rsidRPr="00A82CA2">
        <w:rPr>
          <w:rFonts w:ascii="Segoe UI" w:hAnsi="Segoe UI" w:cs="Segoe UI"/>
          <w:color w:val="000000"/>
          <w:sz w:val="24"/>
          <w:szCs w:val="24"/>
        </w:rPr>
        <w:t>630091, г. Новосибирск, ул. Державина, 28</w:t>
      </w:r>
      <w:r w:rsidRPr="00A82CA2">
        <w:rPr>
          <w:rFonts w:ascii="Segoe UI" w:hAnsi="Segoe UI" w:cs="Segoe UI"/>
          <w:bCs/>
          <w:sz w:val="24"/>
          <w:szCs w:val="24"/>
        </w:rPr>
        <w:t xml:space="preserve">, </w:t>
      </w:r>
    </w:p>
    <w:p w:rsidR="00A82CA2" w:rsidRPr="00A82CA2" w:rsidRDefault="00A82CA2" w:rsidP="00A82CA2">
      <w:pPr>
        <w:pStyle w:val="af0"/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r w:rsidRPr="00A82CA2">
        <w:rPr>
          <w:rFonts w:ascii="Segoe UI" w:hAnsi="Segoe UI" w:cs="Segoe UI"/>
          <w:bCs/>
          <w:sz w:val="24"/>
          <w:szCs w:val="24"/>
        </w:rPr>
        <w:t xml:space="preserve">- </w:t>
      </w:r>
      <w:r w:rsidRPr="00A82CA2">
        <w:rPr>
          <w:rFonts w:ascii="Segoe UI" w:hAnsi="Segoe UI" w:cs="Segoe UI"/>
          <w:color w:val="000000"/>
          <w:sz w:val="24"/>
          <w:szCs w:val="24"/>
        </w:rPr>
        <w:t>оставить в специальном боксе для приема корреспонденции по адресу г.</w:t>
      </w:r>
      <w:r w:rsidR="009D369D">
        <w:rPr>
          <w:rFonts w:ascii="Segoe UI" w:hAnsi="Segoe UI" w:cs="Segoe UI"/>
          <w:color w:val="000000"/>
          <w:sz w:val="24"/>
          <w:szCs w:val="24"/>
        </w:rPr>
        <w:t> </w:t>
      </w:r>
      <w:r w:rsidRPr="00A82CA2">
        <w:rPr>
          <w:rFonts w:ascii="Segoe UI" w:hAnsi="Segoe UI" w:cs="Segoe UI"/>
          <w:color w:val="000000"/>
          <w:sz w:val="24"/>
          <w:szCs w:val="24"/>
        </w:rPr>
        <w:t>Новосибирск, ул. Державина, 28.</w:t>
      </w:r>
    </w:p>
    <w:p w:rsidR="00A82CA2" w:rsidRPr="00A82CA2" w:rsidRDefault="00A82CA2" w:rsidP="00A82CA2">
      <w:pPr>
        <w:pStyle w:val="af0"/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</w:rPr>
      </w:pPr>
      <w:proofErr w:type="gramStart"/>
      <w:r w:rsidRPr="00A82CA2">
        <w:rPr>
          <w:rFonts w:ascii="Segoe UI" w:hAnsi="Segoe UI" w:cs="Segoe UI"/>
          <w:color w:val="000000"/>
          <w:sz w:val="24"/>
          <w:szCs w:val="24"/>
        </w:rPr>
        <w:t>Свои вопросы можно задать и в устном порядке по контактным телефонам новосибирского Росреестра в рабочие часы (с понедельника по четверг с 8.00 до 17.00, в пятницу с 8.00 до 16.00, перерыв с 12.00 до 12.48), опубликованн</w:t>
      </w:r>
      <w:r w:rsidR="005E0E57">
        <w:rPr>
          <w:rFonts w:ascii="Segoe UI" w:hAnsi="Segoe UI" w:cs="Segoe UI"/>
          <w:color w:val="000000"/>
          <w:sz w:val="24"/>
          <w:szCs w:val="24"/>
        </w:rPr>
        <w:t>ым</w:t>
      </w:r>
      <w:r w:rsidRPr="00A82CA2">
        <w:rPr>
          <w:rFonts w:ascii="Segoe UI" w:hAnsi="Segoe UI" w:cs="Segoe UI"/>
          <w:color w:val="000000"/>
          <w:sz w:val="24"/>
          <w:szCs w:val="24"/>
        </w:rPr>
        <w:t xml:space="preserve"> на сайте Росреестра в региональном блоке раздела </w:t>
      </w:r>
      <w:hyperlink r:id="rId11" w:history="1">
        <w:r w:rsidRPr="005E0E57">
          <w:rPr>
            <w:rStyle w:val="a3"/>
            <w:rFonts w:ascii="Segoe UI" w:hAnsi="Segoe UI" w:cs="Segoe UI"/>
            <w:sz w:val="24"/>
            <w:szCs w:val="24"/>
          </w:rPr>
          <w:t>«Контакты»</w:t>
        </w:r>
      </w:hyperlink>
      <w:r w:rsidRPr="005E0E57">
        <w:rPr>
          <w:rFonts w:ascii="Segoe UI" w:hAnsi="Segoe UI" w:cs="Segoe UI"/>
          <w:color w:val="000000"/>
          <w:sz w:val="24"/>
          <w:szCs w:val="24"/>
        </w:rPr>
        <w:t>,</w:t>
      </w:r>
      <w:r w:rsidR="005E0E57" w:rsidRPr="005E0E57">
        <w:rPr>
          <w:rFonts w:ascii="Segoe UI" w:hAnsi="Segoe UI" w:cs="Segoe UI"/>
          <w:color w:val="000000"/>
          <w:sz w:val="24"/>
          <w:szCs w:val="24"/>
        </w:rPr>
        <w:t xml:space="preserve"> </w:t>
      </w:r>
      <w:r w:rsidRPr="005E0E57">
        <w:rPr>
          <w:rFonts w:ascii="Segoe UI" w:hAnsi="Segoe UI" w:cs="Segoe UI"/>
          <w:color w:val="000000"/>
          <w:sz w:val="24"/>
          <w:szCs w:val="24"/>
        </w:rPr>
        <w:t>либо</w:t>
      </w:r>
      <w:r w:rsidRPr="00A82CA2">
        <w:rPr>
          <w:rFonts w:ascii="Segoe UI" w:hAnsi="Segoe UI" w:cs="Segoe UI"/>
          <w:color w:val="000000"/>
          <w:sz w:val="24"/>
          <w:szCs w:val="24"/>
        </w:rPr>
        <w:t xml:space="preserve"> в социальной сети </w:t>
      </w:r>
      <w:hyperlink r:id="rId12" w:history="1">
        <w:proofErr w:type="spellStart"/>
        <w:r w:rsidRPr="00A82CA2">
          <w:rPr>
            <w:rStyle w:val="a3"/>
            <w:rFonts w:ascii="Segoe UI" w:hAnsi="Segoe UI" w:cs="Segoe UI"/>
            <w:sz w:val="24"/>
            <w:szCs w:val="24"/>
          </w:rPr>
          <w:t>ВКонтакте</w:t>
        </w:r>
        <w:proofErr w:type="spellEnd"/>
      </w:hyperlink>
      <w:r w:rsidRPr="00A82CA2">
        <w:rPr>
          <w:rFonts w:ascii="Segoe UI" w:hAnsi="Segoe UI" w:cs="Segoe UI"/>
          <w:color w:val="000000"/>
          <w:sz w:val="24"/>
          <w:szCs w:val="24"/>
        </w:rPr>
        <w:t xml:space="preserve">. </w:t>
      </w:r>
      <w:proofErr w:type="gramEnd"/>
    </w:p>
    <w:p w:rsidR="00A82CA2" w:rsidRPr="00A82CA2" w:rsidRDefault="00A82CA2" w:rsidP="00A82CA2">
      <w:pPr>
        <w:pStyle w:val="2"/>
        <w:shd w:val="clear" w:color="auto" w:fill="FAFAFA"/>
        <w:ind w:firstLine="708"/>
        <w:jc w:val="both"/>
        <w:textAlignment w:val="baseline"/>
        <w:rPr>
          <w:rFonts w:ascii="Segoe UI" w:hAnsi="Segoe UI" w:cs="Segoe UI"/>
          <w:b w:val="0"/>
          <w:bCs w:val="0"/>
          <w:color w:val="262626"/>
          <w:sz w:val="24"/>
          <w:szCs w:val="24"/>
        </w:rPr>
      </w:pPr>
      <w:r w:rsidRPr="00A82CA2">
        <w:rPr>
          <w:rFonts w:ascii="Segoe UI" w:hAnsi="Segoe UI" w:cs="Segoe UI"/>
          <w:b w:val="0"/>
          <w:color w:val="000000"/>
          <w:sz w:val="24"/>
          <w:szCs w:val="24"/>
        </w:rPr>
        <w:t xml:space="preserve">Управление Росреестра по Новосибирской </w:t>
      </w:r>
      <w:bookmarkStart w:id="0" w:name="_GoBack"/>
      <w:bookmarkEnd w:id="0"/>
      <w:r w:rsidRPr="00A82CA2">
        <w:rPr>
          <w:rFonts w:ascii="Segoe UI" w:hAnsi="Segoe UI" w:cs="Segoe UI"/>
          <w:b w:val="0"/>
          <w:color w:val="000000"/>
          <w:sz w:val="24"/>
          <w:szCs w:val="24"/>
        </w:rPr>
        <w:t xml:space="preserve">области периодически проводит «горячие» телефонные линии, следите за их анонсами в региональном блоке новостей </w:t>
      </w:r>
      <w:hyperlink r:id="rId13" w:history="1">
        <w:r w:rsidRPr="00A82CA2">
          <w:rPr>
            <w:rStyle w:val="a3"/>
            <w:rFonts w:ascii="Segoe UI" w:hAnsi="Segoe UI" w:cs="Segoe UI"/>
            <w:b w:val="0"/>
            <w:sz w:val="24"/>
            <w:szCs w:val="24"/>
          </w:rPr>
          <w:t>сайта</w:t>
        </w:r>
      </w:hyperlink>
      <w:r w:rsidRPr="00A82CA2">
        <w:rPr>
          <w:rFonts w:ascii="Segoe UI" w:hAnsi="Segoe UI" w:cs="Segoe UI"/>
          <w:b w:val="0"/>
          <w:color w:val="000000"/>
          <w:sz w:val="24"/>
          <w:szCs w:val="24"/>
        </w:rPr>
        <w:t xml:space="preserve"> Росреестра, на официальных страницах Управления в социальных сетях </w:t>
      </w:r>
      <w:hyperlink r:id="rId14" w:history="1">
        <w:proofErr w:type="spellStart"/>
        <w:r w:rsidRPr="00A82CA2">
          <w:rPr>
            <w:rStyle w:val="a3"/>
            <w:rFonts w:ascii="Segoe UI" w:hAnsi="Segoe UI" w:cs="Segoe UI"/>
            <w:b w:val="0"/>
            <w:bCs w:val="0"/>
            <w:sz w:val="24"/>
            <w:szCs w:val="24"/>
          </w:rPr>
          <w:t>ВКонтакте</w:t>
        </w:r>
        <w:proofErr w:type="spellEnd"/>
      </w:hyperlink>
      <w:r w:rsidRPr="00A82CA2">
        <w:rPr>
          <w:rFonts w:ascii="Segoe UI" w:hAnsi="Segoe UI" w:cs="Segoe UI"/>
          <w:b w:val="0"/>
          <w:bCs w:val="0"/>
          <w:color w:val="262626"/>
          <w:sz w:val="24"/>
          <w:szCs w:val="24"/>
        </w:rPr>
        <w:t xml:space="preserve"> или </w:t>
      </w:r>
      <w:hyperlink r:id="rId15" w:history="1">
        <w:r w:rsidRPr="00A82CA2">
          <w:rPr>
            <w:rStyle w:val="a3"/>
            <w:rFonts w:ascii="Segoe UI" w:hAnsi="Segoe UI" w:cs="Segoe UI"/>
            <w:b w:val="0"/>
            <w:bCs w:val="0"/>
            <w:sz w:val="24"/>
            <w:szCs w:val="24"/>
          </w:rPr>
          <w:t>Одноклассники</w:t>
        </w:r>
      </w:hyperlink>
      <w:r w:rsidRPr="00A82CA2">
        <w:rPr>
          <w:rFonts w:ascii="Segoe UI" w:hAnsi="Segoe UI" w:cs="Segoe UI"/>
          <w:b w:val="0"/>
          <w:bCs w:val="0"/>
          <w:color w:val="262626"/>
          <w:sz w:val="24"/>
          <w:szCs w:val="24"/>
        </w:rPr>
        <w:t xml:space="preserve">, а также в </w:t>
      </w:r>
      <w:hyperlink r:id="rId16" w:history="1">
        <w:proofErr w:type="spellStart"/>
        <w:r w:rsidRPr="00A82CA2">
          <w:rPr>
            <w:rStyle w:val="a3"/>
            <w:rFonts w:ascii="Segoe UI" w:hAnsi="Segoe UI" w:cs="Segoe UI"/>
            <w:b w:val="0"/>
            <w:bCs w:val="0"/>
            <w:sz w:val="24"/>
            <w:szCs w:val="24"/>
          </w:rPr>
          <w:t>Телеграм</w:t>
        </w:r>
        <w:proofErr w:type="spellEnd"/>
        <w:r w:rsidRPr="00A82CA2">
          <w:rPr>
            <w:rStyle w:val="a3"/>
            <w:rFonts w:ascii="Segoe UI" w:hAnsi="Segoe UI" w:cs="Segoe UI"/>
            <w:b w:val="0"/>
            <w:bCs w:val="0"/>
            <w:sz w:val="24"/>
            <w:szCs w:val="24"/>
          </w:rPr>
          <w:t>-канале</w:t>
        </w:r>
      </w:hyperlink>
      <w:r w:rsidRPr="00A82CA2">
        <w:rPr>
          <w:rFonts w:ascii="Segoe UI" w:hAnsi="Segoe UI" w:cs="Segoe UI"/>
          <w:b w:val="0"/>
          <w:bCs w:val="0"/>
          <w:color w:val="262626"/>
          <w:sz w:val="24"/>
          <w:szCs w:val="24"/>
        </w:rPr>
        <w:t>.</w:t>
      </w:r>
    </w:p>
    <w:p w:rsidR="00A82CA2" w:rsidRPr="00A82CA2" w:rsidRDefault="00A82CA2" w:rsidP="00A82CA2">
      <w:pPr>
        <w:pStyle w:val="af0"/>
        <w:spacing w:after="0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A82CA2">
        <w:rPr>
          <w:rFonts w:ascii="Segoe UI" w:hAnsi="Segoe UI" w:cs="Segoe UI"/>
          <w:color w:val="000000"/>
          <w:sz w:val="24"/>
          <w:szCs w:val="24"/>
        </w:rPr>
        <w:t>Для получения информации об услугах Росреестра, об офисах приема документов (адреса, режим работы), о пакете документов, о государственной пошлине, о порядке выездного обслуживания можно обратиться в Ведомственный центр телефонного обслуживания 88001003434, звонок по России бесплатный, звонить можно круглосуточно.</w:t>
      </w:r>
    </w:p>
    <w:p w:rsidR="00F5632D" w:rsidRPr="00F5632D" w:rsidRDefault="00F5632D" w:rsidP="00F5632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040BF" w:rsidRPr="00141714" w:rsidRDefault="009040BF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r w:rsidRPr="00141714">
        <w:rPr>
          <w:rFonts w:ascii="Segoe UI" w:hAnsi="Segoe UI" w:cs="Segoe UI"/>
          <w:sz w:val="18"/>
          <w:szCs w:val="18"/>
        </w:rPr>
        <w:lastRenderedPageBreak/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E6D1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7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8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2E6D1B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9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2E6D1B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20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2E6D1B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21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2E6D1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22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1B" w:rsidRDefault="002E6D1B" w:rsidP="00747FDB">
      <w:pPr>
        <w:spacing w:after="0" w:line="240" w:lineRule="auto"/>
      </w:pPr>
      <w:r>
        <w:separator/>
      </w:r>
    </w:p>
  </w:endnote>
  <w:endnote w:type="continuationSeparator" w:id="0">
    <w:p w:rsidR="002E6D1B" w:rsidRDefault="002E6D1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1B" w:rsidRDefault="002E6D1B" w:rsidP="00747FDB">
      <w:pPr>
        <w:spacing w:after="0" w:line="240" w:lineRule="auto"/>
      </w:pPr>
      <w:r>
        <w:separator/>
      </w:r>
    </w:p>
  </w:footnote>
  <w:footnote w:type="continuationSeparator" w:id="0">
    <w:p w:rsidR="002E6D1B" w:rsidRDefault="002E6D1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1BC"/>
    <w:rsid w:val="000057DA"/>
    <w:rsid w:val="000072F6"/>
    <w:rsid w:val="00012381"/>
    <w:rsid w:val="00013352"/>
    <w:rsid w:val="00033479"/>
    <w:rsid w:val="0003433D"/>
    <w:rsid w:val="00047B1C"/>
    <w:rsid w:val="00065A63"/>
    <w:rsid w:val="00071EA2"/>
    <w:rsid w:val="00073353"/>
    <w:rsid w:val="00074F10"/>
    <w:rsid w:val="000910E0"/>
    <w:rsid w:val="00097C70"/>
    <w:rsid w:val="000A5CED"/>
    <w:rsid w:val="000C1DE5"/>
    <w:rsid w:val="000E0318"/>
    <w:rsid w:val="0010767E"/>
    <w:rsid w:val="00141714"/>
    <w:rsid w:val="0016035A"/>
    <w:rsid w:val="00185F2E"/>
    <w:rsid w:val="001B056F"/>
    <w:rsid w:val="001E65F9"/>
    <w:rsid w:val="001F4FDE"/>
    <w:rsid w:val="00203E51"/>
    <w:rsid w:val="00256153"/>
    <w:rsid w:val="00291652"/>
    <w:rsid w:val="002B1881"/>
    <w:rsid w:val="002C29BC"/>
    <w:rsid w:val="002E57A7"/>
    <w:rsid w:val="002E6D1B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948C8"/>
    <w:rsid w:val="004A5112"/>
    <w:rsid w:val="004C5CEE"/>
    <w:rsid w:val="004E5606"/>
    <w:rsid w:val="004F553B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E0E57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7D16AA"/>
    <w:rsid w:val="0080229B"/>
    <w:rsid w:val="0081238A"/>
    <w:rsid w:val="00822211"/>
    <w:rsid w:val="0083407C"/>
    <w:rsid w:val="00836E3C"/>
    <w:rsid w:val="0084633E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91C84"/>
    <w:rsid w:val="009D369D"/>
    <w:rsid w:val="009E7E8F"/>
    <w:rsid w:val="00A00B04"/>
    <w:rsid w:val="00A328A7"/>
    <w:rsid w:val="00A417DB"/>
    <w:rsid w:val="00A46E27"/>
    <w:rsid w:val="00A7179D"/>
    <w:rsid w:val="00A75EE8"/>
    <w:rsid w:val="00A76C6B"/>
    <w:rsid w:val="00A82CA2"/>
    <w:rsid w:val="00A87EA1"/>
    <w:rsid w:val="00A92656"/>
    <w:rsid w:val="00AA2407"/>
    <w:rsid w:val="00AA59B6"/>
    <w:rsid w:val="00AB53BB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70699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0222B"/>
    <w:rsid w:val="00E10065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5632D"/>
    <w:rsid w:val="00F6719C"/>
    <w:rsid w:val="00F7512B"/>
    <w:rsid w:val="00F92787"/>
    <w:rsid w:val="00FA110D"/>
    <w:rsid w:val="00FA143B"/>
    <w:rsid w:val="00FA383A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yperlink" Target="https://rosreestr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zen.ru/rosreestr_ns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hyperlink" Target="mailto:oko@54upr.rosreestr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20" Type="http://schemas.openxmlformats.org/officeDocument/2006/relationships/hyperlink" Target="https://ok.ru/group/7000000098786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about/struct/territorialnye-organy/upravlenie-rosreestra-po-novosibirskoy-oblasti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0987860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rosreestr.gov.ru/feedback/poryadok-rassmotreniya/" TargetMode="External"/><Relationship Id="rId19" Type="http://schemas.openxmlformats.org/officeDocument/2006/relationships/hyperlink" Target="https://vk.com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eservices/services/tickets/" TargetMode="External"/><Relationship Id="rId14" Type="http://schemas.openxmlformats.org/officeDocument/2006/relationships/hyperlink" Target="https://vk.com/rosreestr_nsk" TargetMode="External"/><Relationship Id="rId22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25</cp:revision>
  <cp:lastPrinted>2022-01-19T07:30:00Z</cp:lastPrinted>
  <dcterms:created xsi:type="dcterms:W3CDTF">2022-12-05T07:08:00Z</dcterms:created>
  <dcterms:modified xsi:type="dcterms:W3CDTF">2023-01-10T10:22:00Z</dcterms:modified>
</cp:coreProperties>
</file>