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0EAA" w:rsidRDefault="00A40EAA" w:rsidP="00CF76E8">
      <w:pPr>
        <w:rPr>
          <w:rFonts w:cs="Calibri"/>
          <w:noProof/>
        </w:rPr>
      </w:pPr>
    </w:p>
    <w:p w:rsidR="00A40EAA" w:rsidRPr="00A40EAA" w:rsidRDefault="00A40EAA" w:rsidP="00A40EAA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b/>
          <w:sz w:val="28"/>
          <w:szCs w:val="28"/>
          <w:lang w:eastAsia="ru-RU"/>
        </w:rPr>
        <w:t>Более 230 гаражей оформили новосибирцы в упрощенном порядке</w:t>
      </w:r>
    </w:p>
    <w:p w:rsidR="00A40EAA" w:rsidRPr="00A40EAA" w:rsidRDefault="00A40EAA" w:rsidP="00A40EAA">
      <w:pPr>
        <w:spacing w:after="0" w:line="240" w:lineRule="auto"/>
        <w:jc w:val="center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shd w:val="clear" w:color="auto" w:fill="FFFFFF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>Сегодня 1 сентября 2022 года исполнился год с момента вступления в силу</w:t>
      </w:r>
      <w:r w:rsidRPr="00A40EAA">
        <w:rPr>
          <w:rFonts w:ascii="Segoe UI" w:eastAsia="Times New Roman" w:hAnsi="Segoe UI" w:cs="Segoe UI"/>
          <w:sz w:val="28"/>
          <w:szCs w:val="28"/>
          <w:shd w:val="clear" w:color="auto" w:fill="FFFFFF"/>
          <w:lang w:eastAsia="ru-RU"/>
        </w:rPr>
        <w:t xml:space="preserve"> Закона о «гаражной амнистии», благодаря которому граждане до 1 сентября 2026 года могут оформить право собственности на гараж и земельный участок под ним в упрощенном порядке.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 xml:space="preserve">За первый год действия «гаражной амнистии» в Новосибирской области оформлено более 230 гаражей. 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>Управление Росреестра по Новосибирской области проводит активную работу по информированию населения о возможностях оформления прав на гаражи в упрощенном порядке, специалисты Управления на регулярной основе консультируют граждан в офисах МФЦ.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       Жители Новосибирской области могут получить консультацию по «гаражной амнистии» по телефону Управления 8 (383) 330-14-23 или по телефону ведомственного центра </w:t>
      </w:r>
      <w:r w:rsidR="008C0F21">
        <w:rPr>
          <w:rFonts w:ascii="Segoe UI" w:eastAsia="Times New Roman" w:hAnsi="Segoe UI" w:cs="Segoe UI"/>
          <w:sz w:val="28"/>
          <w:szCs w:val="28"/>
          <w:lang w:eastAsia="ru-RU"/>
        </w:rPr>
        <w:t xml:space="preserve">телефонного обслуживания </w:t>
      </w: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8 800 100 34 34. </w:t>
      </w:r>
    </w:p>
    <w:p w:rsidR="00A40EAA" w:rsidRPr="00A40EAA" w:rsidRDefault="00A40EAA" w:rsidP="00A40EAA">
      <w:pPr>
        <w:spacing w:after="0" w:line="240" w:lineRule="auto"/>
        <w:jc w:val="both"/>
        <w:rPr>
          <w:rFonts w:ascii="Segoe UI" w:eastAsia="Times New Roman" w:hAnsi="Segoe UI" w:cs="Segoe UI"/>
          <w:i/>
          <w:sz w:val="28"/>
          <w:szCs w:val="28"/>
          <w:lang w:eastAsia="ru-RU"/>
        </w:rPr>
      </w:pPr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ab/>
        <w:t>Оформить гараж и земельный участок под ним в собственность, узнать по</w:t>
      </w:r>
      <w:r w:rsidR="00AD457B">
        <w:rPr>
          <w:rFonts w:ascii="Segoe UI" w:eastAsia="Times New Roman" w:hAnsi="Segoe UI" w:cs="Segoe UI"/>
          <w:sz w:val="28"/>
          <w:szCs w:val="28"/>
          <w:lang w:eastAsia="ru-RU"/>
        </w:rPr>
        <w:t>д</w:t>
      </w:r>
      <w:bookmarkStart w:id="0" w:name="_GoBack"/>
      <w:bookmarkEnd w:id="0"/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падает ли гараж под «гаражную амнистию» помогут </w:t>
      </w:r>
      <w:hyperlink r:id="rId9" w:history="1">
        <w:r w:rsidRPr="00A40EAA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методические рекомендации</w:t>
        </w:r>
      </w:hyperlink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, а также </w:t>
      </w:r>
      <w:hyperlink r:id="rId10" w:history="1">
        <w:r w:rsidRPr="00A40EAA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ответы</w:t>
        </w:r>
      </w:hyperlink>
      <w:r w:rsidRPr="00A40EAA">
        <w:rPr>
          <w:rFonts w:ascii="Segoe UI" w:eastAsia="Times New Roman" w:hAnsi="Segoe UI" w:cs="Segoe UI"/>
          <w:sz w:val="28"/>
          <w:szCs w:val="28"/>
          <w:lang w:eastAsia="ru-RU"/>
        </w:rPr>
        <w:t xml:space="preserve"> на часто задаваемые вопросы по реализации положений «гаражной амнистии».</w:t>
      </w:r>
    </w:p>
    <w:p w:rsidR="00A417DB" w:rsidRDefault="00A417DB" w:rsidP="00A40EAA">
      <w:pPr>
        <w:autoSpaceDE w:val="0"/>
        <w:autoSpaceDN w:val="0"/>
        <w:adjustRightInd w:val="0"/>
        <w:rPr>
          <w:rFonts w:ascii="Segoe UI" w:hAnsi="Segoe UI" w:cs="Segoe UI"/>
          <w:b/>
          <w:sz w:val="28"/>
          <w:szCs w:val="28"/>
        </w:rPr>
      </w:pPr>
    </w:p>
    <w:p w:rsidR="00A40EAA" w:rsidRDefault="00A40EAA" w:rsidP="00A40EAA">
      <w:pPr>
        <w:autoSpaceDE w:val="0"/>
        <w:autoSpaceDN w:val="0"/>
        <w:adjustRightInd w:val="0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0B54C3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B54C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B54C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B54C3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B54C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C3" w:rsidRDefault="000B54C3" w:rsidP="00747FDB">
      <w:pPr>
        <w:spacing w:after="0" w:line="240" w:lineRule="auto"/>
      </w:pPr>
      <w:r>
        <w:separator/>
      </w:r>
    </w:p>
  </w:endnote>
  <w:endnote w:type="continuationSeparator" w:id="0">
    <w:p w:rsidR="000B54C3" w:rsidRDefault="000B54C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C3" w:rsidRDefault="000B54C3" w:rsidP="00747FDB">
      <w:pPr>
        <w:spacing w:after="0" w:line="240" w:lineRule="auto"/>
      </w:pPr>
      <w:r>
        <w:separator/>
      </w:r>
    </w:p>
  </w:footnote>
  <w:footnote w:type="continuationSeparator" w:id="0">
    <w:p w:rsidR="000B54C3" w:rsidRDefault="000B54C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B54C3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0F21"/>
    <w:rsid w:val="008C6DC0"/>
    <w:rsid w:val="009001A5"/>
    <w:rsid w:val="00901983"/>
    <w:rsid w:val="009058C7"/>
    <w:rsid w:val="00907414"/>
    <w:rsid w:val="00991C84"/>
    <w:rsid w:val="00A00B04"/>
    <w:rsid w:val="00A40EAA"/>
    <w:rsid w:val="00A417DB"/>
    <w:rsid w:val="00A46E27"/>
    <w:rsid w:val="00A47795"/>
    <w:rsid w:val="00A7179D"/>
    <w:rsid w:val="00A75EE8"/>
    <w:rsid w:val="00A76C6B"/>
    <w:rsid w:val="00AA2407"/>
    <w:rsid w:val="00AA59B6"/>
    <w:rsid w:val="00AC6D9F"/>
    <w:rsid w:val="00AD457B"/>
    <w:rsid w:val="00AF27ED"/>
    <w:rsid w:val="00B76484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4</cp:revision>
  <cp:lastPrinted>2022-01-19T07:30:00Z</cp:lastPrinted>
  <dcterms:created xsi:type="dcterms:W3CDTF">2022-09-01T02:31:00Z</dcterms:created>
  <dcterms:modified xsi:type="dcterms:W3CDTF">2022-09-01T08:00:00Z</dcterms:modified>
</cp:coreProperties>
</file>