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47" w:rsidRDefault="005B4D65">
      <w:r>
        <w:t>В целях профилактики правонарушений на дорогах обслуживаемой территории, а также в целях усиления охраны общественного порядка, стабилизации обстановки с аварийностью, недопущения ДТП и снижения тяжести их по</w:t>
      </w:r>
      <w:r w:rsidR="00B8322A">
        <w:t>следствий, на обслуживаемой территории ОГИБДД МО МВД России «Ордынский» в сентябре 2022 года пройдут оперативно профилактические  мероприятия «Нетрезвый водитель» и «Трасса».</w:t>
      </w:r>
    </w:p>
    <w:sectPr w:rsidR="007F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D65"/>
    <w:rsid w:val="005B4D65"/>
    <w:rsid w:val="007F6347"/>
    <w:rsid w:val="00B8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2</cp:revision>
  <dcterms:created xsi:type="dcterms:W3CDTF">2022-09-05T02:39:00Z</dcterms:created>
  <dcterms:modified xsi:type="dcterms:W3CDTF">2022-09-05T02:53:00Z</dcterms:modified>
</cp:coreProperties>
</file>