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5CFA" w:rsidRDefault="00865CFA" w:rsidP="00865CFA">
      <w:pPr>
        <w:spacing w:after="0" w:line="240" w:lineRule="auto"/>
        <w:rPr>
          <w:rFonts w:ascii="Times New Roman" w:eastAsia="BatangChe" w:hAnsi="Times New Roman"/>
          <w:b/>
          <w:bCs/>
          <w:iCs/>
          <w:sz w:val="28"/>
          <w:szCs w:val="28"/>
        </w:rPr>
      </w:pPr>
    </w:p>
    <w:p w:rsidR="00865CFA" w:rsidRDefault="00865CFA" w:rsidP="00865CFA">
      <w:pPr>
        <w:pStyle w:val="1"/>
        <w:numPr>
          <w:ilvl w:val="0"/>
          <w:numId w:val="0"/>
        </w:numPr>
        <w:tabs>
          <w:tab w:val="left" w:pos="708"/>
        </w:tabs>
        <w:spacing w:before="0" w:after="0"/>
        <w:mirrorIndents/>
        <w:jc w:val="right"/>
        <w:rPr>
          <w:rFonts w:ascii="Times New Roman" w:hAnsi="Times New Roman" w:cs="Times New Roman"/>
          <w:b w:val="0"/>
          <w:sz w:val="28"/>
          <w:szCs w:val="28"/>
        </w:rPr>
      </w:pPr>
      <w:r>
        <w:rPr>
          <w:rFonts w:ascii="Times New Roman" w:hAnsi="Times New Roman" w:cs="Times New Roman"/>
          <w:b w:val="0"/>
          <w:sz w:val="28"/>
          <w:szCs w:val="28"/>
        </w:rPr>
        <w:t xml:space="preserve">Периодическое печатное издание </w:t>
      </w:r>
    </w:p>
    <w:p w:rsidR="00865CFA" w:rsidRDefault="00865CFA" w:rsidP="00865CFA">
      <w:pPr>
        <w:spacing w:after="0" w:line="240" w:lineRule="auto"/>
        <w:mirrorIndents/>
        <w:jc w:val="right"/>
        <w:rPr>
          <w:rFonts w:ascii="Times New Roman" w:hAnsi="Times New Roman"/>
          <w:sz w:val="28"/>
          <w:szCs w:val="28"/>
        </w:rPr>
      </w:pPr>
    </w:p>
    <w:p w:rsidR="00865CFA" w:rsidRDefault="00865CFA" w:rsidP="00865CFA">
      <w:pPr>
        <w:spacing w:after="0" w:line="240" w:lineRule="auto"/>
        <w:mirrorIndents/>
        <w:jc w:val="right"/>
        <w:rPr>
          <w:rFonts w:ascii="Times New Roman" w:hAnsi="Times New Roman"/>
          <w:sz w:val="28"/>
          <w:szCs w:val="28"/>
        </w:rPr>
      </w:pPr>
    </w:p>
    <w:p w:rsidR="00865CFA" w:rsidRDefault="00865CFA" w:rsidP="00865CFA">
      <w:pPr>
        <w:pStyle w:val="2"/>
        <w:numPr>
          <w:ilvl w:val="0"/>
          <w:numId w:val="0"/>
        </w:numPr>
        <w:tabs>
          <w:tab w:val="left" w:pos="708"/>
        </w:tabs>
        <w:mirrorIndents/>
      </w:pPr>
      <w:r>
        <w:t>Распространяется среди населения бесплатно</w:t>
      </w:r>
    </w:p>
    <w:p w:rsidR="00865CFA" w:rsidRDefault="00865CFA" w:rsidP="00865CFA">
      <w:pPr>
        <w:spacing w:after="0" w:line="240" w:lineRule="auto"/>
        <w:mirrorIndents/>
        <w:jc w:val="right"/>
        <w:rPr>
          <w:rFonts w:ascii="Times New Roman" w:hAnsi="Times New Roman"/>
          <w:sz w:val="28"/>
          <w:szCs w:val="28"/>
        </w:rPr>
      </w:pPr>
    </w:p>
    <w:p w:rsidR="00865CFA" w:rsidRDefault="00865CFA" w:rsidP="00865CFA">
      <w:pPr>
        <w:spacing w:after="0" w:line="240" w:lineRule="auto"/>
        <w:mirrorIndents/>
        <w:jc w:val="right"/>
        <w:rPr>
          <w:rFonts w:ascii="Times New Roman" w:hAnsi="Times New Roman"/>
          <w:sz w:val="28"/>
          <w:szCs w:val="28"/>
        </w:rPr>
      </w:pPr>
    </w:p>
    <w:p w:rsidR="00865CFA" w:rsidRDefault="00865CFA" w:rsidP="00865CFA">
      <w:pPr>
        <w:spacing w:after="0" w:line="240" w:lineRule="auto"/>
        <w:mirrorIndents/>
        <w:jc w:val="right"/>
        <w:rPr>
          <w:rFonts w:ascii="Times New Roman" w:hAnsi="Times New Roman"/>
          <w:sz w:val="28"/>
          <w:szCs w:val="28"/>
        </w:rPr>
      </w:pPr>
    </w:p>
    <w:p w:rsidR="00865CFA" w:rsidRDefault="00865CFA" w:rsidP="00865CFA">
      <w:pPr>
        <w:spacing w:after="0" w:line="240" w:lineRule="auto"/>
        <w:mirrorIndents/>
        <w:rPr>
          <w:rFonts w:ascii="Times New Roman" w:hAnsi="Times New Roman"/>
          <w:sz w:val="28"/>
          <w:szCs w:val="28"/>
        </w:rPr>
      </w:pPr>
      <w:r>
        <w:rPr>
          <w:rFonts w:ascii="Times New Roman" w:hAnsi="Times New Roman"/>
          <w:sz w:val="28"/>
          <w:szCs w:val="28"/>
        </w:rPr>
        <w:t>№24  20.06.2014 года</w:t>
      </w:r>
    </w:p>
    <w:p w:rsidR="00865CFA" w:rsidRDefault="00865CFA" w:rsidP="00865CFA">
      <w:pPr>
        <w:spacing w:after="0" w:line="240" w:lineRule="auto"/>
        <w:mirrorIndents/>
        <w:rPr>
          <w:rFonts w:ascii="Times New Roman" w:hAnsi="Times New Roman"/>
          <w:sz w:val="28"/>
          <w:szCs w:val="28"/>
        </w:rPr>
      </w:pPr>
    </w:p>
    <w:p w:rsidR="00865CFA" w:rsidRDefault="00865CFA" w:rsidP="00865CFA">
      <w:pPr>
        <w:spacing w:after="0" w:line="240" w:lineRule="auto"/>
        <w:mirrorIndents/>
        <w:rPr>
          <w:rFonts w:ascii="Times New Roman" w:hAnsi="Times New Roman"/>
          <w:sz w:val="28"/>
          <w:szCs w:val="28"/>
        </w:rPr>
      </w:pPr>
    </w:p>
    <w:p w:rsidR="00865CFA" w:rsidRDefault="00865CFA" w:rsidP="00865CFA">
      <w:pPr>
        <w:spacing w:after="0" w:line="240" w:lineRule="auto"/>
        <w:mirrorIndents/>
        <w:rPr>
          <w:rFonts w:ascii="Times New Roman" w:hAnsi="Times New Roman"/>
          <w:sz w:val="28"/>
          <w:szCs w:val="28"/>
        </w:rPr>
      </w:pPr>
    </w:p>
    <w:p w:rsidR="00865CFA" w:rsidRDefault="00865CFA" w:rsidP="00865CFA">
      <w:pPr>
        <w:spacing w:after="0" w:line="240" w:lineRule="auto"/>
        <w:mirrorIndents/>
        <w:rPr>
          <w:rFonts w:ascii="Times New Roman" w:hAnsi="Times New Roman"/>
          <w:sz w:val="28"/>
          <w:szCs w:val="28"/>
        </w:rPr>
      </w:pPr>
    </w:p>
    <w:p w:rsidR="00865CFA" w:rsidRDefault="00865CFA" w:rsidP="00865CFA">
      <w:pPr>
        <w:pStyle w:val="3"/>
        <w:numPr>
          <w:ilvl w:val="0"/>
          <w:numId w:val="0"/>
        </w:numPr>
        <w:tabs>
          <w:tab w:val="left" w:pos="708"/>
        </w:tabs>
        <w:mirrorIndents/>
        <w:rPr>
          <w:b/>
          <w:i/>
          <w:sz w:val="96"/>
          <w:szCs w:val="96"/>
        </w:rPr>
      </w:pPr>
      <w:r>
        <w:rPr>
          <w:b/>
          <w:i/>
          <w:sz w:val="96"/>
          <w:szCs w:val="96"/>
        </w:rPr>
        <w:t>ПЕТРОВСКИЙ</w:t>
      </w:r>
    </w:p>
    <w:p w:rsidR="00865CFA" w:rsidRDefault="00865CFA" w:rsidP="00865CFA">
      <w:pPr>
        <w:spacing w:after="0" w:line="240" w:lineRule="auto"/>
        <w:mirrorIndents/>
        <w:rPr>
          <w:rFonts w:ascii="Times New Roman" w:hAnsi="Times New Roman"/>
          <w:b/>
          <w:i/>
          <w:iCs/>
          <w:sz w:val="96"/>
          <w:szCs w:val="96"/>
        </w:rPr>
      </w:pPr>
      <w:r>
        <w:rPr>
          <w:rFonts w:ascii="Times New Roman" w:hAnsi="Times New Roman"/>
          <w:b/>
          <w:i/>
          <w:iCs/>
          <w:sz w:val="96"/>
          <w:szCs w:val="96"/>
        </w:rPr>
        <w:t xml:space="preserve">       ВЕСТНИК</w:t>
      </w:r>
    </w:p>
    <w:p w:rsidR="00865CFA" w:rsidRDefault="00865CFA" w:rsidP="00865CFA">
      <w:pPr>
        <w:spacing w:after="0" w:line="240" w:lineRule="auto"/>
        <w:mirrorIndents/>
        <w:rPr>
          <w:rFonts w:ascii="Times New Roman" w:hAnsi="Times New Roman"/>
          <w:b/>
          <w:sz w:val="96"/>
          <w:szCs w:val="96"/>
        </w:rPr>
      </w:pPr>
    </w:p>
    <w:p w:rsidR="00865CFA" w:rsidRDefault="00865CFA" w:rsidP="00865CFA">
      <w:pPr>
        <w:spacing w:after="0" w:line="240" w:lineRule="auto"/>
        <w:mirrorIndents/>
        <w:rPr>
          <w:rFonts w:ascii="Times New Roman" w:hAnsi="Times New Roman"/>
          <w:b/>
          <w:sz w:val="96"/>
          <w:szCs w:val="96"/>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mirrorIndents/>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Pr="00865CFA" w:rsidRDefault="00865CFA" w:rsidP="00865CFA">
      <w:pPr>
        <w:autoSpaceDE w:val="0"/>
        <w:autoSpaceDN w:val="0"/>
        <w:adjustRightInd w:val="0"/>
        <w:spacing w:after="0" w:line="240" w:lineRule="auto"/>
        <w:outlineLvl w:val="1"/>
        <w:rPr>
          <w:rFonts w:ascii="Times New Roman" w:hAnsi="Times New Roman"/>
          <w:b/>
          <w:sz w:val="28"/>
          <w:szCs w:val="28"/>
        </w:rPr>
      </w:pPr>
    </w:p>
    <w:p w:rsidR="00865CFA" w:rsidRPr="00865CFA" w:rsidRDefault="00865CFA" w:rsidP="00865CFA">
      <w:pPr>
        <w:autoSpaceDE w:val="0"/>
        <w:autoSpaceDN w:val="0"/>
        <w:adjustRightInd w:val="0"/>
        <w:spacing w:after="0" w:line="240" w:lineRule="auto"/>
        <w:jc w:val="center"/>
        <w:outlineLvl w:val="1"/>
        <w:rPr>
          <w:rFonts w:ascii="Times New Roman" w:hAnsi="Times New Roman"/>
          <w:b/>
          <w:sz w:val="26"/>
          <w:szCs w:val="26"/>
        </w:rPr>
      </w:pPr>
      <w:r w:rsidRPr="00865CFA">
        <w:rPr>
          <w:rFonts w:ascii="Times New Roman" w:hAnsi="Times New Roman"/>
          <w:b/>
          <w:sz w:val="26"/>
          <w:szCs w:val="26"/>
        </w:rPr>
        <w:lastRenderedPageBreak/>
        <w:t>ПРОКУРАТУРА ИНФОРМИРУЕТ:</w:t>
      </w:r>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ab/>
      </w:r>
      <w:proofErr w:type="gramStart"/>
      <w:r w:rsidRPr="00865CFA">
        <w:rPr>
          <w:rFonts w:ascii="Times New Roman" w:hAnsi="Times New Roman"/>
          <w:sz w:val="26"/>
          <w:szCs w:val="26"/>
        </w:rPr>
        <w:t>01 июня 2014 года вступил в силу пункт 5 части 1 статьи 12 Федерального закона от 23.02.2013 № 15 «Об охране здоровья граждан от воздействия окружающего табачного дыма и последствий потребления табака», запрещающий курение табака в помещениях, предназначенных для предоставления жилищных условий, гостиничных услуг, услуг по временному размещению и (или) обеспечению временного проживания.</w:t>
      </w:r>
      <w:proofErr w:type="gramEnd"/>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ab/>
        <w:t>Аналогичный запрет на курение табака установлен пунктом 6 части 1 статьи 12 указанного закона: в помещениях, предназначенных для предоставления бытовых услуг, услуг торговли, общественного питания, помещения рынков, в нестационарных торговых объектах.</w:t>
      </w:r>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ab/>
        <w:t>За правонарушения, связанные с курением предусмотрена административная ответственность.</w:t>
      </w:r>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ab/>
      </w:r>
      <w:bookmarkStart w:id="0" w:name="_Toc392063497"/>
      <w:bookmarkStart w:id="1" w:name="_Toc392063797"/>
      <w:bookmarkStart w:id="2" w:name="_Toc392063916"/>
      <w:bookmarkStart w:id="3" w:name="_Toc392066518"/>
      <w:bookmarkStart w:id="4" w:name="_Toc392304435"/>
      <w:bookmarkStart w:id="5" w:name="_Toc392395182"/>
      <w:r w:rsidRPr="00865CFA">
        <w:rPr>
          <w:rFonts w:ascii="Times New Roman" w:hAnsi="Times New Roman"/>
          <w:sz w:val="26"/>
          <w:szCs w:val="26"/>
        </w:rPr>
        <w:t xml:space="preserve">Так, согласно ст. 6.24. </w:t>
      </w:r>
      <w:proofErr w:type="spellStart"/>
      <w:r w:rsidRPr="00865CFA">
        <w:rPr>
          <w:rFonts w:ascii="Times New Roman" w:hAnsi="Times New Roman"/>
          <w:sz w:val="26"/>
          <w:szCs w:val="26"/>
        </w:rPr>
        <w:t>КоАП</w:t>
      </w:r>
      <w:proofErr w:type="spellEnd"/>
      <w:r w:rsidRPr="00865CFA">
        <w:rPr>
          <w:rFonts w:ascii="Times New Roman" w:hAnsi="Times New Roman"/>
          <w:sz w:val="26"/>
          <w:szCs w:val="26"/>
        </w:rPr>
        <w:t xml:space="preserve"> РФ нарушение установленного федеральным </w:t>
      </w:r>
      <w:hyperlink r:id="rId8" w:history="1">
        <w:r w:rsidRPr="00865CFA">
          <w:rPr>
            <w:rFonts w:ascii="Times New Roman" w:hAnsi="Times New Roman"/>
            <w:color w:val="0000FF"/>
            <w:sz w:val="26"/>
            <w:szCs w:val="26"/>
          </w:rPr>
          <w:t>законом</w:t>
        </w:r>
      </w:hyperlink>
      <w:r w:rsidRPr="00865CFA">
        <w:rPr>
          <w:rFonts w:ascii="Times New Roman" w:hAnsi="Times New Roman"/>
          <w:sz w:val="26"/>
          <w:szCs w:val="26"/>
        </w:rPr>
        <w:t xml:space="preserve"> запрета курения табака на отдельных территориях, в помещениях и на объектах, за исключением случаев, предусмотренных </w:t>
      </w:r>
      <w:hyperlink w:anchor="Par15" w:history="1">
        <w:r w:rsidRPr="00865CFA">
          <w:rPr>
            <w:rFonts w:ascii="Times New Roman" w:hAnsi="Times New Roman"/>
            <w:color w:val="0000FF"/>
            <w:sz w:val="26"/>
            <w:szCs w:val="26"/>
          </w:rPr>
          <w:t>частью 2</w:t>
        </w:r>
      </w:hyperlink>
      <w:r w:rsidRPr="00865CFA">
        <w:rPr>
          <w:rFonts w:ascii="Times New Roman" w:hAnsi="Times New Roman"/>
          <w:sz w:val="26"/>
          <w:szCs w:val="26"/>
        </w:rPr>
        <w:t xml:space="preserve"> настоящей статьи, -</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 xml:space="preserve">влечет наложение административного штрафа на граждан в размере от пятисот до одной </w:t>
      </w:r>
      <w:proofErr w:type="gramStart"/>
      <w:r w:rsidRPr="00865CFA">
        <w:rPr>
          <w:rFonts w:ascii="Times New Roman" w:hAnsi="Times New Roman" w:cs="Times New Roman"/>
          <w:sz w:val="26"/>
          <w:szCs w:val="26"/>
        </w:rPr>
        <w:t>тысячи пятисот</w:t>
      </w:r>
      <w:proofErr w:type="gramEnd"/>
      <w:r w:rsidRPr="00865CFA">
        <w:rPr>
          <w:rFonts w:ascii="Times New Roman" w:hAnsi="Times New Roman" w:cs="Times New Roman"/>
          <w:sz w:val="26"/>
          <w:szCs w:val="26"/>
        </w:rPr>
        <w:t xml:space="preserve"> рублей.</w:t>
      </w:r>
    </w:p>
    <w:p w:rsidR="00865CFA" w:rsidRPr="00865CFA" w:rsidRDefault="00865CFA" w:rsidP="00865CFA">
      <w:pPr>
        <w:pStyle w:val="ConsPlusNormal"/>
        <w:ind w:firstLine="540"/>
        <w:jc w:val="both"/>
        <w:rPr>
          <w:rFonts w:ascii="Times New Roman" w:hAnsi="Times New Roman" w:cs="Times New Roman"/>
          <w:sz w:val="26"/>
          <w:szCs w:val="26"/>
        </w:rPr>
      </w:pPr>
      <w:bookmarkStart w:id="6" w:name="Par15"/>
      <w:bookmarkEnd w:id="6"/>
      <w:r w:rsidRPr="00865CFA">
        <w:rPr>
          <w:rFonts w:ascii="Times New Roman" w:hAnsi="Times New Roman" w:cs="Times New Roman"/>
          <w:sz w:val="26"/>
          <w:szCs w:val="26"/>
        </w:rPr>
        <w:t xml:space="preserve">Нарушение установленного федеральным </w:t>
      </w:r>
      <w:hyperlink r:id="rId9" w:history="1">
        <w:r w:rsidRPr="00865CFA">
          <w:rPr>
            <w:rFonts w:ascii="Times New Roman" w:hAnsi="Times New Roman" w:cs="Times New Roman"/>
            <w:color w:val="0000FF"/>
            <w:sz w:val="26"/>
            <w:szCs w:val="26"/>
          </w:rPr>
          <w:t>законом</w:t>
        </w:r>
      </w:hyperlink>
      <w:r w:rsidRPr="00865CFA">
        <w:rPr>
          <w:rFonts w:ascii="Times New Roman" w:hAnsi="Times New Roman" w:cs="Times New Roman"/>
          <w:sz w:val="26"/>
          <w:szCs w:val="26"/>
        </w:rPr>
        <w:t xml:space="preserve"> запрета курения табака на детских площадках -</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влечет наложение административного штрафа на граждан в размере от двух тысяч до трех тысяч рублей.</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 xml:space="preserve">В соответствии со ст. 6.25. </w:t>
      </w:r>
      <w:proofErr w:type="spellStart"/>
      <w:r w:rsidRPr="00865CFA">
        <w:rPr>
          <w:rFonts w:ascii="Times New Roman" w:hAnsi="Times New Roman" w:cs="Times New Roman"/>
          <w:sz w:val="26"/>
          <w:szCs w:val="26"/>
        </w:rPr>
        <w:t>КоАП</w:t>
      </w:r>
      <w:proofErr w:type="spellEnd"/>
      <w:r w:rsidRPr="00865CFA">
        <w:rPr>
          <w:rFonts w:ascii="Times New Roman" w:hAnsi="Times New Roman" w:cs="Times New Roman"/>
          <w:sz w:val="26"/>
          <w:szCs w:val="26"/>
        </w:rPr>
        <w:t xml:space="preserve"> РФ несоблюдение </w:t>
      </w:r>
      <w:hyperlink r:id="rId10" w:history="1">
        <w:r w:rsidRPr="00865CFA">
          <w:rPr>
            <w:rFonts w:ascii="Times New Roman" w:hAnsi="Times New Roman" w:cs="Times New Roman"/>
            <w:color w:val="0000FF"/>
            <w:sz w:val="26"/>
            <w:szCs w:val="26"/>
          </w:rPr>
          <w:t>требований</w:t>
        </w:r>
      </w:hyperlink>
      <w:r w:rsidRPr="00865CFA">
        <w:rPr>
          <w:rFonts w:ascii="Times New Roman" w:hAnsi="Times New Roman" w:cs="Times New Roman"/>
          <w:sz w:val="26"/>
          <w:szCs w:val="26"/>
        </w:rPr>
        <w:t xml:space="preserve"> к знаку о запрете курения, обозначающему территории, здания и объекты, где курение запрещено, и к порядку его размещения -</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 xml:space="preserve">Несоблюдение </w:t>
      </w:r>
      <w:hyperlink r:id="rId11" w:history="1">
        <w:r w:rsidRPr="00865CFA">
          <w:rPr>
            <w:rFonts w:ascii="Times New Roman" w:hAnsi="Times New Roman" w:cs="Times New Roman"/>
            <w:color w:val="0000FF"/>
            <w:sz w:val="26"/>
            <w:szCs w:val="26"/>
          </w:rPr>
          <w:t>требований</w:t>
        </w:r>
      </w:hyperlink>
      <w:r w:rsidRPr="00865CFA">
        <w:rPr>
          <w:rFonts w:ascii="Times New Roman" w:hAnsi="Times New Roman" w:cs="Times New Roman"/>
          <w:sz w:val="26"/>
          <w:szCs w:val="26"/>
        </w:rPr>
        <w:t xml:space="preserve"> к выделению и оснащению специальных мест на открытом воздухе для курения табака либо выделению и оборудованию изолированных помещений для курения табака -</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 xml:space="preserve">Неисполнение индивидуальным предпринимателем или юридическим лицом обязанностей по </w:t>
      </w:r>
      <w:hyperlink r:id="rId12" w:history="1">
        <w:proofErr w:type="gramStart"/>
        <w:r w:rsidRPr="00865CFA">
          <w:rPr>
            <w:rFonts w:ascii="Times New Roman" w:hAnsi="Times New Roman" w:cs="Times New Roman"/>
            <w:color w:val="0000FF"/>
            <w:sz w:val="26"/>
            <w:szCs w:val="26"/>
          </w:rPr>
          <w:t>контролю</w:t>
        </w:r>
      </w:hyperlink>
      <w:r w:rsidRPr="00865CFA">
        <w:rPr>
          <w:rFonts w:ascii="Times New Roman" w:hAnsi="Times New Roman" w:cs="Times New Roman"/>
          <w:sz w:val="26"/>
          <w:szCs w:val="26"/>
        </w:rPr>
        <w:t xml:space="preserve"> за</w:t>
      </w:r>
      <w:proofErr w:type="gramEnd"/>
      <w:r w:rsidRPr="00865CFA">
        <w:rPr>
          <w:rFonts w:ascii="Times New Roman" w:hAnsi="Times New Roman" w:cs="Times New Roman"/>
          <w:sz w:val="26"/>
          <w:szCs w:val="26"/>
        </w:rPr>
        <w:t xml:space="preserve">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865CFA" w:rsidRPr="00865CFA" w:rsidRDefault="00865CFA" w:rsidP="00865CFA">
      <w:pPr>
        <w:pStyle w:val="ConsPlusNormal"/>
        <w:ind w:firstLine="540"/>
        <w:jc w:val="both"/>
        <w:rPr>
          <w:rFonts w:ascii="Times New Roman" w:hAnsi="Times New Roman" w:cs="Times New Roman"/>
          <w:sz w:val="26"/>
          <w:szCs w:val="26"/>
        </w:rPr>
      </w:pPr>
      <w:r w:rsidRPr="00865CFA">
        <w:rPr>
          <w:rFonts w:ascii="Times New Roman" w:hAnsi="Times New Roman" w:cs="Times New Roman"/>
          <w:sz w:val="26"/>
          <w:szCs w:val="26"/>
        </w:rP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bookmarkEnd w:id="0"/>
    <w:bookmarkEnd w:id="1"/>
    <w:bookmarkEnd w:id="2"/>
    <w:bookmarkEnd w:id="3"/>
    <w:bookmarkEnd w:id="4"/>
    <w:bookmarkEnd w:id="5"/>
    <w:p w:rsidR="00865CFA" w:rsidRPr="00865CFA" w:rsidRDefault="00865CFA" w:rsidP="00865CFA">
      <w:pPr>
        <w:spacing w:after="0" w:line="240" w:lineRule="auto"/>
        <w:jc w:val="both"/>
        <w:rPr>
          <w:rFonts w:ascii="Times New Roman" w:hAnsi="Times New Roman"/>
          <w:sz w:val="26"/>
          <w:szCs w:val="26"/>
        </w:rPr>
      </w:pPr>
    </w:p>
    <w:p w:rsidR="00865CFA" w:rsidRPr="00865CFA" w:rsidRDefault="00865CFA" w:rsidP="00865CFA">
      <w:pPr>
        <w:spacing w:after="0" w:line="240" w:lineRule="auto"/>
        <w:jc w:val="both"/>
        <w:rPr>
          <w:rFonts w:ascii="Times New Roman" w:hAnsi="Times New Roman"/>
          <w:sz w:val="26"/>
          <w:szCs w:val="26"/>
        </w:rPr>
      </w:pPr>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Старший помощник прокурора Ордынского района</w:t>
      </w:r>
    </w:p>
    <w:p w:rsidR="00865CFA" w:rsidRPr="00865CFA" w:rsidRDefault="00865CFA" w:rsidP="00865CFA">
      <w:pPr>
        <w:spacing w:after="0" w:line="240" w:lineRule="auto"/>
        <w:jc w:val="both"/>
        <w:rPr>
          <w:rFonts w:ascii="Times New Roman" w:hAnsi="Times New Roman"/>
          <w:sz w:val="26"/>
          <w:szCs w:val="26"/>
        </w:rPr>
      </w:pPr>
      <w:r w:rsidRPr="00865CFA">
        <w:rPr>
          <w:rFonts w:ascii="Times New Roman" w:hAnsi="Times New Roman"/>
          <w:sz w:val="26"/>
          <w:szCs w:val="26"/>
        </w:rPr>
        <w:t>юрист 1 класса</w:t>
      </w:r>
      <w:r w:rsidRPr="00865CFA">
        <w:rPr>
          <w:rFonts w:ascii="Times New Roman" w:hAnsi="Times New Roman"/>
          <w:sz w:val="26"/>
          <w:szCs w:val="26"/>
        </w:rPr>
        <w:tab/>
      </w:r>
      <w:r w:rsidRPr="00865CFA">
        <w:rPr>
          <w:rFonts w:ascii="Times New Roman" w:hAnsi="Times New Roman"/>
          <w:sz w:val="26"/>
          <w:szCs w:val="26"/>
        </w:rPr>
        <w:tab/>
      </w:r>
      <w:r w:rsidRPr="00865CFA">
        <w:rPr>
          <w:rFonts w:ascii="Times New Roman" w:hAnsi="Times New Roman"/>
          <w:sz w:val="26"/>
          <w:szCs w:val="26"/>
        </w:rPr>
        <w:tab/>
      </w:r>
      <w:r w:rsidRPr="00865CFA">
        <w:rPr>
          <w:rFonts w:ascii="Times New Roman" w:hAnsi="Times New Roman"/>
          <w:sz w:val="26"/>
          <w:szCs w:val="26"/>
        </w:rPr>
        <w:tab/>
      </w:r>
      <w:r w:rsidRPr="00865CFA">
        <w:rPr>
          <w:rFonts w:ascii="Times New Roman" w:hAnsi="Times New Roman"/>
          <w:sz w:val="26"/>
          <w:szCs w:val="26"/>
        </w:rPr>
        <w:tab/>
      </w:r>
      <w:r w:rsidRPr="00865CFA">
        <w:rPr>
          <w:rFonts w:ascii="Times New Roman" w:hAnsi="Times New Roman"/>
          <w:sz w:val="26"/>
          <w:szCs w:val="26"/>
        </w:rPr>
        <w:tab/>
        <w:t xml:space="preserve">      </w:t>
      </w:r>
      <w:r w:rsidRPr="00865CFA">
        <w:rPr>
          <w:rFonts w:ascii="Times New Roman" w:hAnsi="Times New Roman"/>
          <w:sz w:val="26"/>
          <w:szCs w:val="26"/>
        </w:rPr>
        <w:tab/>
      </w:r>
      <w:r w:rsidRPr="00865CFA">
        <w:rPr>
          <w:rFonts w:ascii="Times New Roman" w:hAnsi="Times New Roman"/>
          <w:sz w:val="26"/>
          <w:szCs w:val="26"/>
        </w:rPr>
        <w:tab/>
        <w:t xml:space="preserve">      </w:t>
      </w:r>
      <w:proofErr w:type="spellStart"/>
      <w:r w:rsidRPr="00865CFA">
        <w:rPr>
          <w:rFonts w:ascii="Times New Roman" w:hAnsi="Times New Roman"/>
          <w:sz w:val="26"/>
          <w:szCs w:val="26"/>
        </w:rPr>
        <w:t>Завалюева</w:t>
      </w:r>
      <w:proofErr w:type="spellEnd"/>
      <w:r w:rsidRPr="00865CFA">
        <w:rPr>
          <w:rFonts w:ascii="Times New Roman" w:hAnsi="Times New Roman"/>
          <w:sz w:val="26"/>
          <w:szCs w:val="26"/>
        </w:rPr>
        <w:t xml:space="preserve"> Т.А.</w:t>
      </w:r>
    </w:p>
    <w:p w:rsidR="00865CFA" w:rsidRPr="00865CFA" w:rsidRDefault="00865CFA" w:rsidP="00865CFA">
      <w:pPr>
        <w:spacing w:after="0" w:line="240" w:lineRule="auto"/>
        <w:jc w:val="both"/>
        <w:rPr>
          <w:rFonts w:ascii="Times New Roman" w:hAnsi="Times New Roman"/>
          <w:sz w:val="26"/>
          <w:szCs w:val="26"/>
        </w:rPr>
      </w:pPr>
    </w:p>
    <w:p w:rsidR="00865CFA" w:rsidRDefault="00865CFA" w:rsidP="00865CFA">
      <w:pPr>
        <w:spacing w:line="240" w:lineRule="exact"/>
        <w:jc w:val="both"/>
        <w:rPr>
          <w:sz w:val="26"/>
          <w:szCs w:val="26"/>
        </w:rPr>
      </w:pPr>
    </w:p>
    <w:p w:rsidR="00865CFA" w:rsidRPr="00865CFA" w:rsidRDefault="00865CFA" w:rsidP="00865CFA">
      <w:pPr>
        <w:spacing w:after="0" w:line="240" w:lineRule="auto"/>
        <w:jc w:val="center"/>
        <w:rPr>
          <w:rFonts w:ascii="Times New Roman" w:hAnsi="Times New Roman"/>
          <w:b/>
          <w:sz w:val="28"/>
          <w:szCs w:val="28"/>
        </w:rPr>
      </w:pPr>
      <w:r w:rsidRPr="00865CFA">
        <w:rPr>
          <w:rFonts w:ascii="Times New Roman" w:hAnsi="Times New Roman"/>
          <w:b/>
          <w:sz w:val="28"/>
          <w:szCs w:val="28"/>
        </w:rPr>
        <w:lastRenderedPageBreak/>
        <w:t>«Со щитом или на щите»</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За прошедший 2013 год на территории Ордынского района впервые за последние несколько лет выросло количество </w:t>
      </w:r>
      <w:proofErr w:type="gramStart"/>
      <w:r w:rsidRPr="00865CFA">
        <w:rPr>
          <w:rFonts w:ascii="Times New Roman" w:hAnsi="Times New Roman"/>
          <w:sz w:val="28"/>
          <w:szCs w:val="28"/>
        </w:rPr>
        <w:t>ДТП</w:t>
      </w:r>
      <w:proofErr w:type="gramEnd"/>
      <w:r w:rsidRPr="00865CFA">
        <w:rPr>
          <w:rFonts w:ascii="Times New Roman" w:hAnsi="Times New Roman"/>
          <w:sz w:val="28"/>
          <w:szCs w:val="28"/>
        </w:rPr>
        <w:t xml:space="preserve"> при которых погибли и пострадали дети. Во всех происшествиях причиной случившегося явилось халатное отношение взрослых к своим элементарным обязанностям при управлении автомобилем. Прибывая на место происшествия для документального разбирательства</w:t>
      </w:r>
      <w:proofErr w:type="gramStart"/>
      <w:r w:rsidRPr="00865CFA">
        <w:rPr>
          <w:rFonts w:ascii="Times New Roman" w:hAnsi="Times New Roman"/>
          <w:sz w:val="28"/>
          <w:szCs w:val="28"/>
        </w:rPr>
        <w:t xml:space="preserve"> ,</w:t>
      </w:r>
      <w:proofErr w:type="gramEnd"/>
      <w:r w:rsidRPr="00865CFA">
        <w:rPr>
          <w:rFonts w:ascii="Times New Roman" w:hAnsi="Times New Roman"/>
          <w:sz w:val="28"/>
          <w:szCs w:val="28"/>
        </w:rPr>
        <w:t xml:space="preserve"> у инспекторов ДПС возникает человеческое переживание за погибших или пострадавших в результате случившегося ДТП, осознавая, что если бы водители соблюдали свои элементарные обязанности при перевозке пассажиров, то тяжесть последствий в результате случившегося была бы меньше. Эта боль в двойне больше если гибнут или страдают дети, по вине взрослых. В январе прошлого года водитель женщина управляя автомобилем не справилась с управлением выехала на встречную полосу движения где столкнулась со встречным автомобилем. В результате ДТП пострадали два ребенка, их выбросило из машины, со множественными переломами доставлены в больницу. После деформации от столкновения в автомобиле где ехали дети оставалось достаточное жизненное пространство, и если бы дети были закреплены ремнем безопасности с использованием удерживающего устройства, то их здоровью ничего не угрожало. В начале августа прошлого года рядом с поселком Петровский водитель мужчина не имея права управления, находясь с состоянии алкогольного опьянения не справился с управлением и съехал в кювет где автомобиль перевернулся.. В результате происшествия погибла на месте девочка ребенок которая сидела на переднем пассажирском сидении не пристегнутая ремнем безопасности. И опять же после деформации автомобиля от опрокидывания, в автомобиле оставалось достаточно жизненного пространства, и если бы девочка пассажир была закреплена ремнем безопасности, то трагедии гибели ребенка можно было избежать. Таких негативных примеров можно приводить ещё, но всё познаётся в сравнении и к счастью есть случаи, и их </w:t>
      </w:r>
      <w:proofErr w:type="spellStart"/>
      <w:r w:rsidRPr="00865CFA">
        <w:rPr>
          <w:rFonts w:ascii="Times New Roman" w:hAnsi="Times New Roman"/>
          <w:sz w:val="28"/>
          <w:szCs w:val="28"/>
        </w:rPr>
        <w:t>большенство</w:t>
      </w:r>
      <w:proofErr w:type="spellEnd"/>
      <w:r w:rsidRPr="00865CFA">
        <w:rPr>
          <w:rFonts w:ascii="Times New Roman" w:hAnsi="Times New Roman"/>
          <w:sz w:val="28"/>
          <w:szCs w:val="28"/>
        </w:rPr>
        <w:t xml:space="preserve">,  подтверждающие эффективность использования средств безопасности при перевозке детей пассажиров и взрослых. В июле прошлого года водитель женщина не справилась с управлением на щебёнистой дороге рядом с </w:t>
      </w:r>
      <w:proofErr w:type="spellStart"/>
      <w:r w:rsidRPr="00865CFA">
        <w:rPr>
          <w:rFonts w:ascii="Times New Roman" w:hAnsi="Times New Roman"/>
          <w:sz w:val="28"/>
          <w:szCs w:val="28"/>
        </w:rPr>
        <w:t>с</w:t>
      </w:r>
      <w:proofErr w:type="spellEnd"/>
      <w:r w:rsidRPr="00865CFA">
        <w:rPr>
          <w:rFonts w:ascii="Times New Roman" w:hAnsi="Times New Roman"/>
          <w:sz w:val="28"/>
          <w:szCs w:val="28"/>
        </w:rPr>
        <w:t>. Верх Ирмень в результате чего съехала к кювет где автомобиль опрокинулся. В салоне автомобиля в качестве пассажиров ехали два ребенка надежно закрепленные ремнем безопасности с помощью удерживающего устройства. Дети не пострадали!!!</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В декабре прошлого года водитель мужчина на трассе рядом с пос. Пролетарский не справился с управлением съехал в кювет где автомобиль перевернулся. В салоне автомобиля в качестве пассажиров на заднем сидении ехали, ребенок закрепленный ремнем безопасности с помощью удерживающего устройства и беременная жена водителя пристегнутая ремнем безопасности. Пассажирка и ребенок не пострадали!!! При этом водитель автомобиля соблюдая элементарные обязанности безопасной перевозки пассажиров сохранил жизнь и здоровье своего ребенка, жены и </w:t>
      </w:r>
      <w:r w:rsidRPr="00865CFA">
        <w:rPr>
          <w:rFonts w:ascii="Times New Roman" w:hAnsi="Times New Roman"/>
          <w:sz w:val="28"/>
          <w:szCs w:val="28"/>
        </w:rPr>
        <w:lastRenderedPageBreak/>
        <w:t xml:space="preserve">будущего ребенка в их семье. В январе этого года в условиях снегопада на трассе, не далеко от с. </w:t>
      </w:r>
      <w:proofErr w:type="spellStart"/>
      <w:r w:rsidRPr="00865CFA">
        <w:rPr>
          <w:rFonts w:ascii="Times New Roman" w:hAnsi="Times New Roman"/>
          <w:sz w:val="28"/>
          <w:szCs w:val="28"/>
        </w:rPr>
        <w:t>Шайдурово</w:t>
      </w:r>
      <w:proofErr w:type="spellEnd"/>
      <w:r w:rsidRPr="00865CFA">
        <w:rPr>
          <w:rFonts w:ascii="Times New Roman" w:hAnsi="Times New Roman"/>
          <w:sz w:val="28"/>
          <w:szCs w:val="28"/>
        </w:rPr>
        <w:t xml:space="preserve"> водитель мужчина не преднамеренно выехал на встречную полосу движения где произошло лобовое столкновение со встречным автомобилем. В результате происшествия ребенок-пассажир надежно закрепленный с помощью удерживающего устройства получил не значительные травмы, при подчеркиваю, лобовом столкновении автомобилей на скорости.</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К сожалению, иногда ошибки водителей на дороге приводят к ДТП. Эти ошибки зачастую не прогнозируемые. Но,  каждый участник дорожного движения, соблюдая элементарные требования безопасности ПДД может повлиять на уменьшение тяжести последствий при возникновении дорожных происшествий. Для детей-пассажиров и пассажиров, при перевозке в автомобиле основным щитом, сохраняющим жизнь и здоровье, при участии в ДТП  остается ремень безопасности в совокупности с удерживающим устройством для детей-пассажиров.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Уважаемые участники дорожного движения давайте беречь и уважать друг друга. Как показывает история лучше быть со щитом , чем на щите.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Инспектор по пропаганде БДД ОГИБДД МО МВД России «Ордынский»</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старший лейтенант полиции Н.П. </w:t>
      </w:r>
      <w:proofErr w:type="spellStart"/>
      <w:r w:rsidRPr="00865CFA">
        <w:rPr>
          <w:rFonts w:ascii="Times New Roman" w:hAnsi="Times New Roman"/>
          <w:sz w:val="28"/>
          <w:szCs w:val="28"/>
        </w:rPr>
        <w:t>Гамалеев</w:t>
      </w:r>
      <w:proofErr w:type="spellEnd"/>
      <w:r w:rsidRPr="00865CFA">
        <w:rPr>
          <w:rFonts w:ascii="Times New Roman" w:hAnsi="Times New Roman"/>
          <w:sz w:val="28"/>
          <w:szCs w:val="28"/>
        </w:rPr>
        <w:t xml:space="preserve">.                    </w:t>
      </w: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sz w:val="28"/>
          <w:szCs w:val="28"/>
        </w:rPr>
      </w:pPr>
    </w:p>
    <w:p w:rsidR="00865CFA" w:rsidRDefault="00865CFA" w:rsidP="00865CFA">
      <w:pPr>
        <w:spacing w:after="0" w:line="240" w:lineRule="auto"/>
        <w:jc w:val="center"/>
        <w:rPr>
          <w:rFonts w:ascii="Times New Roman" w:hAnsi="Times New Roman"/>
          <w:b/>
          <w:noProof/>
          <w:sz w:val="28"/>
          <w:szCs w:val="28"/>
          <w:lang w:eastAsia="ru-RU"/>
        </w:rPr>
        <w:sectPr w:rsidR="00865CFA" w:rsidSect="00865CFA">
          <w:pgSz w:w="11906" w:h="16838"/>
          <w:pgMar w:top="1134" w:right="851" w:bottom="1134" w:left="1701" w:header="709" w:footer="709" w:gutter="0"/>
          <w:cols w:space="708"/>
          <w:docGrid w:linePitch="360"/>
        </w:sectPr>
      </w:pPr>
    </w:p>
    <w:p w:rsidR="00865CFA" w:rsidRDefault="00865CFA" w:rsidP="00865CFA">
      <w:pPr>
        <w:spacing w:after="0" w:line="240" w:lineRule="auto"/>
        <w:jc w:val="center"/>
        <w:rPr>
          <w:rFonts w:ascii="Times New Roman" w:hAnsi="Times New Roman"/>
          <w:b/>
          <w:noProof/>
          <w:sz w:val="28"/>
          <w:szCs w:val="28"/>
          <w:lang w:eastAsia="ru-RU"/>
        </w:rPr>
      </w:pPr>
    </w:p>
    <w:p w:rsidR="0088384F" w:rsidRDefault="00865CFA" w:rsidP="00865CFA">
      <w:pPr>
        <w:spacing w:after="0" w:line="240" w:lineRule="auto"/>
        <w:jc w:val="center"/>
      </w:pPr>
      <w:r>
        <w:rPr>
          <w:rFonts w:ascii="Times New Roman" w:hAnsi="Times New Roman"/>
          <w:b/>
          <w:noProof/>
          <w:sz w:val="28"/>
          <w:szCs w:val="28"/>
          <w:lang w:eastAsia="ru-RU"/>
        </w:rPr>
        <w:lastRenderedPageBreak/>
        <w:drawing>
          <wp:inline distT="0" distB="0" distL="0" distR="0">
            <wp:extent cx="8105775" cy="59340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8105775" cy="5934075"/>
                    </a:xfrm>
                    <a:prstGeom prst="rect">
                      <a:avLst/>
                    </a:prstGeom>
                    <a:noFill/>
                    <a:ln w="9525">
                      <a:noFill/>
                      <a:miter lim="800000"/>
                      <a:headEnd/>
                      <a:tailEnd/>
                    </a:ln>
                  </pic:spPr>
                </pic:pic>
              </a:graphicData>
            </a:graphic>
          </wp:inline>
        </w:drawing>
      </w:r>
    </w:p>
    <w:p w:rsidR="00865CFA" w:rsidRDefault="00865CFA" w:rsidP="00865CFA">
      <w:pPr>
        <w:spacing w:after="0" w:line="240" w:lineRule="auto"/>
        <w:jc w:val="center"/>
        <w:sectPr w:rsidR="00865CFA" w:rsidSect="00865CFA">
          <w:pgSz w:w="16838" w:h="11906" w:orient="landscape"/>
          <w:pgMar w:top="851" w:right="1134" w:bottom="1701" w:left="1134" w:header="709" w:footer="709" w:gutter="0"/>
          <w:cols w:space="708"/>
          <w:docGrid w:linePitch="360"/>
        </w:sect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lastRenderedPageBreak/>
        <w:t>Это должен знать каждый пешеход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Движение транспортных средств и пешеходов по улицам и дорогам создает определенные помехи для тех и других. В местах пересечения пешеходами проезжей части дороги, предназначенной для движения транспортных средств, возможно возникновения опасных ситуаций,  последствиями которых может явится наезд на людей. Во избежание несчастных случаев водителю и пешеходу необходимо учитывать, что организм каждого человека имеет свои индивидуальные особенности, присущие только ему одному, и то, что в действиях одного пешехода или водителя является закономерным, в действиях другого может быть недоступным и стать причиной несчастного случая.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Невнимательность, беспечность, недисциплинированность, безнаказанность, незнание или невыполнение правил дорожного движения зачастую приводят к таким дорожным ситуациям, при которых невозможно предотвратить происшествие. Правилами дорожного движения предусматривается, что водители транспортного средства обязаны пропускать пешеходов, переходящих проезжую часть дороги по разрешающему сигналу светофора или регулировщика. Такие же обязанности у водителей по отношению к пешеходам и при повороте налево или направо на нерегулируемых перекрестках. Вместе с тем, правила дорожного движения обязывают и пешеходов ходить только по тротуарам или пешеходным дорожкам, а где их нет, по обочине. Переходить проезжую часть дороги пешеходы должны только по подземным переходам, переходным мостикам и в местах, обозначенных разметкой проезжей части (к примеру типа «зебра») или дорожным знаком  5.19.1, 5.19.2 «Пешеходный переход», а если их нет, то на перекрестках по линии тротуаров или обочин. В местах, где движение регулируется, пешеходы при переходе проезжей части дороги обязаны руководствоваться сигналами светофора и регулировщика. Там, где движение не регулируется и на дорогах в ненаселенных пунктах пешеходы могут переходить проезжую части дороги только после того, как они оценят безопасное расстояние до приближающегося транспортного средства, а также убедятся, что не создают помех движению.  Переходя дорогу, пешеходы не должны задерживаться или останавливаться на проезжей части, если в этом нет необходимости.</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Хочу напомнить, согласно части 1 статьи 12.29 </w:t>
      </w:r>
      <w:proofErr w:type="spellStart"/>
      <w:r w:rsidRPr="00865CFA">
        <w:rPr>
          <w:rFonts w:ascii="Times New Roman" w:hAnsi="Times New Roman"/>
          <w:sz w:val="28"/>
          <w:szCs w:val="28"/>
        </w:rPr>
        <w:t>КоАП</w:t>
      </w:r>
      <w:proofErr w:type="spellEnd"/>
      <w:r w:rsidRPr="00865CFA">
        <w:rPr>
          <w:rFonts w:ascii="Times New Roman" w:hAnsi="Times New Roman"/>
          <w:sz w:val="28"/>
          <w:szCs w:val="28"/>
        </w:rPr>
        <w:t xml:space="preserve"> РФ «Нарушение правил дорожного движения пешеходом» влечет за собой административную ответственность в виде наложения штрафа в размере 500 рублей.</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Будьте на дорогах осторожны и береги Вас господь ! </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Инспектор пропаганды ОГИБДД</w:t>
      </w:r>
    </w:p>
    <w:p w:rsid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старший лейтенант полиции                                   Пономарев Р.С.  </w:t>
      </w: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766792" w:rsidRPr="00766792" w:rsidRDefault="00766792" w:rsidP="00766792">
      <w:pPr>
        <w:tabs>
          <w:tab w:val="center" w:pos="0"/>
        </w:tabs>
        <w:spacing w:after="0" w:line="240" w:lineRule="auto"/>
        <w:jc w:val="center"/>
        <w:rPr>
          <w:rFonts w:ascii="Times New Roman" w:hAnsi="Times New Roman"/>
          <w:b/>
          <w:sz w:val="28"/>
          <w:szCs w:val="28"/>
        </w:rPr>
      </w:pPr>
    </w:p>
    <w:p w:rsidR="00766792" w:rsidRPr="00766792" w:rsidRDefault="00766792" w:rsidP="00766792">
      <w:pPr>
        <w:tabs>
          <w:tab w:val="left" w:pos="284"/>
        </w:tabs>
        <w:spacing w:after="0" w:line="240" w:lineRule="auto"/>
        <w:jc w:val="center"/>
        <w:outlineLvl w:val="0"/>
        <w:rPr>
          <w:rFonts w:ascii="Times New Roman" w:hAnsi="Times New Roman"/>
          <w:b/>
          <w:sz w:val="28"/>
          <w:szCs w:val="28"/>
        </w:rPr>
      </w:pPr>
      <w:r w:rsidRPr="00766792">
        <w:rPr>
          <w:rFonts w:ascii="Times New Roman" w:hAnsi="Times New Roman"/>
          <w:b/>
          <w:sz w:val="28"/>
          <w:szCs w:val="28"/>
        </w:rPr>
        <w:lastRenderedPageBreak/>
        <w:t xml:space="preserve">АДМИНИСТРАЦИЯ </w:t>
      </w:r>
    </w:p>
    <w:p w:rsidR="00766792" w:rsidRPr="00766792" w:rsidRDefault="00766792" w:rsidP="00766792">
      <w:pPr>
        <w:tabs>
          <w:tab w:val="left" w:pos="284"/>
        </w:tabs>
        <w:spacing w:after="0" w:line="240" w:lineRule="auto"/>
        <w:jc w:val="center"/>
        <w:outlineLvl w:val="0"/>
        <w:rPr>
          <w:rFonts w:ascii="Times New Roman" w:hAnsi="Times New Roman"/>
          <w:b/>
          <w:sz w:val="28"/>
          <w:szCs w:val="28"/>
        </w:rPr>
      </w:pPr>
      <w:r w:rsidRPr="00766792">
        <w:rPr>
          <w:rFonts w:ascii="Times New Roman" w:hAnsi="Times New Roman"/>
          <w:b/>
          <w:sz w:val="28"/>
          <w:szCs w:val="28"/>
        </w:rPr>
        <w:t>ПЕТРОВСКОГО СЕЛЬСОВЕТА</w:t>
      </w:r>
    </w:p>
    <w:p w:rsidR="00766792" w:rsidRPr="00766792" w:rsidRDefault="00766792" w:rsidP="00766792">
      <w:pPr>
        <w:tabs>
          <w:tab w:val="left" w:pos="284"/>
        </w:tabs>
        <w:spacing w:after="0" w:line="240" w:lineRule="auto"/>
        <w:jc w:val="center"/>
        <w:outlineLvl w:val="0"/>
        <w:rPr>
          <w:rFonts w:ascii="Times New Roman" w:hAnsi="Times New Roman"/>
          <w:b/>
          <w:sz w:val="28"/>
          <w:szCs w:val="28"/>
        </w:rPr>
      </w:pPr>
      <w:r w:rsidRPr="00766792">
        <w:rPr>
          <w:rFonts w:ascii="Times New Roman" w:hAnsi="Times New Roman"/>
          <w:b/>
          <w:sz w:val="28"/>
          <w:szCs w:val="28"/>
        </w:rPr>
        <w:t>ОРДЫНСКОГО  РАЙОНА НОВОСИБИРСКОЙ ОБЛАСТИ</w:t>
      </w:r>
    </w:p>
    <w:p w:rsidR="00766792" w:rsidRPr="00766792" w:rsidRDefault="00766792" w:rsidP="00766792">
      <w:pPr>
        <w:tabs>
          <w:tab w:val="left" w:pos="284"/>
        </w:tabs>
        <w:spacing w:after="0" w:line="240" w:lineRule="auto"/>
        <w:rPr>
          <w:rFonts w:ascii="Times New Roman" w:hAnsi="Times New Roman"/>
          <w:b/>
          <w:sz w:val="28"/>
          <w:szCs w:val="28"/>
        </w:rPr>
      </w:pPr>
    </w:p>
    <w:p w:rsidR="00766792" w:rsidRPr="00766792" w:rsidRDefault="00766792" w:rsidP="00766792">
      <w:pPr>
        <w:tabs>
          <w:tab w:val="left" w:pos="284"/>
        </w:tabs>
        <w:spacing w:after="0" w:line="240" w:lineRule="auto"/>
        <w:jc w:val="center"/>
        <w:outlineLvl w:val="0"/>
        <w:rPr>
          <w:rFonts w:ascii="Times New Roman" w:hAnsi="Times New Roman"/>
          <w:b/>
          <w:sz w:val="28"/>
          <w:szCs w:val="28"/>
        </w:rPr>
      </w:pPr>
      <w:r w:rsidRPr="00766792">
        <w:rPr>
          <w:rFonts w:ascii="Times New Roman" w:hAnsi="Times New Roman"/>
          <w:b/>
          <w:sz w:val="28"/>
          <w:szCs w:val="28"/>
        </w:rPr>
        <w:t>ПОСТАНОВЛЕНИЕ</w:t>
      </w:r>
    </w:p>
    <w:p w:rsidR="00766792" w:rsidRPr="00766792" w:rsidRDefault="00766792" w:rsidP="00766792">
      <w:pPr>
        <w:tabs>
          <w:tab w:val="left" w:pos="284"/>
        </w:tabs>
        <w:spacing w:after="0" w:line="240" w:lineRule="auto"/>
        <w:jc w:val="center"/>
        <w:rPr>
          <w:rFonts w:ascii="Times New Roman" w:hAnsi="Times New Roman"/>
          <w:b/>
          <w:sz w:val="28"/>
          <w:szCs w:val="28"/>
        </w:rPr>
      </w:pPr>
    </w:p>
    <w:p w:rsidR="00766792" w:rsidRPr="00766792" w:rsidRDefault="00766792" w:rsidP="00766792">
      <w:pPr>
        <w:spacing w:after="0" w:line="240" w:lineRule="auto"/>
        <w:rPr>
          <w:rFonts w:ascii="Times New Roman" w:hAnsi="Times New Roman"/>
          <w:b/>
          <w:sz w:val="28"/>
          <w:szCs w:val="28"/>
        </w:rPr>
      </w:pPr>
      <w:r w:rsidRPr="00766792">
        <w:rPr>
          <w:rFonts w:ascii="Times New Roman" w:hAnsi="Times New Roman"/>
          <w:b/>
          <w:sz w:val="28"/>
          <w:szCs w:val="28"/>
        </w:rPr>
        <w:t>28.05.2014</w:t>
      </w:r>
      <w:r w:rsidRPr="00766792">
        <w:rPr>
          <w:rFonts w:ascii="Times New Roman" w:hAnsi="Times New Roman"/>
          <w:b/>
          <w:sz w:val="28"/>
          <w:szCs w:val="28"/>
        </w:rPr>
        <w:tab/>
        <w:t xml:space="preserve">                   </w:t>
      </w:r>
      <w:r w:rsidRPr="00766792">
        <w:rPr>
          <w:rFonts w:ascii="Times New Roman" w:hAnsi="Times New Roman"/>
          <w:b/>
          <w:sz w:val="28"/>
          <w:szCs w:val="28"/>
        </w:rPr>
        <w:tab/>
      </w:r>
      <w:r w:rsidRPr="00766792">
        <w:rPr>
          <w:rFonts w:ascii="Times New Roman" w:hAnsi="Times New Roman"/>
          <w:b/>
          <w:sz w:val="28"/>
          <w:szCs w:val="28"/>
        </w:rPr>
        <w:tab/>
      </w:r>
      <w:r w:rsidRPr="00766792">
        <w:rPr>
          <w:rFonts w:ascii="Times New Roman" w:hAnsi="Times New Roman"/>
          <w:b/>
          <w:sz w:val="28"/>
          <w:szCs w:val="28"/>
        </w:rPr>
        <w:tab/>
        <w:t xml:space="preserve">               </w:t>
      </w:r>
      <w:r w:rsidRPr="00766792">
        <w:rPr>
          <w:rFonts w:ascii="Times New Roman" w:hAnsi="Times New Roman"/>
          <w:b/>
          <w:sz w:val="28"/>
          <w:szCs w:val="28"/>
        </w:rPr>
        <w:tab/>
      </w:r>
      <w:r w:rsidRPr="00766792">
        <w:rPr>
          <w:rFonts w:ascii="Times New Roman" w:hAnsi="Times New Roman"/>
          <w:b/>
          <w:sz w:val="28"/>
          <w:szCs w:val="28"/>
        </w:rPr>
        <w:tab/>
      </w:r>
      <w:r w:rsidRPr="00766792">
        <w:rPr>
          <w:rFonts w:ascii="Times New Roman" w:hAnsi="Times New Roman"/>
          <w:b/>
          <w:sz w:val="28"/>
          <w:szCs w:val="28"/>
        </w:rPr>
        <w:tab/>
      </w:r>
      <w:r w:rsidRPr="00766792">
        <w:rPr>
          <w:rFonts w:ascii="Times New Roman" w:hAnsi="Times New Roman"/>
          <w:b/>
          <w:sz w:val="28"/>
          <w:szCs w:val="28"/>
        </w:rPr>
        <w:tab/>
        <w:t xml:space="preserve">        №  89</w:t>
      </w:r>
    </w:p>
    <w:p w:rsidR="00766792" w:rsidRPr="00766792" w:rsidRDefault="00766792" w:rsidP="00766792">
      <w:pPr>
        <w:spacing w:after="0" w:line="240" w:lineRule="auto"/>
        <w:jc w:val="both"/>
        <w:rPr>
          <w:rFonts w:ascii="Times New Roman" w:hAnsi="Times New Roman"/>
          <w:b/>
          <w:sz w:val="28"/>
          <w:szCs w:val="28"/>
        </w:rPr>
      </w:pPr>
    </w:p>
    <w:p w:rsidR="00766792" w:rsidRPr="00766792" w:rsidRDefault="00766792" w:rsidP="00766792">
      <w:pPr>
        <w:spacing w:after="0" w:line="240" w:lineRule="auto"/>
        <w:jc w:val="both"/>
        <w:rPr>
          <w:rFonts w:ascii="Times New Roman" w:hAnsi="Times New Roman"/>
          <w:b/>
          <w:sz w:val="28"/>
          <w:szCs w:val="28"/>
        </w:rPr>
      </w:pPr>
      <w:r w:rsidRPr="00766792">
        <w:rPr>
          <w:rFonts w:ascii="Times New Roman" w:hAnsi="Times New Roman"/>
          <w:b/>
          <w:sz w:val="28"/>
          <w:szCs w:val="28"/>
        </w:rPr>
        <w:t>Об утверждении регламента по информационному взаимодействию лиц, осуществляющих поставки ресурсов, необходимых для предоставления коммунальных услуг и (или) оказывающих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при предоставлении информации</w:t>
      </w:r>
    </w:p>
    <w:p w:rsidR="00766792" w:rsidRPr="00766792" w:rsidRDefault="00766792" w:rsidP="00766792">
      <w:pPr>
        <w:spacing w:after="0" w:line="240" w:lineRule="auto"/>
        <w:jc w:val="both"/>
        <w:rPr>
          <w:rFonts w:ascii="Times New Roman" w:hAnsi="Times New Roman"/>
          <w:b/>
          <w:sz w:val="28"/>
          <w:szCs w:val="28"/>
        </w:rPr>
      </w:pP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В целях реализации части 4 статьи 165 Жилищного кодекса Российской Федерации, руководствуясь постановлением Правительства Российской Федерации от 28.12.2012 г. № 1468 «О порядке предоставления органам местного самоуправления информации лицами, осуществляющими поставки ресурсов, необходимых для предоставления коммунальных услуг и (или) оказывающих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администрация Петровского сельсовета Ордынского района Новосибирской области</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ПОСТАНОВЛЯЕТ:</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1. Утвердить прилагаемый регламент по информационному взаимодействию лиц, осуществляющих поставки ресурсов, необходимых для предоставления коммунальных услуг и (или) оказывающих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при предоставлении информации.</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2.  Контроль за исполнением постановления оставляю за собой.</w:t>
      </w:r>
    </w:p>
    <w:p w:rsidR="00766792" w:rsidRPr="00766792" w:rsidRDefault="00766792" w:rsidP="00766792">
      <w:pPr>
        <w:spacing w:after="0" w:line="240" w:lineRule="auto"/>
        <w:jc w:val="both"/>
        <w:rPr>
          <w:rFonts w:ascii="Times New Roman" w:hAnsi="Times New Roman"/>
          <w:sz w:val="28"/>
          <w:szCs w:val="28"/>
        </w:rPr>
      </w:pPr>
    </w:p>
    <w:p w:rsidR="00766792" w:rsidRPr="00766792" w:rsidRDefault="00766792" w:rsidP="00766792">
      <w:pPr>
        <w:spacing w:after="0" w:line="240" w:lineRule="auto"/>
        <w:jc w:val="both"/>
        <w:rPr>
          <w:rFonts w:ascii="Times New Roman" w:hAnsi="Times New Roman"/>
          <w:sz w:val="28"/>
          <w:szCs w:val="28"/>
        </w:rPr>
      </w:pPr>
    </w:p>
    <w:p w:rsidR="00766792" w:rsidRPr="00766792" w:rsidRDefault="00766792" w:rsidP="00766792">
      <w:pPr>
        <w:spacing w:after="0" w:line="240" w:lineRule="auto"/>
        <w:jc w:val="both"/>
        <w:rPr>
          <w:rFonts w:ascii="Times New Roman" w:hAnsi="Times New Roman"/>
          <w:sz w:val="28"/>
          <w:szCs w:val="28"/>
        </w:rPr>
      </w:pPr>
    </w:p>
    <w:p w:rsidR="00766792" w:rsidRPr="00766792" w:rsidRDefault="00766792" w:rsidP="00766792">
      <w:pPr>
        <w:spacing w:after="0" w:line="240" w:lineRule="auto"/>
        <w:jc w:val="both"/>
        <w:outlineLvl w:val="0"/>
        <w:rPr>
          <w:rFonts w:ascii="Times New Roman" w:hAnsi="Times New Roman"/>
          <w:sz w:val="28"/>
          <w:szCs w:val="28"/>
        </w:rPr>
      </w:pPr>
      <w:r w:rsidRPr="00766792">
        <w:rPr>
          <w:rFonts w:ascii="Times New Roman" w:hAnsi="Times New Roman"/>
          <w:sz w:val="28"/>
          <w:szCs w:val="28"/>
        </w:rPr>
        <w:t>Глава Петровского сельсовета</w:t>
      </w:r>
    </w:p>
    <w:p w:rsidR="00766792" w:rsidRPr="00766792" w:rsidRDefault="00766792" w:rsidP="00766792">
      <w:pPr>
        <w:spacing w:after="0" w:line="240" w:lineRule="auto"/>
        <w:jc w:val="both"/>
        <w:outlineLvl w:val="0"/>
        <w:rPr>
          <w:rFonts w:ascii="Times New Roman" w:hAnsi="Times New Roman"/>
          <w:sz w:val="28"/>
          <w:szCs w:val="28"/>
        </w:rPr>
      </w:pPr>
      <w:r w:rsidRPr="00766792">
        <w:rPr>
          <w:rFonts w:ascii="Times New Roman" w:hAnsi="Times New Roman"/>
          <w:sz w:val="28"/>
          <w:szCs w:val="28"/>
        </w:rPr>
        <w:t>Ордынского района</w:t>
      </w:r>
    </w:p>
    <w:p w:rsidR="00766792" w:rsidRPr="00766792" w:rsidRDefault="00766792" w:rsidP="00766792">
      <w:pPr>
        <w:spacing w:after="0" w:line="240" w:lineRule="auto"/>
        <w:jc w:val="both"/>
        <w:outlineLvl w:val="0"/>
        <w:rPr>
          <w:rFonts w:ascii="Times New Roman" w:hAnsi="Times New Roman"/>
          <w:sz w:val="28"/>
          <w:szCs w:val="28"/>
        </w:rPr>
      </w:pPr>
      <w:r w:rsidRPr="00766792">
        <w:rPr>
          <w:rFonts w:ascii="Times New Roman" w:hAnsi="Times New Roman"/>
          <w:sz w:val="28"/>
          <w:szCs w:val="28"/>
        </w:rPr>
        <w:t>Новосибирской области                                               Г.В. Уточкина</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w:t>
      </w:r>
    </w:p>
    <w:p w:rsidR="00766792" w:rsidRPr="00766792" w:rsidRDefault="00766792" w:rsidP="00766792">
      <w:pPr>
        <w:tabs>
          <w:tab w:val="left" w:pos="6105"/>
        </w:tabs>
        <w:spacing w:after="0" w:line="240" w:lineRule="auto"/>
        <w:jc w:val="both"/>
        <w:rPr>
          <w:rFonts w:ascii="Times New Roman" w:hAnsi="Times New Roman"/>
          <w:sz w:val="28"/>
          <w:szCs w:val="28"/>
        </w:rPr>
      </w:pPr>
      <w:r w:rsidRPr="00766792">
        <w:rPr>
          <w:rFonts w:ascii="Times New Roman" w:hAnsi="Times New Roman"/>
          <w:sz w:val="28"/>
          <w:szCs w:val="28"/>
        </w:rPr>
        <w:tab/>
        <w:t xml:space="preserve"> </w:t>
      </w:r>
    </w:p>
    <w:p w:rsidR="00766792" w:rsidRPr="00766792" w:rsidRDefault="00766792" w:rsidP="00766792">
      <w:pPr>
        <w:spacing w:after="0" w:line="240" w:lineRule="auto"/>
        <w:jc w:val="both"/>
        <w:rPr>
          <w:rFonts w:ascii="Times New Roman" w:hAnsi="Times New Roman"/>
          <w:sz w:val="28"/>
          <w:szCs w:val="28"/>
        </w:rPr>
      </w:pPr>
    </w:p>
    <w:p w:rsidR="00766792" w:rsidRPr="00766792" w:rsidRDefault="00766792" w:rsidP="00766792">
      <w:pPr>
        <w:spacing w:after="0" w:line="240" w:lineRule="auto"/>
        <w:jc w:val="both"/>
        <w:rPr>
          <w:rFonts w:ascii="Times New Roman" w:hAnsi="Times New Roman"/>
          <w:sz w:val="28"/>
          <w:szCs w:val="28"/>
        </w:rPr>
      </w:pPr>
    </w:p>
    <w:p w:rsidR="00766792" w:rsidRDefault="00766792" w:rsidP="00766792">
      <w:pPr>
        <w:spacing w:after="0" w:line="240" w:lineRule="auto"/>
        <w:jc w:val="both"/>
        <w:rPr>
          <w:rFonts w:ascii="Times New Roman" w:hAnsi="Times New Roman"/>
          <w:sz w:val="28"/>
          <w:szCs w:val="28"/>
        </w:rPr>
      </w:pPr>
    </w:p>
    <w:p w:rsidR="00E2798A" w:rsidRDefault="00E2798A" w:rsidP="00766792">
      <w:pPr>
        <w:spacing w:after="0" w:line="240" w:lineRule="auto"/>
        <w:jc w:val="both"/>
        <w:rPr>
          <w:rFonts w:ascii="Times New Roman" w:hAnsi="Times New Roman"/>
          <w:sz w:val="28"/>
          <w:szCs w:val="28"/>
        </w:rPr>
      </w:pPr>
    </w:p>
    <w:p w:rsidR="00E2798A" w:rsidRDefault="00E2798A" w:rsidP="00766792">
      <w:pPr>
        <w:spacing w:after="0" w:line="240" w:lineRule="auto"/>
        <w:jc w:val="both"/>
        <w:rPr>
          <w:rFonts w:ascii="Times New Roman" w:hAnsi="Times New Roman"/>
          <w:sz w:val="28"/>
          <w:szCs w:val="28"/>
        </w:rPr>
      </w:pPr>
    </w:p>
    <w:p w:rsidR="00E2798A" w:rsidRPr="00766792" w:rsidRDefault="00E2798A" w:rsidP="00766792">
      <w:pPr>
        <w:spacing w:after="0" w:line="240" w:lineRule="auto"/>
        <w:jc w:val="both"/>
        <w:rPr>
          <w:rFonts w:ascii="Times New Roman" w:hAnsi="Times New Roman"/>
          <w:sz w:val="28"/>
          <w:szCs w:val="28"/>
        </w:rPr>
      </w:pPr>
    </w:p>
    <w:p w:rsidR="00766792" w:rsidRPr="00766792" w:rsidRDefault="00766792" w:rsidP="00766792">
      <w:pPr>
        <w:pStyle w:val="a5"/>
        <w:rPr>
          <w:szCs w:val="28"/>
        </w:rPr>
      </w:pPr>
    </w:p>
    <w:p w:rsidR="00766792" w:rsidRPr="00766792" w:rsidRDefault="00766792" w:rsidP="00766792">
      <w:pPr>
        <w:pStyle w:val="a5"/>
        <w:ind w:firstLine="709"/>
        <w:jc w:val="right"/>
        <w:rPr>
          <w:szCs w:val="28"/>
        </w:rPr>
      </w:pPr>
      <w:r w:rsidRPr="00766792">
        <w:rPr>
          <w:szCs w:val="28"/>
        </w:rPr>
        <w:lastRenderedPageBreak/>
        <w:t xml:space="preserve">                                                                        УТВЕРЖДЕН</w:t>
      </w:r>
    </w:p>
    <w:p w:rsidR="00766792" w:rsidRPr="00766792" w:rsidRDefault="00766792" w:rsidP="00766792">
      <w:pPr>
        <w:pStyle w:val="a5"/>
        <w:ind w:firstLine="709"/>
        <w:jc w:val="right"/>
        <w:rPr>
          <w:szCs w:val="28"/>
        </w:rPr>
      </w:pPr>
      <w:r w:rsidRPr="00766792">
        <w:rPr>
          <w:szCs w:val="28"/>
        </w:rPr>
        <w:t xml:space="preserve">                                                                       постановлением администрации</w:t>
      </w:r>
    </w:p>
    <w:p w:rsidR="00766792" w:rsidRPr="00766792" w:rsidRDefault="00766792" w:rsidP="00766792">
      <w:pPr>
        <w:pStyle w:val="a5"/>
        <w:ind w:firstLine="709"/>
        <w:jc w:val="right"/>
        <w:rPr>
          <w:szCs w:val="28"/>
        </w:rPr>
      </w:pPr>
      <w:r w:rsidRPr="00766792">
        <w:rPr>
          <w:szCs w:val="28"/>
        </w:rPr>
        <w:t xml:space="preserve">                                                                       Петровского сельсовета</w:t>
      </w:r>
    </w:p>
    <w:p w:rsidR="00766792" w:rsidRPr="00766792" w:rsidRDefault="00766792" w:rsidP="00766792">
      <w:pPr>
        <w:pStyle w:val="a5"/>
        <w:ind w:firstLine="709"/>
        <w:jc w:val="right"/>
        <w:rPr>
          <w:szCs w:val="28"/>
        </w:rPr>
      </w:pPr>
      <w:r w:rsidRPr="00766792">
        <w:rPr>
          <w:szCs w:val="28"/>
        </w:rPr>
        <w:t xml:space="preserve">                                                                       Ордынского района</w:t>
      </w:r>
    </w:p>
    <w:p w:rsidR="00766792" w:rsidRPr="00766792" w:rsidRDefault="00766792" w:rsidP="00766792">
      <w:pPr>
        <w:pStyle w:val="a5"/>
        <w:ind w:firstLine="709"/>
        <w:jc w:val="right"/>
        <w:rPr>
          <w:szCs w:val="28"/>
        </w:rPr>
      </w:pPr>
      <w:r w:rsidRPr="00766792">
        <w:rPr>
          <w:szCs w:val="28"/>
        </w:rPr>
        <w:t xml:space="preserve">                                                                       Новосибирской области</w:t>
      </w:r>
    </w:p>
    <w:p w:rsidR="00766792" w:rsidRPr="00766792" w:rsidRDefault="00766792" w:rsidP="00766792">
      <w:pPr>
        <w:pStyle w:val="a5"/>
        <w:ind w:firstLine="709"/>
        <w:jc w:val="right"/>
        <w:rPr>
          <w:szCs w:val="28"/>
        </w:rPr>
      </w:pPr>
      <w:r w:rsidRPr="00766792">
        <w:rPr>
          <w:szCs w:val="28"/>
        </w:rPr>
        <w:t xml:space="preserve">                                                                       от 28.05.2014 №  89</w:t>
      </w:r>
    </w:p>
    <w:p w:rsidR="00766792" w:rsidRPr="00766792" w:rsidRDefault="00766792" w:rsidP="00766792">
      <w:pPr>
        <w:pStyle w:val="a5"/>
        <w:ind w:firstLine="709"/>
        <w:jc w:val="center"/>
        <w:rPr>
          <w:b/>
          <w:szCs w:val="28"/>
        </w:rPr>
      </w:pPr>
    </w:p>
    <w:p w:rsidR="00766792" w:rsidRPr="00766792" w:rsidRDefault="00766792" w:rsidP="00766792">
      <w:pPr>
        <w:pStyle w:val="a5"/>
        <w:ind w:firstLine="709"/>
        <w:jc w:val="center"/>
        <w:rPr>
          <w:b/>
          <w:szCs w:val="28"/>
        </w:rPr>
      </w:pPr>
      <w:r w:rsidRPr="00766792">
        <w:rPr>
          <w:b/>
          <w:szCs w:val="28"/>
        </w:rPr>
        <w:t>РЕГЛАМЕНТ</w:t>
      </w:r>
    </w:p>
    <w:p w:rsidR="00766792" w:rsidRPr="00766792" w:rsidRDefault="00766792" w:rsidP="00766792">
      <w:pPr>
        <w:spacing w:after="0" w:line="240" w:lineRule="auto"/>
        <w:jc w:val="center"/>
        <w:rPr>
          <w:rFonts w:ascii="Times New Roman" w:hAnsi="Times New Roman"/>
          <w:b/>
          <w:sz w:val="28"/>
          <w:szCs w:val="28"/>
        </w:rPr>
      </w:pPr>
      <w:r w:rsidRPr="00766792">
        <w:rPr>
          <w:rFonts w:ascii="Times New Roman" w:hAnsi="Times New Roman"/>
          <w:b/>
          <w:sz w:val="28"/>
          <w:szCs w:val="28"/>
        </w:rPr>
        <w:t>по информационному взаимодействию лиц, осуществляющих поставки ресурсов, необходимых для предоставления коммунальных услуг и (или) оказывающих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при предоставлении информации</w:t>
      </w:r>
    </w:p>
    <w:p w:rsidR="00766792" w:rsidRPr="00766792" w:rsidRDefault="00766792" w:rsidP="00766792">
      <w:pPr>
        <w:pStyle w:val="a5"/>
        <w:ind w:firstLine="709"/>
        <w:rPr>
          <w:b/>
          <w:szCs w:val="28"/>
        </w:rPr>
      </w:pPr>
    </w:p>
    <w:p w:rsidR="00766792" w:rsidRPr="00766792" w:rsidRDefault="00766792" w:rsidP="00766792">
      <w:pPr>
        <w:pStyle w:val="a7"/>
        <w:numPr>
          <w:ilvl w:val="0"/>
          <w:numId w:val="3"/>
        </w:numPr>
        <w:autoSpaceDE w:val="0"/>
        <w:autoSpaceDN w:val="0"/>
        <w:adjustRightInd w:val="0"/>
        <w:spacing w:after="0" w:line="240" w:lineRule="auto"/>
        <w:ind w:left="0"/>
        <w:jc w:val="center"/>
        <w:outlineLvl w:val="1"/>
        <w:rPr>
          <w:rFonts w:ascii="Times New Roman" w:eastAsia="SimSun" w:hAnsi="Times New Roman"/>
          <w:b/>
          <w:bCs/>
          <w:sz w:val="28"/>
          <w:szCs w:val="28"/>
          <w:lang w:eastAsia="zh-CN"/>
        </w:rPr>
      </w:pPr>
      <w:r w:rsidRPr="00766792">
        <w:rPr>
          <w:rFonts w:ascii="Times New Roman" w:eastAsia="SimSun" w:hAnsi="Times New Roman"/>
          <w:b/>
          <w:bCs/>
          <w:sz w:val="28"/>
          <w:szCs w:val="28"/>
          <w:lang w:eastAsia="zh-CN"/>
        </w:rPr>
        <w:t>Общие положения</w:t>
      </w:r>
    </w:p>
    <w:p w:rsidR="00766792" w:rsidRPr="00766792" w:rsidRDefault="00766792" w:rsidP="00766792">
      <w:pPr>
        <w:pStyle w:val="a7"/>
        <w:autoSpaceDE w:val="0"/>
        <w:autoSpaceDN w:val="0"/>
        <w:adjustRightInd w:val="0"/>
        <w:spacing w:after="0" w:line="240" w:lineRule="auto"/>
        <w:ind w:left="0"/>
        <w:outlineLvl w:val="1"/>
        <w:rPr>
          <w:rFonts w:ascii="Times New Roman" w:eastAsia="SimSun" w:hAnsi="Times New Roman"/>
          <w:b/>
          <w:bCs/>
          <w:sz w:val="28"/>
          <w:szCs w:val="28"/>
          <w:lang w:eastAsia="zh-CN"/>
        </w:rPr>
      </w:pP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1.1. Регламент администрации  по «Информационному взаимодействию лиц, осуществляющих поставки ресурсов, необходимых для предоставления коммунальных услуг и (или) оказывающих коммунальные услуги в многоквартирных и жилых домах либо услуги (работы) по содержанию и ремонту общего имущества собственников помещений в многоквартирных домах, при предоставлении информации» (далее по тексту – информационное взаимодействие), разработан в целях реализации части 4 статьи 165 Жилищного кодекса Российской Федерации. </w:t>
      </w:r>
    </w:p>
    <w:p w:rsidR="00766792" w:rsidRPr="00766792" w:rsidRDefault="00766792" w:rsidP="00766792">
      <w:pPr>
        <w:autoSpaceDE w:val="0"/>
        <w:autoSpaceDN w:val="0"/>
        <w:adjustRightInd w:val="0"/>
        <w:spacing w:after="0" w:line="240" w:lineRule="auto"/>
        <w:ind w:firstLine="540"/>
        <w:jc w:val="both"/>
        <w:rPr>
          <w:rFonts w:ascii="Times New Roman" w:eastAsia="SimSun" w:hAnsi="Times New Roman"/>
          <w:sz w:val="28"/>
          <w:szCs w:val="28"/>
          <w:lang w:eastAsia="zh-CN"/>
        </w:rPr>
      </w:pPr>
      <w:r w:rsidRPr="00766792">
        <w:rPr>
          <w:rFonts w:ascii="Times New Roman" w:hAnsi="Times New Roman"/>
          <w:sz w:val="28"/>
          <w:szCs w:val="28"/>
        </w:rPr>
        <w:t xml:space="preserve">1.2. Муниципальная функция по информационному взаимодействию возложена на </w:t>
      </w:r>
      <w:r w:rsidRPr="00766792">
        <w:rPr>
          <w:rFonts w:ascii="Times New Roman" w:hAnsi="Times New Roman"/>
          <w:bCs/>
          <w:sz w:val="28"/>
          <w:szCs w:val="28"/>
        </w:rPr>
        <w:t>администрацию Петровского сельсовета Ордынского района Новосибирской области</w:t>
      </w:r>
      <w:r w:rsidRPr="00766792">
        <w:rPr>
          <w:rFonts w:ascii="Times New Roman" w:hAnsi="Times New Roman"/>
          <w:sz w:val="28"/>
          <w:szCs w:val="28"/>
        </w:rPr>
        <w:t>.</w:t>
      </w:r>
    </w:p>
    <w:p w:rsidR="00766792" w:rsidRPr="00766792" w:rsidRDefault="00766792" w:rsidP="00766792">
      <w:pPr>
        <w:pStyle w:val="a9"/>
        <w:suppressAutoHyphens/>
        <w:spacing w:before="0" w:beforeAutospacing="0" w:after="0" w:afterAutospacing="0"/>
        <w:ind w:firstLine="709"/>
        <w:jc w:val="both"/>
        <w:rPr>
          <w:sz w:val="28"/>
          <w:szCs w:val="28"/>
        </w:rPr>
      </w:pPr>
      <w:r w:rsidRPr="00766792">
        <w:rPr>
          <w:sz w:val="28"/>
          <w:szCs w:val="28"/>
        </w:rPr>
        <w:t xml:space="preserve">Адрес администрации Петровского сельсовета: Новосибирская область, Ордынский район, п. Петровский,  ул. Октябрьская д. 57,  </w:t>
      </w:r>
    </w:p>
    <w:p w:rsidR="00766792" w:rsidRPr="00766792" w:rsidRDefault="00766792" w:rsidP="00766792">
      <w:pPr>
        <w:pStyle w:val="a9"/>
        <w:suppressAutoHyphens/>
        <w:spacing w:before="0" w:beforeAutospacing="0" w:after="0" w:afterAutospacing="0"/>
        <w:jc w:val="both"/>
        <w:rPr>
          <w:sz w:val="28"/>
          <w:szCs w:val="28"/>
        </w:rPr>
      </w:pPr>
      <w:r w:rsidRPr="00766792">
        <w:rPr>
          <w:sz w:val="28"/>
          <w:szCs w:val="28"/>
        </w:rPr>
        <w:t>телефон/факс: 8(383)59-46-953.</w:t>
      </w:r>
    </w:p>
    <w:p w:rsidR="00766792" w:rsidRPr="00766792" w:rsidRDefault="00766792" w:rsidP="00766792">
      <w:pPr>
        <w:pStyle w:val="a9"/>
        <w:suppressAutoHyphens/>
        <w:spacing w:before="0" w:beforeAutospacing="0" w:after="0" w:afterAutospacing="0"/>
        <w:ind w:firstLine="709"/>
        <w:jc w:val="both"/>
        <w:rPr>
          <w:sz w:val="28"/>
          <w:szCs w:val="28"/>
        </w:rPr>
      </w:pPr>
      <w:r w:rsidRPr="00766792">
        <w:rPr>
          <w:sz w:val="28"/>
          <w:szCs w:val="28"/>
        </w:rPr>
        <w:t xml:space="preserve">Адрес электронной почты: </w:t>
      </w:r>
      <w:hyperlink r:id="rId14" w:history="1">
        <w:r w:rsidRPr="00766792">
          <w:rPr>
            <w:rStyle w:val="a8"/>
            <w:rFonts w:eastAsia="Calibri"/>
            <w:sz w:val="28"/>
            <w:szCs w:val="28"/>
            <w:lang w:val="en-US"/>
          </w:rPr>
          <w:t>petrovskiymo</w:t>
        </w:r>
        <w:r w:rsidRPr="00766792">
          <w:rPr>
            <w:rStyle w:val="a8"/>
            <w:rFonts w:eastAsia="Calibri"/>
            <w:sz w:val="28"/>
            <w:szCs w:val="28"/>
          </w:rPr>
          <w:t>@</w:t>
        </w:r>
        <w:r w:rsidRPr="00766792">
          <w:rPr>
            <w:rStyle w:val="a8"/>
            <w:rFonts w:eastAsia="Calibri"/>
            <w:sz w:val="28"/>
            <w:szCs w:val="28"/>
            <w:lang w:val="en-US"/>
          </w:rPr>
          <w:t>mail</w:t>
        </w:r>
        <w:r w:rsidRPr="00766792">
          <w:rPr>
            <w:rStyle w:val="a8"/>
            <w:rFonts w:eastAsia="Calibri"/>
            <w:sz w:val="28"/>
            <w:szCs w:val="28"/>
          </w:rPr>
          <w:t>.</w:t>
        </w:r>
        <w:r w:rsidRPr="00766792">
          <w:rPr>
            <w:rStyle w:val="a8"/>
            <w:rFonts w:eastAsia="Calibri"/>
            <w:sz w:val="28"/>
            <w:szCs w:val="28"/>
            <w:lang w:val="en-US"/>
          </w:rPr>
          <w:t>ru</w:t>
        </w:r>
      </w:hyperlink>
      <w:r w:rsidRPr="00766792">
        <w:rPr>
          <w:sz w:val="28"/>
          <w:szCs w:val="28"/>
        </w:rPr>
        <w:t xml:space="preserve"> </w:t>
      </w:r>
    </w:p>
    <w:p w:rsidR="00766792" w:rsidRPr="00766792" w:rsidRDefault="00766792" w:rsidP="00766792">
      <w:pPr>
        <w:pStyle w:val="Bodytext1"/>
        <w:shd w:val="clear" w:color="auto" w:fill="auto"/>
        <w:tabs>
          <w:tab w:val="left" w:pos="1095"/>
        </w:tabs>
        <w:spacing w:after="0" w:line="240" w:lineRule="auto"/>
        <w:jc w:val="both"/>
        <w:rPr>
          <w:rFonts w:ascii="Times New Roman" w:hAnsi="Times New Roman" w:cs="Times New Roman"/>
          <w:sz w:val="28"/>
          <w:szCs w:val="28"/>
        </w:rPr>
      </w:pPr>
      <w:r w:rsidRPr="00766792">
        <w:rPr>
          <w:rFonts w:ascii="Times New Roman" w:eastAsia="Calibri" w:hAnsi="Times New Roman" w:cs="Times New Roman"/>
          <w:sz w:val="28"/>
          <w:szCs w:val="28"/>
        </w:rPr>
        <w:t xml:space="preserve">          Адрес сайта в сети Интернет</w:t>
      </w:r>
      <w:r w:rsidRPr="00766792">
        <w:rPr>
          <w:rFonts w:ascii="Times New Roman" w:hAnsi="Times New Roman" w:cs="Times New Roman"/>
          <w:sz w:val="28"/>
          <w:szCs w:val="28"/>
        </w:rPr>
        <w:t xml:space="preserve">: </w:t>
      </w:r>
      <w:hyperlink r:id="rId15" w:history="1">
        <w:r w:rsidRPr="00766792">
          <w:rPr>
            <w:rStyle w:val="a8"/>
            <w:rFonts w:ascii="Times New Roman" w:hAnsi="Times New Roman" w:cs="Times New Roman"/>
            <w:sz w:val="28"/>
            <w:szCs w:val="28"/>
            <w:lang w:val="en-US"/>
          </w:rPr>
          <w:t>http</w:t>
        </w:r>
        <w:r w:rsidRPr="00766792">
          <w:rPr>
            <w:rStyle w:val="a8"/>
            <w:rFonts w:ascii="Times New Roman" w:hAnsi="Times New Roman" w:cs="Times New Roman"/>
            <w:sz w:val="28"/>
            <w:szCs w:val="28"/>
          </w:rPr>
          <w:t>://</w:t>
        </w:r>
        <w:proofErr w:type="spellStart"/>
        <w:r w:rsidRPr="00766792">
          <w:rPr>
            <w:rStyle w:val="a8"/>
            <w:rFonts w:ascii="Times New Roman" w:hAnsi="Times New Roman" w:cs="Times New Roman"/>
            <w:sz w:val="28"/>
            <w:szCs w:val="28"/>
            <w:lang w:val="en-US"/>
          </w:rPr>
          <w:t>petr</w:t>
        </w:r>
        <w:proofErr w:type="spellEnd"/>
        <w:r w:rsidRPr="00766792">
          <w:rPr>
            <w:rStyle w:val="a8"/>
            <w:rFonts w:ascii="Times New Roman" w:hAnsi="Times New Roman" w:cs="Times New Roman"/>
            <w:sz w:val="28"/>
            <w:szCs w:val="28"/>
          </w:rPr>
          <w:t>.</w:t>
        </w:r>
        <w:proofErr w:type="spellStart"/>
        <w:r w:rsidRPr="00766792">
          <w:rPr>
            <w:rStyle w:val="a8"/>
            <w:rFonts w:ascii="Times New Roman" w:hAnsi="Times New Roman" w:cs="Times New Roman"/>
            <w:sz w:val="28"/>
            <w:szCs w:val="28"/>
            <w:lang w:val="en-US"/>
          </w:rPr>
          <w:t>ordynsk</w:t>
        </w:r>
        <w:proofErr w:type="spellEnd"/>
        <w:r w:rsidRPr="00766792">
          <w:rPr>
            <w:rStyle w:val="a8"/>
            <w:rFonts w:ascii="Times New Roman" w:hAnsi="Times New Roman" w:cs="Times New Roman"/>
            <w:sz w:val="28"/>
            <w:szCs w:val="28"/>
          </w:rPr>
          <w:t>-</w:t>
        </w:r>
        <w:proofErr w:type="spellStart"/>
        <w:r w:rsidRPr="00766792">
          <w:rPr>
            <w:rStyle w:val="a8"/>
            <w:rFonts w:ascii="Times New Roman" w:hAnsi="Times New Roman" w:cs="Times New Roman"/>
            <w:sz w:val="28"/>
            <w:szCs w:val="28"/>
            <w:lang w:val="en-US"/>
          </w:rPr>
          <w:t>ru</w:t>
        </w:r>
        <w:proofErr w:type="spellEnd"/>
      </w:hyperlink>
      <w:r w:rsidRPr="00766792">
        <w:rPr>
          <w:rFonts w:ascii="Times New Roman" w:hAnsi="Times New Roman" w:cs="Times New Roman"/>
          <w:sz w:val="28"/>
          <w:szCs w:val="28"/>
        </w:rPr>
        <w:t xml:space="preserve"> </w:t>
      </w:r>
    </w:p>
    <w:p w:rsidR="00766792" w:rsidRPr="00766792" w:rsidRDefault="00766792" w:rsidP="00766792">
      <w:pPr>
        <w:spacing w:after="0" w:line="240" w:lineRule="auto"/>
        <w:rPr>
          <w:rFonts w:ascii="Times New Roman" w:hAnsi="Times New Roman"/>
          <w:sz w:val="28"/>
          <w:szCs w:val="28"/>
        </w:rPr>
      </w:pPr>
      <w:r w:rsidRPr="00766792">
        <w:rPr>
          <w:rFonts w:ascii="Times New Roman" w:hAnsi="Times New Roman"/>
          <w:sz w:val="28"/>
          <w:szCs w:val="28"/>
        </w:rPr>
        <w:t xml:space="preserve">          График работы: - начало работы – 09 часов 00 минут;</w:t>
      </w:r>
    </w:p>
    <w:p w:rsidR="00766792" w:rsidRPr="00766792" w:rsidRDefault="00766792" w:rsidP="00766792">
      <w:pPr>
        <w:spacing w:after="0" w:line="240" w:lineRule="auto"/>
        <w:rPr>
          <w:rFonts w:ascii="Times New Roman" w:hAnsi="Times New Roman"/>
          <w:sz w:val="28"/>
          <w:szCs w:val="28"/>
        </w:rPr>
      </w:pPr>
      <w:r w:rsidRPr="00766792">
        <w:rPr>
          <w:rFonts w:ascii="Times New Roman" w:hAnsi="Times New Roman"/>
          <w:sz w:val="28"/>
          <w:szCs w:val="28"/>
        </w:rPr>
        <w:t xml:space="preserve">           - окончание работы - 17 часов 00 минут;</w:t>
      </w:r>
    </w:p>
    <w:p w:rsidR="00766792" w:rsidRPr="00766792" w:rsidRDefault="00766792" w:rsidP="00766792">
      <w:pPr>
        <w:spacing w:after="0" w:line="240" w:lineRule="auto"/>
        <w:rPr>
          <w:rFonts w:ascii="Times New Roman" w:hAnsi="Times New Roman"/>
          <w:sz w:val="28"/>
          <w:szCs w:val="28"/>
        </w:rPr>
      </w:pPr>
      <w:r w:rsidRPr="00766792">
        <w:rPr>
          <w:rFonts w:ascii="Times New Roman" w:hAnsi="Times New Roman"/>
          <w:sz w:val="28"/>
          <w:szCs w:val="28"/>
        </w:rPr>
        <w:t xml:space="preserve">           - перерыв – с 13 часов 00 минут до 14 часов 00 минут.</w:t>
      </w:r>
    </w:p>
    <w:p w:rsidR="00766792" w:rsidRPr="00766792" w:rsidRDefault="00766792" w:rsidP="00766792">
      <w:pPr>
        <w:spacing w:after="0" w:line="240" w:lineRule="auto"/>
        <w:jc w:val="both"/>
        <w:rPr>
          <w:rFonts w:ascii="Times New Roman" w:hAnsi="Times New Roman"/>
          <w:sz w:val="28"/>
          <w:szCs w:val="28"/>
        </w:rPr>
      </w:pPr>
    </w:p>
    <w:p w:rsidR="00766792" w:rsidRPr="00766792" w:rsidRDefault="00766792" w:rsidP="00766792">
      <w:pPr>
        <w:spacing w:after="0" w:line="240" w:lineRule="auto"/>
        <w:jc w:val="center"/>
        <w:rPr>
          <w:rFonts w:ascii="Times New Roman" w:hAnsi="Times New Roman"/>
          <w:b/>
          <w:sz w:val="28"/>
          <w:szCs w:val="28"/>
        </w:rPr>
      </w:pPr>
      <w:r w:rsidRPr="00766792">
        <w:rPr>
          <w:rFonts w:ascii="Times New Roman" w:hAnsi="Times New Roman"/>
          <w:b/>
          <w:sz w:val="28"/>
          <w:szCs w:val="28"/>
        </w:rPr>
        <w:t>2. Участники информационного взаимодействия</w:t>
      </w:r>
    </w:p>
    <w:p w:rsidR="00766792" w:rsidRPr="00766792" w:rsidRDefault="00766792" w:rsidP="00766792">
      <w:pPr>
        <w:tabs>
          <w:tab w:val="left" w:pos="540"/>
        </w:tabs>
        <w:autoSpaceDE w:val="0"/>
        <w:autoSpaceDN w:val="0"/>
        <w:adjustRightInd w:val="0"/>
        <w:spacing w:after="0" w:line="240" w:lineRule="auto"/>
        <w:jc w:val="both"/>
        <w:rPr>
          <w:rFonts w:ascii="Times New Roman" w:hAnsi="Times New Roman"/>
          <w:sz w:val="28"/>
          <w:szCs w:val="28"/>
        </w:rPr>
      </w:pPr>
      <w:r w:rsidRPr="00766792">
        <w:rPr>
          <w:rFonts w:ascii="Times New Roman" w:hAnsi="Times New Roman"/>
          <w:sz w:val="28"/>
          <w:szCs w:val="28"/>
        </w:rPr>
        <w:t xml:space="preserve">       </w:t>
      </w:r>
    </w:p>
    <w:p w:rsidR="00766792" w:rsidRPr="00766792" w:rsidRDefault="00766792" w:rsidP="00766792">
      <w:pPr>
        <w:tabs>
          <w:tab w:val="left" w:pos="540"/>
        </w:tabs>
        <w:autoSpaceDE w:val="0"/>
        <w:autoSpaceDN w:val="0"/>
        <w:adjustRightInd w:val="0"/>
        <w:spacing w:after="0" w:line="240" w:lineRule="auto"/>
        <w:jc w:val="both"/>
        <w:rPr>
          <w:rFonts w:ascii="Times New Roman" w:hAnsi="Times New Roman"/>
          <w:sz w:val="28"/>
          <w:szCs w:val="28"/>
        </w:rPr>
      </w:pPr>
      <w:r w:rsidRPr="00766792">
        <w:rPr>
          <w:rFonts w:ascii="Times New Roman" w:hAnsi="Times New Roman"/>
          <w:sz w:val="28"/>
          <w:szCs w:val="28"/>
        </w:rPr>
        <w:t xml:space="preserve">         Участниками информационного взаимодействия являются:</w:t>
      </w:r>
    </w:p>
    <w:p w:rsidR="00766792" w:rsidRPr="00766792" w:rsidRDefault="00766792" w:rsidP="00766792">
      <w:pPr>
        <w:tabs>
          <w:tab w:val="left" w:pos="540"/>
        </w:tabs>
        <w:autoSpaceDE w:val="0"/>
        <w:autoSpaceDN w:val="0"/>
        <w:adjustRightInd w:val="0"/>
        <w:spacing w:after="0" w:line="240" w:lineRule="auto"/>
        <w:ind w:firstLine="709"/>
        <w:jc w:val="both"/>
        <w:rPr>
          <w:rFonts w:ascii="Times New Roman" w:hAnsi="Times New Roman"/>
          <w:sz w:val="28"/>
          <w:szCs w:val="28"/>
        </w:rPr>
      </w:pPr>
      <w:r w:rsidRPr="00766792">
        <w:rPr>
          <w:rFonts w:ascii="Times New Roman" w:hAnsi="Times New Roman"/>
          <w:sz w:val="28"/>
          <w:szCs w:val="28"/>
        </w:rPr>
        <w:t>- администрация Петровского сельсовета Ордынского района Новосибирской области;</w:t>
      </w:r>
    </w:p>
    <w:p w:rsidR="00766792" w:rsidRPr="00766792" w:rsidRDefault="00766792" w:rsidP="00766792">
      <w:pPr>
        <w:tabs>
          <w:tab w:val="left" w:pos="720"/>
        </w:tabs>
        <w:autoSpaceDE w:val="0"/>
        <w:autoSpaceDN w:val="0"/>
        <w:adjustRightInd w:val="0"/>
        <w:spacing w:after="0" w:line="240" w:lineRule="auto"/>
        <w:ind w:firstLine="709"/>
        <w:jc w:val="both"/>
        <w:rPr>
          <w:rFonts w:ascii="Times New Roman" w:hAnsi="Times New Roman"/>
          <w:sz w:val="28"/>
          <w:szCs w:val="28"/>
        </w:rPr>
      </w:pPr>
      <w:r w:rsidRPr="00766792">
        <w:rPr>
          <w:rFonts w:ascii="Times New Roman" w:hAnsi="Times New Roman"/>
          <w:sz w:val="28"/>
          <w:szCs w:val="28"/>
        </w:rPr>
        <w:t xml:space="preserve">- организации, осуществляющие поставку в многоквартирные дома ресурсов, необходимых для предоставления коммунальных услуг (далее – </w:t>
      </w:r>
      <w:proofErr w:type="spellStart"/>
      <w:r w:rsidRPr="00766792">
        <w:rPr>
          <w:rFonts w:ascii="Times New Roman" w:hAnsi="Times New Roman"/>
          <w:sz w:val="28"/>
          <w:szCs w:val="28"/>
        </w:rPr>
        <w:t>ресурсоснабжающие</w:t>
      </w:r>
      <w:proofErr w:type="spellEnd"/>
      <w:r w:rsidRPr="00766792">
        <w:rPr>
          <w:rFonts w:ascii="Times New Roman" w:hAnsi="Times New Roman"/>
          <w:sz w:val="28"/>
          <w:szCs w:val="28"/>
        </w:rPr>
        <w:t xml:space="preserve"> организации);</w:t>
      </w:r>
    </w:p>
    <w:p w:rsidR="00766792" w:rsidRPr="00766792" w:rsidRDefault="00766792" w:rsidP="00766792">
      <w:pPr>
        <w:tabs>
          <w:tab w:val="left" w:pos="540"/>
        </w:tabs>
        <w:autoSpaceDE w:val="0"/>
        <w:autoSpaceDN w:val="0"/>
        <w:adjustRightInd w:val="0"/>
        <w:spacing w:after="0" w:line="240" w:lineRule="auto"/>
        <w:ind w:firstLine="709"/>
        <w:jc w:val="both"/>
        <w:rPr>
          <w:rFonts w:ascii="Times New Roman" w:hAnsi="Times New Roman"/>
          <w:sz w:val="28"/>
          <w:szCs w:val="28"/>
        </w:rPr>
      </w:pPr>
      <w:r w:rsidRPr="00766792">
        <w:rPr>
          <w:rFonts w:ascii="Times New Roman" w:hAnsi="Times New Roman"/>
          <w:sz w:val="28"/>
          <w:szCs w:val="28"/>
        </w:rPr>
        <w:lastRenderedPageBreak/>
        <w:t xml:space="preserve">- организации, осуществляющие предоставление коммунальных услуг в многоквартирных и жилых домах (управляющие организации, ТСЖ, жилищные кооперативы, жилищно-строительные кооперативы); </w:t>
      </w:r>
    </w:p>
    <w:p w:rsidR="00766792" w:rsidRPr="00766792" w:rsidRDefault="00766792" w:rsidP="00766792">
      <w:pPr>
        <w:autoSpaceDE w:val="0"/>
        <w:autoSpaceDN w:val="0"/>
        <w:adjustRightInd w:val="0"/>
        <w:spacing w:after="0" w:line="240" w:lineRule="auto"/>
        <w:ind w:firstLine="540"/>
        <w:jc w:val="both"/>
        <w:rPr>
          <w:rFonts w:ascii="Times New Roman" w:hAnsi="Times New Roman"/>
          <w:sz w:val="28"/>
          <w:szCs w:val="28"/>
          <w:lang w:eastAsia="ru-RU"/>
        </w:rPr>
      </w:pPr>
      <w:r w:rsidRPr="00766792">
        <w:rPr>
          <w:rFonts w:ascii="Times New Roman" w:hAnsi="Times New Roman"/>
          <w:sz w:val="28"/>
          <w:szCs w:val="28"/>
        </w:rPr>
        <w:t xml:space="preserve">  -  </w:t>
      </w:r>
      <w:proofErr w:type="spellStart"/>
      <w:r w:rsidRPr="00766792">
        <w:rPr>
          <w:rFonts w:ascii="Times New Roman" w:hAnsi="Times New Roman"/>
          <w:sz w:val="28"/>
          <w:szCs w:val="28"/>
        </w:rPr>
        <w:t>ресурсоснабжающие</w:t>
      </w:r>
      <w:proofErr w:type="spellEnd"/>
      <w:r w:rsidRPr="00766792">
        <w:rPr>
          <w:rFonts w:ascii="Times New Roman" w:hAnsi="Times New Roman"/>
          <w:sz w:val="28"/>
          <w:szCs w:val="28"/>
        </w:rPr>
        <w:t xml:space="preserve"> организации, если ими заключен с собственниками помещений в многоквартирном доме, избравшими</w:t>
      </w:r>
      <w:r w:rsidRPr="00766792">
        <w:rPr>
          <w:rFonts w:ascii="Times New Roman" w:hAnsi="Times New Roman"/>
          <w:sz w:val="28"/>
          <w:szCs w:val="28"/>
          <w:lang w:eastAsia="ru-RU"/>
        </w:rPr>
        <w:t xml:space="preserve"> способ управления многоквартирным домом - непосредственное управление договор предоставления коммунальных услуг;</w:t>
      </w:r>
    </w:p>
    <w:p w:rsidR="00766792" w:rsidRPr="00766792" w:rsidRDefault="00766792" w:rsidP="00766792">
      <w:pPr>
        <w:autoSpaceDE w:val="0"/>
        <w:autoSpaceDN w:val="0"/>
        <w:adjustRightInd w:val="0"/>
        <w:spacing w:after="0" w:line="240" w:lineRule="auto"/>
        <w:ind w:firstLine="540"/>
        <w:jc w:val="both"/>
        <w:rPr>
          <w:rFonts w:ascii="Times New Roman" w:hAnsi="Times New Roman"/>
          <w:sz w:val="28"/>
          <w:szCs w:val="28"/>
          <w:lang w:eastAsia="ru-RU"/>
        </w:rPr>
      </w:pPr>
      <w:r w:rsidRPr="00766792">
        <w:rPr>
          <w:rFonts w:ascii="Times New Roman" w:hAnsi="Times New Roman"/>
          <w:sz w:val="28"/>
          <w:szCs w:val="28"/>
          <w:lang w:eastAsia="ru-RU"/>
        </w:rPr>
        <w:t xml:space="preserve">  - лица, оказывающие услуги (выполняющие работы) по содержанию и ремонту общего имущества собственников помещений в многоквартирных домах на основании договоров, предусматривающих оказание таких услуг (выполнение таких работ) (договоры управления многоквартирным домом либо договоры на оказание услуг (выполнение работ) по содержанию и ремонту общего имущества собственников помещений в многоквартирных домах), в том числе управляющие организации, а также товарищества и кооперативы, оказывающие такие услуги (выполняющие такие работы), если собственниками помещений в многоквартирном доме избран способ управления непосредственное управление;</w:t>
      </w:r>
    </w:p>
    <w:p w:rsidR="00766792" w:rsidRPr="00766792" w:rsidRDefault="00766792" w:rsidP="00766792">
      <w:pPr>
        <w:autoSpaceDE w:val="0"/>
        <w:autoSpaceDN w:val="0"/>
        <w:adjustRightInd w:val="0"/>
        <w:spacing w:after="0" w:line="240" w:lineRule="auto"/>
        <w:ind w:firstLine="540"/>
        <w:jc w:val="both"/>
        <w:rPr>
          <w:rFonts w:ascii="Times New Roman" w:hAnsi="Times New Roman"/>
          <w:sz w:val="28"/>
          <w:szCs w:val="28"/>
          <w:lang w:eastAsia="ru-RU"/>
        </w:rPr>
      </w:pPr>
      <w:r w:rsidRPr="00766792">
        <w:rPr>
          <w:rFonts w:ascii="Times New Roman" w:hAnsi="Times New Roman"/>
          <w:sz w:val="28"/>
          <w:szCs w:val="28"/>
          <w:lang w:eastAsia="ru-RU"/>
        </w:rPr>
        <w:t xml:space="preserve">  - лица, отвечающие за эксплуатацию объектов коммунальной и инженерной инфраструктуры, на территории Петровского сельсовета Ордынского района Новосибирской области.</w:t>
      </w:r>
    </w:p>
    <w:p w:rsidR="00766792" w:rsidRPr="00766792" w:rsidRDefault="00766792" w:rsidP="00766792">
      <w:pPr>
        <w:tabs>
          <w:tab w:val="left" w:pos="540"/>
        </w:tabs>
        <w:autoSpaceDE w:val="0"/>
        <w:autoSpaceDN w:val="0"/>
        <w:adjustRightInd w:val="0"/>
        <w:spacing w:after="0" w:line="240" w:lineRule="auto"/>
        <w:ind w:firstLine="709"/>
        <w:jc w:val="both"/>
        <w:rPr>
          <w:rFonts w:ascii="Times New Roman" w:hAnsi="Times New Roman"/>
          <w:sz w:val="28"/>
          <w:szCs w:val="28"/>
        </w:rPr>
      </w:pPr>
      <w:r w:rsidRPr="00766792">
        <w:rPr>
          <w:rFonts w:ascii="Times New Roman" w:hAnsi="Times New Roman"/>
          <w:sz w:val="28"/>
          <w:szCs w:val="28"/>
        </w:rPr>
        <w:t xml:space="preserve"> </w:t>
      </w:r>
    </w:p>
    <w:p w:rsidR="00766792" w:rsidRPr="00766792" w:rsidRDefault="00766792" w:rsidP="00766792">
      <w:pPr>
        <w:spacing w:after="0" w:line="240" w:lineRule="auto"/>
        <w:jc w:val="center"/>
        <w:rPr>
          <w:rFonts w:ascii="Times New Roman" w:hAnsi="Times New Roman"/>
          <w:b/>
          <w:sz w:val="28"/>
          <w:szCs w:val="28"/>
        </w:rPr>
      </w:pPr>
      <w:r w:rsidRPr="00766792">
        <w:rPr>
          <w:rFonts w:ascii="Times New Roman" w:hAnsi="Times New Roman"/>
          <w:b/>
          <w:sz w:val="28"/>
          <w:szCs w:val="28"/>
        </w:rPr>
        <w:t>3. Порядок информационного взаимодействия при передаче информации</w:t>
      </w:r>
    </w:p>
    <w:p w:rsidR="00766792" w:rsidRPr="00766792" w:rsidRDefault="00766792" w:rsidP="00766792">
      <w:pPr>
        <w:spacing w:after="0" w:line="240" w:lineRule="auto"/>
        <w:rPr>
          <w:rFonts w:ascii="Times New Roman" w:hAnsi="Times New Roman"/>
          <w:b/>
          <w:sz w:val="28"/>
          <w:szCs w:val="28"/>
        </w:rPr>
      </w:pP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3.1. Порядок предоставления информации в форме электронного паспорта</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многоквартирного дома или электронного паспорта жилого дома:</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3.1.1. С момента утверждения в установленном порядке  формы электронного документа администрация Петровского сельсовета Ордынского района Новосибирской области размещает в открытом доступе на официальном сайте администрации  (далее – официальный сайт) в информационно-телекоммуникационной сети «Интернет» (далее – сеть «Интернет):</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 форму электронного паспорта для заполнения лицами, осуществляющими поставку коммунальных услуг и (или) оказание услуг;</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 сведения о выделенном адресе электронной почты для получения информации.</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3.1.2.  Обязанность по предоставлению информации возникает:</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 в отношении лиц, осуществляющих оказание коммунальных услуг в многоквартирных и жилых домах;</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 в отношении лиц, осуществляющих поставку в многоквартирные дома ресурсов, необходимых для предоставления коммунальных услуг, оказание услуг (выполнение работ) по содержанию и ремонту общего имущества собственников помещений в многоквартирном доме, - со дня заключения соответствующего договора.</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3.1.3. С момента возникновения обязанности по предоставлению информации ежемесячно до 15 числа месяца, следующего за отчетным, лица осуществляющие поставку коммунальных ресурсов и (или) оказание услуг,  </w:t>
      </w:r>
      <w:r w:rsidRPr="00766792">
        <w:rPr>
          <w:rFonts w:ascii="Times New Roman" w:hAnsi="Times New Roman"/>
          <w:sz w:val="28"/>
          <w:szCs w:val="28"/>
        </w:rPr>
        <w:lastRenderedPageBreak/>
        <w:t xml:space="preserve">заполняют форму электронного паспорта и направляют на  адрес электронной почты администрации Петровского сельсовета Ордынского района Новосибирской области в форме электронного документа,  подписанного лицом, имеющим право действовать  без доверенности от имени организации, либо лицом, уполномоченным на подписание указанного документа  доверенностью, с использованием усиленной квалифицированной электронной подписи. При этом электронная подпись передается  отдельным файлом в рамках единого сеанса  электронного обмена (транзакции). </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3.1.4. Форма электронного паспорта заполняется отдельно по каждому многоквартирному дому или жилому дому, в части, касающейся поставляемых ими ресурсов, необходимых для предоставления коммунальных услуг, оказываемых услуг (выполняемых работ).</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3.1.5.  Администрация Петровского сельсовета Ордынского района Новосибирской области обеспечивает направление автоматического ответного сообщения о факте получения информации.</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ab/>
        <w:t xml:space="preserve"> 3.1.6. Обязанность по предоставлению информации лиц, осуществляющих поставку коммунальных ресурсов и (или) оказание услуг, считается выполненной при получении автоматического ответного сообщения, предусмотренного пунктом 3.1.5 настоящего регламента, при условии надлежащего заполнения и подписания формы электронного паспорта.</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ab/>
        <w:t xml:space="preserve"> 3.1.7. В случае некорректного заполнения и (или) некорректного подписания формы электронного паспорта лицом, осуществляющим поставку коммунальных ресурсов и (или) оказание услуг, администрация Петровского сельсовета Ордынского района Новосибирской области в течении двух рабочих дней со дня получения электронного паспорта направляет посредством выделенного адреса электронной почты соответствующее извещение о необходимости внесения корректировок с указанием замечаний, которые необходимо устранить.</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ab/>
        <w:t xml:space="preserve"> 3.1.8 Лицо, осуществляющее поставку коммунальных ресурсов </w:t>
      </w:r>
      <w:bookmarkStart w:id="7" w:name="_GoBack"/>
      <w:bookmarkEnd w:id="7"/>
      <w:r w:rsidRPr="00766792">
        <w:rPr>
          <w:rFonts w:ascii="Times New Roman" w:hAnsi="Times New Roman"/>
          <w:sz w:val="28"/>
          <w:szCs w:val="28"/>
        </w:rPr>
        <w:t>и (или) оказание услуг, получившее извещение, обязано в течении пяти рабочих дней устранить замечания, перечисленные в извещении администрации Петровского сельсовета Ордынского района Новосибирской области,  и направить доработанную форму электронного паспорта в адрес администрации.</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3.2. Порядок  предоставления информации в форме электронного документа для предоставления информации о состоянии расположенных на территории Петровского сельсовета Ордынского района Новосибирской области объектов коммунальной и инженерной  инфраструктуры (далее – электронный документ об объектах коммунальной и инженерной инфраструктуры):</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3.2.1.  С момента утверждения в установленном порядке формы электронного документа об объектах коммунальной и инженерной инфраструктуры администрация Петровского сельсовета Ордынского района Новосибирской области  размещает в открытом доступе на официальном сайте в сети «Интернет»:</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lastRenderedPageBreak/>
        <w:tab/>
        <w:t>- форму электронного документа об объектах коммунальной и инженерной инфраструктуры для заполнения  лицами, отвечающими за эксплуатацию объектов коммунальной и инженерной инфраструктуры, расположенной на территории Петровского сельсовета Ордынского района Новосибирской области;</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ab/>
        <w:t>- сведения о выделенном адресе электронной почты для получения информации.</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3.2.2.  Ежемесячно до 15 числа месяца, следующего за отчетным, лица отвечающие за эксплуатацию объектов коммунальной и инженерной инфраструктуры, расположенной на территории Петровского сельсовета Ордынского района Новосибирской области, направляют на  адрес электронной почты администрации  электронный документ,  подписанный лицом, имеющим право действовать  без доверенности от имени организации, либо лицом, уполномоченным на подписание указанного документа  доверенностью, с использованием усиленной квалифицированной электронной подписи. При этом электронная подпись передается  отдельным файлом в рамках единого сеанса  электронного обмена (транзакции). </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3.2.3.  Администрация Петровского сельсовета Ордынского района Новосибирской области обеспечивает направление автоматического ответного сообщения о факте получения информации.</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3.2.4. Обязанность по предоставлению информации лиц, отвечающих за эксплуатацию объектов коммунальной и инженерной инфраструктуры, считается выполненной при получении автоматического ответного сообщения, предусмотренного пунктом 3.2.3 настоящего регламента, при условии надлежащего заполнения и подписания формы электронного паспорта.</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3.2.5. В случае некорректного заполнения и (или) некорректного подписания формы электронного документа об объектах коммунальной и инженерной инфраструктуры лицом, отвечающим за эксплуатацию объектов коммунальной и инженерной инфраструктуры, администрация Петровского сельсовета Ордынского района Новосибирской области в течении двух рабочих дней со дня получения формы электронного документа направляет посредством  адреса электронной почты соответствующее извещение о необходимости внесения корректировок с указанием замечаний, которые необходимо устранить.</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3.2.6. Лицо, отвечающее за эксплуатацию объектов коммунальной и инженерной инфраструктуры, получившее извещение, обязано в течении пяти рабочих дней устранить замечания, перечисленные в извещении администрации Петровского сельсовета Ордынского района Новосибирской области,  и направить доработанную форму электронного документа об объектах коммунальной и инженерной инфраструктуры в адрес администрации.</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3.3. Порядок предоставления извещения об изменении перечня домов, для которых осуществляется поставка ресурсов, необходимых для предоставления коммунальных услуг, и (или) в которых осуществляется предоставление коммунальных услуг, оказание услуг (выполнение работ) по содержанию и ремонту общего имущества собственников помещений в </w:t>
      </w:r>
      <w:r w:rsidRPr="00766792">
        <w:rPr>
          <w:rFonts w:ascii="Times New Roman" w:hAnsi="Times New Roman"/>
          <w:sz w:val="28"/>
          <w:szCs w:val="28"/>
        </w:rPr>
        <w:lastRenderedPageBreak/>
        <w:t>многоквартирных домах, либо об изменении перечня услуг (работ, ресурсов), поставляемых в каждый дом:</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3.3.1. Лица, осуществляющие поставку коммунальных ресурсов и (или) оказание услуг, в течение 10 дней со дня произошедших изменений направляют на  адрес электронной почты администрации Петровского сельсовета Ордынского района Новосибирской области, извещение с приложением документов, подтверждающих изменения в форме электронного документа, подписанного лицом, имеющим право действовать  без доверенности от имени организации, либо лицом, уполномоченным на подписание указанного документа  доверенностью, с использованием усиленной квалифицированной электронной подписи. При этом электронная подпись передается  отдельным файлом в рамках единого сеанса  электронного обмена (транзакции). </w:t>
      </w:r>
    </w:p>
    <w:p w:rsidR="00766792" w:rsidRPr="00766792" w:rsidRDefault="00766792" w:rsidP="00766792">
      <w:pPr>
        <w:spacing w:after="0" w:line="240" w:lineRule="auto"/>
        <w:jc w:val="both"/>
        <w:rPr>
          <w:rFonts w:ascii="Times New Roman" w:hAnsi="Times New Roman"/>
          <w:sz w:val="28"/>
          <w:szCs w:val="28"/>
        </w:rPr>
      </w:pPr>
      <w:r w:rsidRPr="00766792">
        <w:rPr>
          <w:rFonts w:ascii="Times New Roman" w:hAnsi="Times New Roman"/>
          <w:sz w:val="28"/>
          <w:szCs w:val="28"/>
        </w:rPr>
        <w:t xml:space="preserve">          3.3.2. Администрация Петровского сельсовета Ордынского района Новосибирской области обеспечивает направление автоматического ответного сообщения о факте получения информации.</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3.3.4. Обязанность по предоставлению информации лиц, осуществляющих поставку коммунальных ресурсов и (или) оказание услуг, считается выполненной при получении автоматического ответного сообщения, предусмотренного пунктом 3.3.2 настоящего регламента, при условии надлежащего подписания извещения.</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3.3.5. В случае ненадлежащего подписания извещения лицом, осуществляющим поставку коммунальных и (или) оказание услуг, администрация Петровского сельсовета в течении двух рабочих дней со дня получения извещения направляет соответствующее извещение посредством выделенного адреса электронной почты.</w:t>
      </w:r>
    </w:p>
    <w:p w:rsidR="00766792" w:rsidRPr="00766792" w:rsidRDefault="00766792" w:rsidP="00766792">
      <w:pPr>
        <w:spacing w:after="0" w:line="240" w:lineRule="auto"/>
        <w:contextualSpacing/>
        <w:jc w:val="both"/>
        <w:rPr>
          <w:rFonts w:ascii="Times New Roman" w:hAnsi="Times New Roman"/>
          <w:sz w:val="28"/>
          <w:szCs w:val="28"/>
        </w:rPr>
      </w:pPr>
      <w:r w:rsidRPr="00766792">
        <w:rPr>
          <w:rFonts w:ascii="Times New Roman" w:hAnsi="Times New Roman"/>
          <w:sz w:val="28"/>
          <w:szCs w:val="28"/>
        </w:rPr>
        <w:t xml:space="preserve">        3.3.6.  Лицо, осуществляющее поставку коммунальных ресурсов и (или) оказание услуг, получившее сообщение, обязано в течение пяти рабочих дней устранить замечания, направить корректное извещение в адрес администрации Петровского сельсовета Ордынского района Новосибирской области.</w:t>
      </w:r>
    </w:p>
    <w:p w:rsidR="00766792" w:rsidRPr="008C4884" w:rsidRDefault="00766792" w:rsidP="00766792">
      <w:pPr>
        <w:spacing w:line="240" w:lineRule="exact"/>
        <w:contextualSpacing/>
        <w:jc w:val="both"/>
        <w:rPr>
          <w:rFonts w:ascii="Arial" w:hAnsi="Arial" w:cs="Arial"/>
        </w:rPr>
      </w:pPr>
      <w:r w:rsidRPr="008C4884">
        <w:rPr>
          <w:rFonts w:ascii="Arial" w:hAnsi="Arial" w:cs="Arial"/>
        </w:rPr>
        <w:t xml:space="preserve"> </w:t>
      </w:r>
    </w:p>
    <w:p w:rsidR="00766792" w:rsidRDefault="00766792" w:rsidP="00865CFA">
      <w:pPr>
        <w:pStyle w:val="a5"/>
        <w:jc w:val="center"/>
        <w:rPr>
          <w:szCs w:val="28"/>
        </w:rPr>
      </w:pPr>
    </w:p>
    <w:p w:rsidR="00766792" w:rsidRDefault="00766792" w:rsidP="00865CFA">
      <w:pPr>
        <w:pStyle w:val="a5"/>
        <w:jc w:val="center"/>
        <w:rPr>
          <w:szCs w:val="28"/>
        </w:rPr>
      </w:pPr>
    </w:p>
    <w:p w:rsidR="00766792" w:rsidRDefault="00766792"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E2798A" w:rsidRDefault="00E2798A" w:rsidP="00865CFA">
      <w:pPr>
        <w:pStyle w:val="a5"/>
        <w:jc w:val="center"/>
        <w:rPr>
          <w:szCs w:val="28"/>
        </w:rPr>
      </w:pPr>
    </w:p>
    <w:p w:rsidR="00865CFA" w:rsidRPr="00865CFA" w:rsidRDefault="00865CFA" w:rsidP="00865CFA">
      <w:pPr>
        <w:pStyle w:val="a5"/>
        <w:jc w:val="center"/>
        <w:rPr>
          <w:b/>
          <w:szCs w:val="28"/>
        </w:rPr>
      </w:pPr>
      <w:r w:rsidRPr="00865CFA">
        <w:rPr>
          <w:szCs w:val="28"/>
        </w:rPr>
        <w:lastRenderedPageBreak/>
        <w:t xml:space="preserve">  </w:t>
      </w:r>
      <w:r w:rsidRPr="00865CFA">
        <w:rPr>
          <w:b/>
          <w:szCs w:val="28"/>
        </w:rPr>
        <w:t xml:space="preserve">АДМИНИСТРАЦИЯ  </w:t>
      </w:r>
    </w:p>
    <w:p w:rsidR="00865CFA" w:rsidRPr="00865CFA" w:rsidRDefault="00865CFA" w:rsidP="00865CFA">
      <w:pPr>
        <w:spacing w:after="0" w:line="240" w:lineRule="auto"/>
        <w:jc w:val="center"/>
        <w:rPr>
          <w:rFonts w:ascii="Times New Roman" w:hAnsi="Times New Roman"/>
          <w:b/>
          <w:sz w:val="28"/>
          <w:szCs w:val="28"/>
        </w:rPr>
      </w:pPr>
      <w:r w:rsidRPr="00865CFA">
        <w:rPr>
          <w:rFonts w:ascii="Times New Roman" w:hAnsi="Times New Roman"/>
          <w:b/>
          <w:sz w:val="28"/>
          <w:szCs w:val="28"/>
        </w:rPr>
        <w:t xml:space="preserve">ПЕТРОВСКОГО СЕЛЬСОВЕТА </w:t>
      </w:r>
    </w:p>
    <w:p w:rsidR="00865CFA" w:rsidRPr="00865CFA" w:rsidRDefault="00865CFA" w:rsidP="00865CFA">
      <w:pPr>
        <w:spacing w:after="0" w:line="240" w:lineRule="auto"/>
        <w:jc w:val="center"/>
        <w:rPr>
          <w:rFonts w:ascii="Times New Roman" w:hAnsi="Times New Roman"/>
          <w:b/>
          <w:sz w:val="28"/>
          <w:szCs w:val="28"/>
        </w:rPr>
      </w:pPr>
      <w:r w:rsidRPr="00865CFA">
        <w:rPr>
          <w:rFonts w:ascii="Times New Roman" w:hAnsi="Times New Roman"/>
          <w:b/>
          <w:sz w:val="28"/>
          <w:szCs w:val="28"/>
        </w:rPr>
        <w:t>ОРДЫНСКОГО РАЙОНА НОВОСИБИРСКОЙ ОБЛАСТИ</w:t>
      </w:r>
    </w:p>
    <w:p w:rsidR="00865CFA" w:rsidRPr="00865CFA" w:rsidRDefault="00865CFA" w:rsidP="00865CFA">
      <w:pPr>
        <w:spacing w:after="0" w:line="240" w:lineRule="auto"/>
        <w:rPr>
          <w:rFonts w:ascii="Times New Roman" w:hAnsi="Times New Roman"/>
          <w:b/>
          <w:sz w:val="28"/>
          <w:szCs w:val="28"/>
        </w:rPr>
      </w:pPr>
    </w:p>
    <w:p w:rsidR="00865CFA" w:rsidRPr="00865CFA" w:rsidRDefault="00865CFA" w:rsidP="00865CFA">
      <w:pPr>
        <w:spacing w:after="0" w:line="240" w:lineRule="auto"/>
        <w:jc w:val="center"/>
        <w:rPr>
          <w:rFonts w:ascii="Times New Roman" w:hAnsi="Times New Roman"/>
          <w:b/>
          <w:sz w:val="28"/>
          <w:szCs w:val="28"/>
        </w:rPr>
      </w:pPr>
    </w:p>
    <w:p w:rsidR="00865CFA" w:rsidRPr="00865CFA" w:rsidRDefault="00865CFA" w:rsidP="00865CFA">
      <w:pPr>
        <w:spacing w:after="0" w:line="240" w:lineRule="auto"/>
        <w:jc w:val="center"/>
        <w:rPr>
          <w:rFonts w:ascii="Times New Roman" w:hAnsi="Times New Roman"/>
          <w:b/>
          <w:sz w:val="28"/>
          <w:szCs w:val="28"/>
        </w:rPr>
      </w:pPr>
      <w:r w:rsidRPr="00865CFA">
        <w:rPr>
          <w:rFonts w:ascii="Times New Roman" w:hAnsi="Times New Roman"/>
          <w:b/>
          <w:sz w:val="28"/>
          <w:szCs w:val="28"/>
        </w:rPr>
        <w:t>ПОСТАНОВЛЕНИЕ</w:t>
      </w:r>
    </w:p>
    <w:p w:rsidR="00865CFA" w:rsidRPr="00865CFA" w:rsidRDefault="00865CFA" w:rsidP="00865CFA">
      <w:pPr>
        <w:spacing w:after="0" w:line="240" w:lineRule="auto"/>
        <w:jc w:val="center"/>
        <w:rPr>
          <w:rFonts w:ascii="Times New Roman" w:hAnsi="Times New Roman"/>
          <w:b/>
          <w:sz w:val="28"/>
          <w:szCs w:val="28"/>
        </w:rPr>
      </w:pPr>
    </w:p>
    <w:p w:rsidR="00865CFA" w:rsidRPr="00865CFA" w:rsidRDefault="00865CFA" w:rsidP="00865CFA">
      <w:pPr>
        <w:spacing w:after="0" w:line="240" w:lineRule="auto"/>
        <w:rPr>
          <w:rFonts w:ascii="Times New Roman" w:hAnsi="Times New Roman"/>
          <w:b/>
          <w:sz w:val="28"/>
          <w:szCs w:val="28"/>
        </w:rPr>
      </w:pPr>
      <w:r w:rsidRPr="00865CFA">
        <w:rPr>
          <w:rFonts w:ascii="Times New Roman" w:hAnsi="Times New Roman"/>
          <w:b/>
          <w:sz w:val="28"/>
          <w:szCs w:val="28"/>
        </w:rPr>
        <w:t xml:space="preserve">от  11.06.2014г.                                                                                      № 96                       </w:t>
      </w:r>
    </w:p>
    <w:p w:rsidR="00865CFA" w:rsidRPr="00865CFA" w:rsidRDefault="00865CFA" w:rsidP="00865CFA">
      <w:pPr>
        <w:spacing w:after="0" w:line="240" w:lineRule="auto"/>
        <w:rPr>
          <w:rFonts w:ascii="Times New Roman" w:hAnsi="Times New Roman"/>
          <w:b/>
          <w:sz w:val="28"/>
          <w:szCs w:val="28"/>
        </w:rPr>
      </w:pPr>
      <w:r w:rsidRPr="00865CFA">
        <w:rPr>
          <w:rFonts w:ascii="Times New Roman" w:hAnsi="Times New Roman"/>
          <w:b/>
          <w:sz w:val="28"/>
          <w:szCs w:val="28"/>
        </w:rPr>
        <w:t xml:space="preserve">     </w:t>
      </w:r>
    </w:p>
    <w:p w:rsidR="00865CFA" w:rsidRPr="00865CFA" w:rsidRDefault="00865CFA" w:rsidP="00865CFA">
      <w:pPr>
        <w:spacing w:after="0" w:line="240" w:lineRule="auto"/>
        <w:jc w:val="center"/>
        <w:rPr>
          <w:rFonts w:ascii="Times New Roman" w:hAnsi="Times New Roman"/>
          <w:b/>
          <w:sz w:val="28"/>
          <w:szCs w:val="28"/>
        </w:rPr>
      </w:pPr>
      <w:r w:rsidRPr="00865CFA">
        <w:rPr>
          <w:rFonts w:ascii="Times New Roman" w:hAnsi="Times New Roman"/>
          <w:b/>
          <w:sz w:val="28"/>
          <w:szCs w:val="28"/>
        </w:rPr>
        <w:t>Об утверждении порядка размещения сведений о доходах, расходах, об имуществе и обязательствах имущественного характера лиц, замещающих  муниципальные должности и должности муниципальной службы администрации Петровского сельсовета Ордынского района  Новосибирской области и членов их семей, на официальном сайте администрации Петровского сельсовета Ордынского  района Новосибирской области и представления этих сведений  общероссийским средствам массовой информации</w:t>
      </w:r>
    </w:p>
    <w:p w:rsidR="00865CFA" w:rsidRPr="00865CFA" w:rsidRDefault="00865CFA" w:rsidP="00865CFA">
      <w:pPr>
        <w:spacing w:after="0" w:line="240" w:lineRule="auto"/>
        <w:jc w:val="center"/>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w:t>
      </w:r>
      <w:r w:rsidRPr="00865CFA">
        <w:rPr>
          <w:rFonts w:ascii="Times New Roman" w:hAnsi="Times New Roman"/>
          <w:sz w:val="28"/>
          <w:szCs w:val="28"/>
        </w:rPr>
        <w:tab/>
        <w:t>В соответствии с частью 6 статьи 8 Федерального закона от 25.12.2008 № 273-ФЗ «О противодействии коррупции», п.8 Указа Президента РФ от 0.07.2013 №613 (ред. от 03.12.2013), Уставом Петровского сельсовета Ордынского района Новосибирской области</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ПОСТАНОВЛЯЮ:</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t>1. Утвердить прилагаемый порядок размещения сведений о доходах, расходах, об имуществе и обязательствах имущественного характера лиц, замещающих  муниципальные должности и должности муниципальной службы администрации Петровского сельсовета Ордынского района  Новосибирской области и членов их семей, на официальном сайте администрации Петровского сельсовета Ордынского  района Новосибирской области и представления этих сведений  общероссийским средствам массовой информации.</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t>2. Контроль за исполнением порядка возложить на специалиста Коршунову Ю.В.</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t>3. Опубликовать настоящее постановление в периодическом печатном издании «Петровский вестник», разместить на официальном сайте администрации http://</w:t>
      </w:r>
      <w:r w:rsidRPr="00865CFA">
        <w:rPr>
          <w:rFonts w:ascii="Times New Roman" w:hAnsi="Times New Roman"/>
          <w:sz w:val="28"/>
          <w:szCs w:val="28"/>
          <w:lang w:val="en-US"/>
        </w:rPr>
        <w:t>www</w:t>
      </w:r>
      <w:r w:rsidRPr="00865CFA">
        <w:rPr>
          <w:rFonts w:ascii="Times New Roman" w:hAnsi="Times New Roman"/>
          <w:sz w:val="28"/>
          <w:szCs w:val="28"/>
        </w:rPr>
        <w:t>.</w:t>
      </w:r>
      <w:proofErr w:type="spellStart"/>
      <w:r w:rsidRPr="00865CFA">
        <w:rPr>
          <w:rFonts w:ascii="Times New Roman" w:hAnsi="Times New Roman"/>
          <w:sz w:val="28"/>
          <w:szCs w:val="28"/>
          <w:lang w:val="en-US"/>
        </w:rPr>
        <w:t>petr</w:t>
      </w:r>
      <w:proofErr w:type="spellEnd"/>
      <w:r w:rsidRPr="00865CFA">
        <w:rPr>
          <w:rFonts w:ascii="Times New Roman" w:hAnsi="Times New Roman"/>
          <w:sz w:val="28"/>
          <w:szCs w:val="28"/>
        </w:rPr>
        <w:t>.</w:t>
      </w:r>
      <w:proofErr w:type="spellStart"/>
      <w:r w:rsidRPr="00865CFA">
        <w:rPr>
          <w:rFonts w:ascii="Times New Roman" w:hAnsi="Times New Roman"/>
          <w:sz w:val="28"/>
          <w:szCs w:val="28"/>
          <w:lang w:val="en-US"/>
        </w:rPr>
        <w:t>ordynsk</w:t>
      </w:r>
      <w:proofErr w:type="spellEnd"/>
      <w:r w:rsidRPr="00865CFA">
        <w:rPr>
          <w:rFonts w:ascii="Times New Roman" w:hAnsi="Times New Roman"/>
          <w:sz w:val="28"/>
          <w:szCs w:val="28"/>
        </w:rPr>
        <w:t>-</w:t>
      </w:r>
      <w:r w:rsidRPr="00865CFA">
        <w:rPr>
          <w:rFonts w:ascii="Times New Roman" w:hAnsi="Times New Roman"/>
          <w:sz w:val="28"/>
          <w:szCs w:val="28"/>
          <w:lang w:val="en-US"/>
        </w:rPr>
        <w:t>r</w:t>
      </w:r>
      <w:r w:rsidRPr="00865CFA">
        <w:rPr>
          <w:rFonts w:ascii="Times New Roman" w:hAnsi="Times New Roman"/>
          <w:sz w:val="28"/>
          <w:szCs w:val="28"/>
        </w:rPr>
        <w:t>.</w:t>
      </w:r>
      <w:proofErr w:type="spellStart"/>
      <w:r w:rsidRPr="00865CFA">
        <w:rPr>
          <w:rFonts w:ascii="Times New Roman" w:hAnsi="Times New Roman"/>
          <w:sz w:val="28"/>
          <w:szCs w:val="28"/>
          <w:lang w:val="en-US"/>
        </w:rPr>
        <w:t>ru</w:t>
      </w:r>
      <w:proofErr w:type="spellEnd"/>
      <w:r w:rsidRPr="00865CFA">
        <w:rPr>
          <w:rFonts w:ascii="Times New Roman" w:hAnsi="Times New Roman"/>
          <w:sz w:val="28"/>
          <w:szCs w:val="28"/>
        </w:rPr>
        <w:t xml:space="preserve"> в сети Интернет.</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w:t>
      </w: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Глава  Петровского сельсовета</w:t>
      </w: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Ордынского района</w:t>
      </w: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Новосибирской области                                                       Г.В. Уточкина</w:t>
      </w:r>
    </w:p>
    <w:p w:rsidR="00865CFA" w:rsidRPr="00865CFA" w:rsidRDefault="00865CFA" w:rsidP="00865CFA">
      <w:pPr>
        <w:tabs>
          <w:tab w:val="left" w:pos="6711"/>
        </w:tabs>
        <w:spacing w:after="0" w:line="240" w:lineRule="auto"/>
        <w:jc w:val="both"/>
        <w:rPr>
          <w:rFonts w:ascii="Times New Roman" w:hAnsi="Times New Roman"/>
          <w:sz w:val="28"/>
          <w:szCs w:val="28"/>
        </w:rPr>
      </w:pPr>
    </w:p>
    <w:p w:rsidR="00E2798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 xml:space="preserve">                                                                                            </w:t>
      </w:r>
    </w:p>
    <w:p w:rsidR="00E2798A" w:rsidRDefault="00E2798A" w:rsidP="00865CFA">
      <w:pPr>
        <w:tabs>
          <w:tab w:val="left" w:pos="6711"/>
        </w:tabs>
        <w:spacing w:after="0" w:line="240" w:lineRule="auto"/>
        <w:jc w:val="both"/>
        <w:rPr>
          <w:rFonts w:ascii="Times New Roman" w:hAnsi="Times New Roman"/>
          <w:sz w:val="28"/>
          <w:szCs w:val="28"/>
        </w:rPr>
      </w:pP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 xml:space="preserve">                     </w:t>
      </w: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t xml:space="preserve">                                                                                                                 </w:t>
      </w:r>
    </w:p>
    <w:p w:rsidR="00865CFA" w:rsidRPr="00865CFA" w:rsidRDefault="00865CFA" w:rsidP="00865CFA">
      <w:pPr>
        <w:tabs>
          <w:tab w:val="left" w:pos="6711"/>
        </w:tabs>
        <w:spacing w:after="0" w:line="240" w:lineRule="auto"/>
        <w:jc w:val="both"/>
        <w:rPr>
          <w:rFonts w:ascii="Times New Roman" w:hAnsi="Times New Roman"/>
          <w:sz w:val="28"/>
          <w:szCs w:val="28"/>
        </w:rPr>
      </w:pPr>
      <w:r w:rsidRPr="00865CFA">
        <w:rPr>
          <w:rFonts w:ascii="Times New Roman" w:hAnsi="Times New Roman"/>
          <w:sz w:val="28"/>
          <w:szCs w:val="28"/>
        </w:rPr>
        <w:lastRenderedPageBreak/>
        <w:t xml:space="preserve">                                                                                                                  Утвержден</w:t>
      </w:r>
    </w:p>
    <w:p w:rsidR="00865CFA" w:rsidRPr="00865CFA" w:rsidRDefault="00865CFA" w:rsidP="00865CFA">
      <w:pPr>
        <w:spacing w:after="0" w:line="240" w:lineRule="auto"/>
        <w:jc w:val="right"/>
        <w:rPr>
          <w:rFonts w:ascii="Times New Roman" w:hAnsi="Times New Roman"/>
          <w:sz w:val="28"/>
          <w:szCs w:val="28"/>
        </w:rPr>
      </w:pPr>
      <w:r w:rsidRPr="00865CFA">
        <w:rPr>
          <w:rFonts w:ascii="Times New Roman" w:hAnsi="Times New Roman"/>
          <w:sz w:val="28"/>
          <w:szCs w:val="28"/>
        </w:rPr>
        <w:t>постановлением администрации</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                                                                                            Петровского сельсовета </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                                                                                                  Ордынского района </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                                                                                           Новосибирской области                                            </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                                                                                            от 11.06.2014г.  № 96</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  </w:t>
      </w:r>
    </w:p>
    <w:p w:rsidR="00865CFA" w:rsidRPr="00865CFA" w:rsidRDefault="00865CFA" w:rsidP="00865CFA">
      <w:pPr>
        <w:spacing w:after="0" w:line="240" w:lineRule="auto"/>
        <w:ind w:firstLine="708"/>
        <w:jc w:val="both"/>
        <w:rPr>
          <w:rFonts w:ascii="Times New Roman" w:hAnsi="Times New Roman"/>
          <w:b/>
          <w:sz w:val="28"/>
          <w:szCs w:val="28"/>
        </w:rPr>
      </w:pPr>
      <w:r w:rsidRPr="00865CFA">
        <w:rPr>
          <w:rFonts w:ascii="Times New Roman" w:hAnsi="Times New Roman"/>
          <w:b/>
          <w:sz w:val="28"/>
          <w:szCs w:val="28"/>
        </w:rPr>
        <w:t>Порядок размещения сведений о доходах, расходах, об имуществе и обязательствах имущественного характера лиц, замещающих  муниципальные должности и должности муниципальной службы администрации Петровского сельсовета Ордынского района  Новосибирской области и членов их семей, на официальном сайте администрации Петровского сельсовета Ордынского  района Новосибирской области и представления этих сведений общероссийским средствам массовой информации</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1. Настоящим Порядком устанавливаются обязанности администрации Петровского сельсовета Ордынского района Новосибирской области   по размещению сведений о доходах, расходах, об имуществе и обязательствах имущественного характера лиц, замещающих  муниципальные должности и должности муниципальной службы администрации Петровского сельсовета Ордынского района  Новосибирской области и членов их семей, (далее – сведения о доходах, расходах об имуществе и обязательствах имущественного характера) на официальном сайте администрации Петровского сельсовета Ордынского  района Новосибирской области по адресу: http://www.</w:t>
      </w:r>
      <w:proofErr w:type="spellStart"/>
      <w:r w:rsidRPr="00865CFA">
        <w:rPr>
          <w:rFonts w:ascii="Times New Roman" w:hAnsi="Times New Roman"/>
          <w:sz w:val="28"/>
          <w:szCs w:val="28"/>
          <w:lang w:val="en-US"/>
        </w:rPr>
        <w:t>petr</w:t>
      </w:r>
      <w:proofErr w:type="spellEnd"/>
      <w:r w:rsidRPr="00865CFA">
        <w:rPr>
          <w:rFonts w:ascii="Times New Roman" w:hAnsi="Times New Roman"/>
          <w:sz w:val="28"/>
          <w:szCs w:val="28"/>
        </w:rPr>
        <w:t>.</w:t>
      </w:r>
      <w:proofErr w:type="spellStart"/>
      <w:r w:rsidRPr="00865CFA">
        <w:rPr>
          <w:rFonts w:ascii="Times New Roman" w:hAnsi="Times New Roman"/>
          <w:sz w:val="28"/>
          <w:szCs w:val="28"/>
          <w:lang w:val="en-US"/>
        </w:rPr>
        <w:t>ordynsk</w:t>
      </w:r>
      <w:proofErr w:type="spellEnd"/>
      <w:r w:rsidRPr="00865CFA">
        <w:rPr>
          <w:rFonts w:ascii="Times New Roman" w:hAnsi="Times New Roman"/>
          <w:sz w:val="28"/>
          <w:szCs w:val="28"/>
        </w:rPr>
        <w:t>.</w:t>
      </w:r>
      <w:r w:rsidRPr="00865CFA">
        <w:rPr>
          <w:rFonts w:ascii="Times New Roman" w:hAnsi="Times New Roman"/>
          <w:sz w:val="28"/>
          <w:szCs w:val="28"/>
          <w:lang w:val="en-US"/>
        </w:rPr>
        <w:t>r</w:t>
      </w:r>
      <w:r w:rsidRPr="00865CFA">
        <w:rPr>
          <w:rFonts w:ascii="Times New Roman" w:hAnsi="Times New Roman"/>
          <w:sz w:val="28"/>
          <w:szCs w:val="28"/>
        </w:rPr>
        <w:t>-</w:t>
      </w:r>
      <w:proofErr w:type="spellStart"/>
      <w:r w:rsidRPr="00865CFA">
        <w:rPr>
          <w:rFonts w:ascii="Times New Roman" w:hAnsi="Times New Roman"/>
          <w:sz w:val="28"/>
          <w:szCs w:val="28"/>
          <w:lang w:val="en-US"/>
        </w:rPr>
        <w:t>ru</w:t>
      </w:r>
      <w:proofErr w:type="spellEnd"/>
      <w:r w:rsidRPr="00865CFA">
        <w:rPr>
          <w:rFonts w:ascii="Times New Roman" w:hAnsi="Times New Roman"/>
          <w:sz w:val="28"/>
          <w:szCs w:val="28"/>
        </w:rPr>
        <w:t xml:space="preserve"> - (далее - официальный сайт) и предоставление этих сведений общероссийским средствам массовой информации для опубликования в связи с их запросами.</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           2. На официальном сайте размещаются и общероссийским средствам массовой информации предоставляются для опубликования следующие сведения о доходах, об имуществе и обязательствах имущественного характера:</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а) перечень объектов недвижимого имущества, принадлежащих служащему, его супруге (супругу) и несовершеннолетним детям на праве собственности или находящихся в их пользовании, с указанием вида, площади и страны расположения каждого из таких объектов;</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б) перечень транспортных средств с указанием вида и марки, принадлежащих на праве собственности служащему, его супруге (супругу) и несовершеннолетним детям;</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в) декларированный годовой доход служащего, его супруги (супруга) и несовершеннолетних детей;</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г) сведения об источниках получения средств, за счет которых совершена сделка по приобретению земельного участка, другого объекта недвижимого имущества, транспортного средства, ценных бумаг, акций (долей участия, паев в уставных (складочных) капиталах организаций), если сумма сделки превышает общий доход служащего  и его супруги (супруга) за три последних года, предшествующих совершению сделки.</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lastRenderedPageBreak/>
        <w:tab/>
        <w:t>3. В размещаемых на официальном сайте администрации Петровского сельсовета Ордынского района Новосибирской области и предоставляемых общероссийским средствам массовой информации для опубликования сведениях о доходах, расходах, об имуществе и обязательствах имущественного характера запрещается указывать:</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 xml:space="preserve">а) иные сведения (кроме указанных в </w:t>
      </w:r>
      <w:hyperlink r:id="rId16" w:history="1">
        <w:r w:rsidRPr="00865CFA">
          <w:rPr>
            <w:rFonts w:ascii="Times New Roman" w:hAnsi="Times New Roman"/>
            <w:color w:val="0000FF"/>
            <w:sz w:val="28"/>
            <w:szCs w:val="28"/>
          </w:rPr>
          <w:t>пункте 2</w:t>
        </w:r>
      </w:hyperlink>
      <w:r w:rsidRPr="00865CFA">
        <w:rPr>
          <w:rFonts w:ascii="Times New Roman" w:hAnsi="Times New Roman"/>
          <w:sz w:val="28"/>
          <w:szCs w:val="28"/>
        </w:rPr>
        <w:t xml:space="preserve"> настоящего порядка) о доходах служащего, его супруги (супруга) и несовершеннолетних детей, об имуществе, принадлежащем на праве собственности названным лицам, и об их обязательствах имущественного характера;</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 xml:space="preserve">б) </w:t>
      </w:r>
      <w:hyperlink r:id="rId17" w:history="1">
        <w:r w:rsidRPr="00865CFA">
          <w:rPr>
            <w:rFonts w:ascii="Times New Roman" w:hAnsi="Times New Roman"/>
            <w:color w:val="0000FF"/>
            <w:sz w:val="28"/>
            <w:szCs w:val="28"/>
          </w:rPr>
          <w:t>персональные данные</w:t>
        </w:r>
      </w:hyperlink>
      <w:r w:rsidRPr="00865CFA">
        <w:rPr>
          <w:rFonts w:ascii="Times New Roman" w:hAnsi="Times New Roman"/>
          <w:sz w:val="28"/>
          <w:szCs w:val="28"/>
        </w:rPr>
        <w:t xml:space="preserve"> супруги (супруга), детей и иных членов семьи служащего;</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в) данные, позволяющие определить место жительства, почтовый адрес, телефон и иные индивидуальные средства коммуникации служащего, его супруги (супруга), детей и иных членов семьи;</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г) данные, позволяющие определить местонахождение объектов недвижимого имущества, принадлежащих служащему, его супруге (супругу), детям, иным членам семьи на праве собственности или находящихся в их пользовании;</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proofErr w:type="spellStart"/>
      <w:r w:rsidRPr="00865CFA">
        <w:rPr>
          <w:rFonts w:ascii="Times New Roman" w:hAnsi="Times New Roman"/>
          <w:sz w:val="28"/>
          <w:szCs w:val="28"/>
        </w:rPr>
        <w:t>д</w:t>
      </w:r>
      <w:proofErr w:type="spellEnd"/>
      <w:r w:rsidRPr="00865CFA">
        <w:rPr>
          <w:rFonts w:ascii="Times New Roman" w:hAnsi="Times New Roman"/>
          <w:sz w:val="28"/>
          <w:szCs w:val="28"/>
        </w:rPr>
        <w:t xml:space="preserve">) информацию, отнесенную к </w:t>
      </w:r>
      <w:hyperlink r:id="rId18" w:history="1">
        <w:r w:rsidRPr="00865CFA">
          <w:rPr>
            <w:rFonts w:ascii="Times New Roman" w:hAnsi="Times New Roman"/>
            <w:color w:val="0000FF"/>
            <w:sz w:val="28"/>
            <w:szCs w:val="28"/>
          </w:rPr>
          <w:t>государственной тайне</w:t>
        </w:r>
      </w:hyperlink>
      <w:r w:rsidRPr="00865CFA">
        <w:rPr>
          <w:rFonts w:ascii="Times New Roman" w:hAnsi="Times New Roman"/>
          <w:sz w:val="28"/>
          <w:szCs w:val="28"/>
        </w:rPr>
        <w:t xml:space="preserve"> или являющуюся </w:t>
      </w:r>
      <w:hyperlink r:id="rId19" w:history="1">
        <w:r w:rsidRPr="00865CFA">
          <w:rPr>
            <w:rFonts w:ascii="Times New Roman" w:hAnsi="Times New Roman"/>
            <w:color w:val="0000FF"/>
            <w:sz w:val="28"/>
            <w:szCs w:val="28"/>
          </w:rPr>
          <w:t>конфиденциальной</w:t>
        </w:r>
      </w:hyperlink>
      <w:r w:rsidRPr="00865CFA">
        <w:rPr>
          <w:rFonts w:ascii="Times New Roman" w:hAnsi="Times New Roman"/>
          <w:sz w:val="28"/>
          <w:szCs w:val="28"/>
        </w:rPr>
        <w:t>.</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 xml:space="preserve">4.  Сведения о доходах, расходах, об имуществе и обязательствах имущественного характера лиц, замещающих муниципальные должности и должности муниципальной службы администрации Петровского сельсовета Ордынского района Новосибирской области, указанные в </w:t>
      </w:r>
      <w:hyperlink r:id="rId20" w:history="1">
        <w:r w:rsidRPr="00865CFA">
          <w:rPr>
            <w:rFonts w:ascii="Times New Roman" w:hAnsi="Times New Roman"/>
            <w:color w:val="0000FF"/>
            <w:sz w:val="28"/>
            <w:szCs w:val="28"/>
          </w:rPr>
          <w:t>пункте 2</w:t>
        </w:r>
      </w:hyperlink>
      <w:r w:rsidRPr="00865CFA">
        <w:rPr>
          <w:rFonts w:ascii="Times New Roman" w:hAnsi="Times New Roman"/>
          <w:sz w:val="28"/>
          <w:szCs w:val="28"/>
        </w:rPr>
        <w:t xml:space="preserve"> настоящего порядка, за весь период замещения служащим  должностей, замещение которых влечет за собой размещение его сведений о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его супруги (супруга) и несовершеннолетних детей находятся на официальном сайте администрации Петровского сельсовета Ордынского района Новосибирской области, и ежегодно обновляются в течение 14 рабочих дней со дня истечения срока, установленного для их подачи.</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t>5. Размещение на официальном сайте сведений о доходах, расходах, об имуществе и обязательствах имущественного характера, указанных в пункте 2 настоящего Порядка, обеспечивается  специалистом, ответственным за кадровое делопроизводство администрации Петровского сельсовета Ордынского района Новосибирской области.</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t>6. Специалист, ответственный за кадровое делопроизводство:</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а) в течение трех рабочих дней со дня поступления запроса от общероссийского средства массовой информации сообщают о нем служащему, в отношении которого поступил запрос;</w:t>
      </w:r>
    </w:p>
    <w:p w:rsidR="00865CFA" w:rsidRPr="00865CFA" w:rsidRDefault="00865CFA" w:rsidP="00865CFA">
      <w:pPr>
        <w:widowControl w:val="0"/>
        <w:autoSpaceDE w:val="0"/>
        <w:autoSpaceDN w:val="0"/>
        <w:adjustRightInd w:val="0"/>
        <w:spacing w:after="0" w:line="240" w:lineRule="auto"/>
        <w:ind w:firstLine="540"/>
        <w:jc w:val="both"/>
        <w:rPr>
          <w:rFonts w:ascii="Times New Roman" w:hAnsi="Times New Roman"/>
          <w:sz w:val="28"/>
          <w:szCs w:val="28"/>
        </w:rPr>
      </w:pPr>
      <w:r w:rsidRPr="00865CFA">
        <w:rPr>
          <w:rFonts w:ascii="Times New Roman" w:hAnsi="Times New Roman"/>
          <w:sz w:val="28"/>
          <w:szCs w:val="28"/>
        </w:rPr>
        <w:t xml:space="preserve">б) в течение семи рабочих дней со дня поступления запроса от общероссийского средства массовой информации обеспечивают предоставление ему сведений, указанных в </w:t>
      </w:r>
      <w:hyperlink r:id="rId21" w:history="1">
        <w:r w:rsidRPr="00865CFA">
          <w:rPr>
            <w:rFonts w:ascii="Times New Roman" w:hAnsi="Times New Roman"/>
            <w:color w:val="0000FF"/>
            <w:sz w:val="28"/>
            <w:szCs w:val="28"/>
          </w:rPr>
          <w:t>пункте 2</w:t>
        </w:r>
      </w:hyperlink>
      <w:r w:rsidRPr="00865CFA">
        <w:rPr>
          <w:rFonts w:ascii="Times New Roman" w:hAnsi="Times New Roman"/>
          <w:sz w:val="28"/>
          <w:szCs w:val="28"/>
        </w:rPr>
        <w:t xml:space="preserve"> настоящего порядка, в том случае, если запрашиваемые сведения отсутствуют на официальном сайте.</w:t>
      </w:r>
    </w:p>
    <w:p w:rsidR="00865CFA" w:rsidRPr="00865CFA" w:rsidRDefault="00865CFA" w:rsidP="00865CFA">
      <w:pPr>
        <w:spacing w:after="0" w:line="240" w:lineRule="auto"/>
        <w:ind w:firstLine="708"/>
        <w:jc w:val="both"/>
        <w:rPr>
          <w:rFonts w:ascii="Times New Roman" w:hAnsi="Times New Roman"/>
          <w:sz w:val="28"/>
          <w:szCs w:val="28"/>
        </w:rPr>
      </w:pPr>
      <w:r w:rsidRPr="00865CFA">
        <w:rPr>
          <w:rFonts w:ascii="Times New Roman" w:hAnsi="Times New Roman"/>
          <w:sz w:val="28"/>
          <w:szCs w:val="28"/>
        </w:rPr>
        <w:lastRenderedPageBreak/>
        <w:t>7. Специалист, ответственный за сбор   сведений о доходах, расходах об имуществе и обязательствах имущественного характера,  несет в соответствии с законодательством Российской Федерации ответственность за несоблюдение настоящего Порядка, а также за разглашение сведений, отнесенных к государственной тайне или являющихся конфиденциальными.</w:t>
      </w: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lastRenderedPageBreak/>
        <w:t>СОВЕТ ДЕПУТАТОВ</w:t>
      </w: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t>ПЕТРОВСКОГО СЕЛЬСОВЕТА ОРДЫНСКОГО РАЙОНА</w:t>
      </w: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t>НОВОСИБИРСКОЙ ОБЛАСТИ</w:t>
      </w: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t>четвертого созыва</w:t>
      </w: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t>ПРОТОКОЛ</w:t>
      </w:r>
    </w:p>
    <w:p w:rsidR="009E5522" w:rsidRPr="009E5522" w:rsidRDefault="009E5522" w:rsidP="009E5522">
      <w:pPr>
        <w:spacing w:after="0" w:line="240" w:lineRule="auto"/>
        <w:jc w:val="center"/>
        <w:rPr>
          <w:rFonts w:ascii="Times New Roman" w:hAnsi="Times New Roman"/>
          <w:sz w:val="28"/>
          <w:szCs w:val="28"/>
        </w:rPr>
      </w:pPr>
      <w:r w:rsidRPr="009E5522">
        <w:rPr>
          <w:rFonts w:ascii="Times New Roman" w:hAnsi="Times New Roman"/>
          <w:sz w:val="28"/>
          <w:szCs w:val="28"/>
        </w:rPr>
        <w:t>Сорок седьмая  сессии</w:t>
      </w:r>
    </w:p>
    <w:p w:rsidR="009E5522" w:rsidRPr="009E5522" w:rsidRDefault="009E5522" w:rsidP="009E5522">
      <w:pPr>
        <w:spacing w:after="0" w:line="240" w:lineRule="auto"/>
        <w:jc w:val="center"/>
        <w:rPr>
          <w:rFonts w:ascii="Times New Roman" w:hAnsi="Times New Roman"/>
          <w:sz w:val="28"/>
          <w:szCs w:val="28"/>
        </w:rPr>
      </w:pP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11.06.2014г.                                                                              п. Петровский</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 xml:space="preserve">Всего депутатов:    11                    </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 xml:space="preserve">Присутствовали депутаты:  7   </w:t>
      </w:r>
    </w:p>
    <w:p w:rsidR="009E5522" w:rsidRPr="009E5522" w:rsidRDefault="009E5522" w:rsidP="009E5522">
      <w:pPr>
        <w:pStyle w:val="21"/>
        <w:spacing w:after="0" w:line="240" w:lineRule="auto"/>
        <w:rPr>
          <w:rFonts w:ascii="Times New Roman" w:hAnsi="Times New Roman"/>
          <w:b/>
          <w:sz w:val="28"/>
          <w:szCs w:val="28"/>
        </w:rPr>
      </w:pPr>
      <w:r w:rsidRPr="009E5522">
        <w:rPr>
          <w:rFonts w:ascii="Times New Roman" w:hAnsi="Times New Roman"/>
          <w:b/>
          <w:sz w:val="28"/>
          <w:szCs w:val="28"/>
        </w:rPr>
        <w:t>Присутствуют: глава Петровского сельсовета Ордынского района Новосибирской области – Уточкина Галина Владимировна, депутат районного совета Уточкин В.М.</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Секретарь – Подлознова Г.Н.</w:t>
      </w:r>
    </w:p>
    <w:p w:rsidR="009E5522" w:rsidRPr="009E5522" w:rsidRDefault="009E5522" w:rsidP="009E5522">
      <w:pPr>
        <w:spacing w:after="0" w:line="240" w:lineRule="auto"/>
        <w:rPr>
          <w:rFonts w:ascii="Times New Roman" w:hAnsi="Times New Roman"/>
          <w:b/>
          <w:sz w:val="28"/>
          <w:szCs w:val="28"/>
        </w:rPr>
      </w:pPr>
      <w:r w:rsidRPr="009E5522">
        <w:rPr>
          <w:rFonts w:ascii="Times New Roman" w:hAnsi="Times New Roman"/>
          <w:b/>
          <w:sz w:val="28"/>
          <w:szCs w:val="28"/>
        </w:rPr>
        <w:t>Повестка дня:</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110.  Об утверждении Схемы теплоснабжения п. Петровского,  Петровского сельсовета Ордынского района Новосибирской области на 2013-2017 г.г. и на период до 2028 года;</w:t>
      </w:r>
    </w:p>
    <w:p w:rsidR="009E5522" w:rsidRPr="009E5522" w:rsidRDefault="009E5522" w:rsidP="009E5522">
      <w:pPr>
        <w:pStyle w:val="9"/>
        <w:spacing w:before="0" w:line="240" w:lineRule="auto"/>
        <w:jc w:val="both"/>
        <w:rPr>
          <w:rFonts w:ascii="Times New Roman" w:hAnsi="Times New Roman" w:cs="Times New Roman"/>
          <w:i w:val="0"/>
          <w:sz w:val="28"/>
          <w:szCs w:val="28"/>
        </w:rPr>
      </w:pPr>
      <w:r w:rsidRPr="009E5522">
        <w:rPr>
          <w:rFonts w:ascii="Times New Roman" w:hAnsi="Times New Roman" w:cs="Times New Roman"/>
          <w:i w:val="0"/>
          <w:sz w:val="28"/>
          <w:szCs w:val="28"/>
        </w:rPr>
        <w:t>111.</w:t>
      </w:r>
      <w:r w:rsidRPr="009E5522">
        <w:rPr>
          <w:rFonts w:ascii="Times New Roman" w:hAnsi="Times New Roman" w:cs="Times New Roman"/>
          <w:b/>
          <w:bCs/>
          <w:i w:val="0"/>
          <w:sz w:val="28"/>
          <w:szCs w:val="28"/>
        </w:rPr>
        <w:t xml:space="preserve"> </w:t>
      </w:r>
      <w:r w:rsidRPr="009E5522">
        <w:rPr>
          <w:rFonts w:ascii="Times New Roman" w:hAnsi="Times New Roman" w:cs="Times New Roman"/>
          <w:i w:val="0"/>
          <w:sz w:val="28"/>
          <w:szCs w:val="28"/>
        </w:rPr>
        <w:t>Об исполнении  бюджета  Петровского сельсовета Ордынского района Новосибирской области за 2013 г.</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112.    Об отмене решения №58 от 19.02.2013 г. сессии №37 Совета депутатов Петровского сельсовета  Ордынского района Новосибирской области</w:t>
      </w:r>
    </w:p>
    <w:p w:rsidR="009E5522" w:rsidRPr="009E5522" w:rsidRDefault="009E5522" w:rsidP="009E5522">
      <w:pPr>
        <w:spacing w:after="0" w:line="240" w:lineRule="auto"/>
        <w:jc w:val="both"/>
        <w:rPr>
          <w:rStyle w:val="ac"/>
          <w:rFonts w:ascii="Times New Roman" w:hAnsi="Times New Roman"/>
          <w:b w:val="0"/>
          <w:color w:val="252519"/>
          <w:sz w:val="28"/>
          <w:szCs w:val="28"/>
        </w:rPr>
      </w:pPr>
      <w:r w:rsidRPr="009E5522">
        <w:rPr>
          <w:rFonts w:ascii="Times New Roman" w:hAnsi="Times New Roman"/>
          <w:sz w:val="28"/>
          <w:szCs w:val="28"/>
        </w:rPr>
        <w:t>«</w:t>
      </w:r>
      <w:r w:rsidRPr="009E5522">
        <w:rPr>
          <w:rStyle w:val="ac"/>
          <w:rFonts w:ascii="Times New Roman" w:hAnsi="Times New Roman"/>
          <w:b w:val="0"/>
          <w:color w:val="252519"/>
          <w:sz w:val="28"/>
          <w:szCs w:val="28"/>
        </w:rPr>
        <w:t xml:space="preserve">Положение  о порядке формирования, обеспечения, размещения, исполнения и </w:t>
      </w:r>
      <w:proofErr w:type="gramStart"/>
      <w:r w:rsidRPr="009E5522">
        <w:rPr>
          <w:rStyle w:val="ac"/>
          <w:rFonts w:ascii="Times New Roman" w:hAnsi="Times New Roman"/>
          <w:b w:val="0"/>
          <w:color w:val="252519"/>
          <w:sz w:val="28"/>
          <w:szCs w:val="28"/>
        </w:rPr>
        <w:t>контроля за</w:t>
      </w:r>
      <w:proofErr w:type="gramEnd"/>
      <w:r w:rsidRPr="009E5522">
        <w:rPr>
          <w:rStyle w:val="ac"/>
          <w:rFonts w:ascii="Times New Roman" w:hAnsi="Times New Roman"/>
          <w:b w:val="0"/>
          <w:color w:val="252519"/>
          <w:sz w:val="28"/>
          <w:szCs w:val="28"/>
        </w:rPr>
        <w:t xml:space="preserve"> исполнением муниципального заказа администрации  Петровского сельсовета Ордынского района </w:t>
      </w:r>
    </w:p>
    <w:p w:rsidR="009E5522" w:rsidRPr="009E5522" w:rsidRDefault="009E5522" w:rsidP="009E5522">
      <w:pPr>
        <w:spacing w:after="0" w:line="240" w:lineRule="auto"/>
        <w:rPr>
          <w:rFonts w:ascii="Times New Roman" w:hAnsi="Times New Roman"/>
          <w:sz w:val="28"/>
          <w:szCs w:val="28"/>
        </w:rPr>
      </w:pPr>
      <w:r w:rsidRPr="009E5522">
        <w:rPr>
          <w:rStyle w:val="ac"/>
          <w:rFonts w:ascii="Times New Roman" w:hAnsi="Times New Roman"/>
          <w:b w:val="0"/>
          <w:color w:val="252519"/>
          <w:sz w:val="28"/>
          <w:szCs w:val="28"/>
        </w:rPr>
        <w:t>Новосибирской области;</w:t>
      </w:r>
      <w:r w:rsidRPr="009E5522">
        <w:rPr>
          <w:rFonts w:ascii="Times New Roman" w:hAnsi="Times New Roman"/>
          <w:sz w:val="28"/>
          <w:szCs w:val="28"/>
        </w:rPr>
        <w:t xml:space="preserve"> </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113.</w:t>
      </w:r>
      <w:r w:rsidRPr="009E5522">
        <w:rPr>
          <w:rFonts w:ascii="Times New Roman" w:hAnsi="Times New Roman"/>
          <w:b/>
          <w:bCs/>
          <w:sz w:val="28"/>
          <w:szCs w:val="28"/>
        </w:rPr>
        <w:t xml:space="preserve">        </w:t>
      </w:r>
      <w:r w:rsidRPr="009E5522">
        <w:rPr>
          <w:rFonts w:ascii="Times New Roman" w:hAnsi="Times New Roman"/>
          <w:bCs/>
          <w:sz w:val="28"/>
          <w:szCs w:val="28"/>
        </w:rPr>
        <w:t>О плане мероприятий  по подготовке к отопительному сезону 2014-2015г.  объект</w:t>
      </w:r>
      <w:proofErr w:type="gramStart"/>
      <w:r w:rsidRPr="009E5522">
        <w:rPr>
          <w:rFonts w:ascii="Times New Roman" w:hAnsi="Times New Roman"/>
          <w:bCs/>
          <w:sz w:val="28"/>
          <w:szCs w:val="28"/>
        </w:rPr>
        <w:t>а  ООО</w:t>
      </w:r>
      <w:proofErr w:type="gramEnd"/>
      <w:r w:rsidRPr="009E5522">
        <w:rPr>
          <w:rFonts w:ascii="Times New Roman" w:hAnsi="Times New Roman"/>
          <w:bCs/>
          <w:sz w:val="28"/>
          <w:szCs w:val="28"/>
        </w:rPr>
        <w:t xml:space="preserve"> ВТК Петровского сельсовета  Ордынского района Новосибирской области</w:t>
      </w:r>
      <w:r w:rsidRPr="009E5522">
        <w:rPr>
          <w:rFonts w:ascii="Times New Roman" w:hAnsi="Times New Roman"/>
          <w:sz w:val="28"/>
          <w:szCs w:val="28"/>
        </w:rPr>
        <w:t>»</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 xml:space="preserve">114.   Об утверждении </w:t>
      </w:r>
      <w:proofErr w:type="gramStart"/>
      <w:r w:rsidRPr="009E5522">
        <w:rPr>
          <w:rFonts w:ascii="Times New Roman" w:hAnsi="Times New Roman"/>
          <w:sz w:val="28"/>
          <w:szCs w:val="28"/>
        </w:rPr>
        <w:t>Схемы водоснабжения    Муниципального образования Петровского сельсовета Ордынского района Новосибирской области</w:t>
      </w:r>
      <w:proofErr w:type="gramEnd"/>
      <w:r w:rsidRPr="009E5522">
        <w:rPr>
          <w:rFonts w:ascii="Times New Roman" w:hAnsi="Times New Roman"/>
          <w:sz w:val="28"/>
          <w:szCs w:val="28"/>
        </w:rPr>
        <w:t>.</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114.1</w:t>
      </w:r>
      <w:proofErr w:type="gramStart"/>
      <w:r w:rsidRPr="009E5522">
        <w:rPr>
          <w:rFonts w:ascii="Times New Roman" w:hAnsi="Times New Roman"/>
          <w:sz w:val="28"/>
          <w:szCs w:val="28"/>
        </w:rPr>
        <w:t xml:space="preserve">   О</w:t>
      </w:r>
      <w:proofErr w:type="gramEnd"/>
      <w:r w:rsidRPr="009E5522">
        <w:rPr>
          <w:rFonts w:ascii="Times New Roman" w:hAnsi="Times New Roman"/>
          <w:sz w:val="28"/>
          <w:szCs w:val="28"/>
        </w:rPr>
        <w:t xml:space="preserve"> передачи муниципального имущества.</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115. О внесении изменений  в бюджет  Петровского сельсовета Ордынского района Новосибирской области на 2014 г. и плановый период 2015-2016;</w:t>
      </w:r>
    </w:p>
    <w:p w:rsidR="009E5522" w:rsidRPr="009E5522" w:rsidRDefault="009E5522" w:rsidP="009E5522">
      <w:pPr>
        <w:spacing w:after="0" w:line="240" w:lineRule="auto"/>
        <w:rPr>
          <w:rFonts w:ascii="Times New Roman" w:hAnsi="Times New Roman"/>
          <w:sz w:val="28"/>
          <w:szCs w:val="28"/>
        </w:rPr>
      </w:pPr>
    </w:p>
    <w:p w:rsidR="009E5522" w:rsidRPr="009E5522" w:rsidRDefault="009E5522" w:rsidP="009E5522">
      <w:pPr>
        <w:pStyle w:val="a5"/>
        <w:jc w:val="left"/>
        <w:rPr>
          <w:b/>
          <w:szCs w:val="28"/>
        </w:rPr>
      </w:pPr>
      <w:r w:rsidRPr="009E5522">
        <w:rPr>
          <w:b/>
          <w:szCs w:val="28"/>
        </w:rPr>
        <w:t>110. По сто десятому  вопросу:</w:t>
      </w:r>
    </w:p>
    <w:p w:rsidR="009E5522" w:rsidRPr="009E5522" w:rsidRDefault="009E5522" w:rsidP="009E5522">
      <w:pPr>
        <w:pStyle w:val="31"/>
        <w:spacing w:after="0"/>
        <w:rPr>
          <w:sz w:val="28"/>
          <w:szCs w:val="28"/>
        </w:rPr>
      </w:pPr>
      <w:r w:rsidRPr="009E5522">
        <w:rPr>
          <w:b/>
          <w:sz w:val="28"/>
          <w:szCs w:val="28"/>
        </w:rPr>
        <w:t>СЛУШАЛИ:</w:t>
      </w:r>
      <w:r w:rsidRPr="009E5522">
        <w:rPr>
          <w:sz w:val="28"/>
          <w:szCs w:val="28"/>
        </w:rPr>
        <w:t xml:space="preserve">  Главу администрации Петровского сельсовета Уточкину Г.В.  Об утверждении Схемы теплоснабжения п</w:t>
      </w:r>
      <w:proofErr w:type="gramStart"/>
      <w:r w:rsidRPr="009E5522">
        <w:rPr>
          <w:sz w:val="28"/>
          <w:szCs w:val="28"/>
        </w:rPr>
        <w:t>.П</w:t>
      </w:r>
      <w:proofErr w:type="gramEnd"/>
      <w:r w:rsidRPr="009E5522">
        <w:rPr>
          <w:sz w:val="28"/>
          <w:szCs w:val="28"/>
        </w:rPr>
        <w:t>етровского,  Петровского сельсовета Ордынского района Новосибирской области на 2013-2017 г.г. и на период до 2028 года;</w:t>
      </w:r>
    </w:p>
    <w:p w:rsidR="009E5522" w:rsidRPr="009E5522" w:rsidRDefault="009E5522" w:rsidP="009E5522">
      <w:pPr>
        <w:pStyle w:val="31"/>
        <w:spacing w:after="0"/>
        <w:rPr>
          <w:sz w:val="28"/>
          <w:szCs w:val="28"/>
        </w:rPr>
      </w:pPr>
      <w:r w:rsidRPr="009E5522">
        <w:rPr>
          <w:b/>
          <w:bCs/>
          <w:sz w:val="28"/>
          <w:szCs w:val="28"/>
        </w:rPr>
        <w:t xml:space="preserve">ВЫСТУПАЛ: </w:t>
      </w:r>
      <w:r w:rsidRPr="009E5522">
        <w:rPr>
          <w:bCs/>
          <w:sz w:val="28"/>
          <w:szCs w:val="28"/>
        </w:rPr>
        <w:t>д</w:t>
      </w:r>
      <w:r w:rsidRPr="009E5522">
        <w:rPr>
          <w:sz w:val="28"/>
          <w:szCs w:val="28"/>
        </w:rPr>
        <w:t xml:space="preserve">епутаты по много мандатному избирательному округу  </w:t>
      </w:r>
      <w:proofErr w:type="spellStart"/>
      <w:r w:rsidRPr="009E5522">
        <w:rPr>
          <w:sz w:val="28"/>
          <w:szCs w:val="28"/>
        </w:rPr>
        <w:t>Якуба</w:t>
      </w:r>
      <w:proofErr w:type="spellEnd"/>
      <w:r w:rsidRPr="009E5522">
        <w:rPr>
          <w:sz w:val="28"/>
          <w:szCs w:val="28"/>
        </w:rPr>
        <w:t xml:space="preserve"> Б.Н. </w:t>
      </w:r>
    </w:p>
    <w:p w:rsidR="009E5522" w:rsidRPr="009E5522" w:rsidRDefault="009E5522" w:rsidP="009E5522">
      <w:pPr>
        <w:pStyle w:val="31"/>
        <w:spacing w:after="0"/>
        <w:rPr>
          <w:sz w:val="28"/>
          <w:szCs w:val="28"/>
        </w:rPr>
      </w:pPr>
      <w:r w:rsidRPr="009E5522">
        <w:rPr>
          <w:sz w:val="28"/>
          <w:szCs w:val="28"/>
        </w:rPr>
        <w:t>- утвердить Схемы теплоснабжения п</w:t>
      </w:r>
      <w:proofErr w:type="gramStart"/>
      <w:r w:rsidRPr="009E5522">
        <w:rPr>
          <w:sz w:val="28"/>
          <w:szCs w:val="28"/>
        </w:rPr>
        <w:t>.П</w:t>
      </w:r>
      <w:proofErr w:type="gramEnd"/>
      <w:r w:rsidRPr="009E5522">
        <w:rPr>
          <w:sz w:val="28"/>
          <w:szCs w:val="28"/>
        </w:rPr>
        <w:t>етровского,  Петровского сельсовета Ордынского района Новосибирской области на 2013-2017 г.г. и на период до 2028 года»;</w:t>
      </w:r>
    </w:p>
    <w:p w:rsidR="009E5522" w:rsidRDefault="009E5522" w:rsidP="009E5522">
      <w:pPr>
        <w:pStyle w:val="12"/>
        <w:spacing w:after="0" w:line="240" w:lineRule="auto"/>
        <w:ind w:left="0"/>
        <w:rPr>
          <w:rFonts w:ascii="Times New Roman" w:hAnsi="Times New Roman"/>
          <w:sz w:val="28"/>
          <w:szCs w:val="28"/>
        </w:rPr>
      </w:pP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lastRenderedPageBreak/>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pStyle w:val="a5"/>
        <w:jc w:val="left"/>
        <w:rPr>
          <w:b/>
          <w:szCs w:val="28"/>
        </w:rPr>
      </w:pPr>
      <w:r w:rsidRPr="009E5522">
        <w:rPr>
          <w:b/>
          <w:szCs w:val="28"/>
        </w:rPr>
        <w:t xml:space="preserve">111. По сто одиннадцатому вопросу: </w:t>
      </w:r>
    </w:p>
    <w:p w:rsidR="009E5522" w:rsidRPr="009E5522" w:rsidRDefault="009E5522" w:rsidP="009E5522">
      <w:pPr>
        <w:pStyle w:val="a5"/>
        <w:jc w:val="left"/>
        <w:rPr>
          <w:szCs w:val="28"/>
        </w:rPr>
      </w:pPr>
      <w:r w:rsidRPr="009E5522">
        <w:rPr>
          <w:b/>
          <w:szCs w:val="28"/>
        </w:rPr>
        <w:t>СЛУШАЛИ:</w:t>
      </w:r>
      <w:r w:rsidRPr="009E5522">
        <w:rPr>
          <w:szCs w:val="28"/>
        </w:rPr>
        <w:t xml:space="preserve">  Специалиста администрации Петровского сельсовета Твердохлебова С.С. </w:t>
      </w:r>
      <w:r w:rsidRPr="009E5522">
        <w:rPr>
          <w:b/>
          <w:szCs w:val="28"/>
        </w:rPr>
        <w:t>«</w:t>
      </w:r>
      <w:r w:rsidRPr="009E5522">
        <w:rPr>
          <w:szCs w:val="28"/>
        </w:rPr>
        <w:t>Об исполнении  бюджета  Петровского сельсовета Ордынского района Новосибирской области за 2013 г »</w:t>
      </w:r>
    </w:p>
    <w:p w:rsidR="009E5522" w:rsidRPr="009E5522" w:rsidRDefault="009E5522" w:rsidP="009E5522">
      <w:pPr>
        <w:pStyle w:val="a5"/>
        <w:jc w:val="left"/>
        <w:rPr>
          <w:szCs w:val="28"/>
        </w:rPr>
      </w:pPr>
      <w:r w:rsidRPr="009E5522">
        <w:rPr>
          <w:szCs w:val="28"/>
        </w:rPr>
        <w:t xml:space="preserve"> </w:t>
      </w:r>
      <w:r w:rsidRPr="009E5522">
        <w:rPr>
          <w:b/>
          <w:bCs/>
          <w:szCs w:val="28"/>
        </w:rPr>
        <w:t xml:space="preserve">ВЫСТУПАЛ: </w:t>
      </w:r>
      <w:r w:rsidRPr="009E5522">
        <w:rPr>
          <w:szCs w:val="28"/>
        </w:rPr>
        <w:t xml:space="preserve">Депутаты по много мандатному избирательному округу Коваленко А.М., </w:t>
      </w:r>
    </w:p>
    <w:p w:rsidR="009E5522" w:rsidRPr="009E5522" w:rsidRDefault="009E5522" w:rsidP="009E5522">
      <w:pPr>
        <w:pStyle w:val="a5"/>
        <w:jc w:val="left"/>
        <w:rPr>
          <w:szCs w:val="28"/>
        </w:rPr>
      </w:pPr>
      <w:r w:rsidRPr="009E5522">
        <w:rPr>
          <w:szCs w:val="28"/>
        </w:rPr>
        <w:t>-  утвердить исполнение  бюджета  Петровского сельсовета Ордынского района Новосибирской области за 2013 г</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pStyle w:val="a5"/>
        <w:jc w:val="left"/>
        <w:rPr>
          <w:b/>
          <w:szCs w:val="28"/>
        </w:rPr>
      </w:pPr>
      <w:r w:rsidRPr="009E5522">
        <w:rPr>
          <w:b/>
          <w:szCs w:val="28"/>
        </w:rPr>
        <w:t>112. По сто двенадцатому вопросу:</w:t>
      </w:r>
    </w:p>
    <w:p w:rsidR="009E5522" w:rsidRPr="009E5522" w:rsidRDefault="009E5522" w:rsidP="009E5522">
      <w:pPr>
        <w:spacing w:after="0" w:line="240" w:lineRule="auto"/>
        <w:jc w:val="both"/>
        <w:rPr>
          <w:rStyle w:val="ac"/>
          <w:rFonts w:ascii="Times New Roman" w:hAnsi="Times New Roman"/>
          <w:b w:val="0"/>
          <w:bCs w:val="0"/>
          <w:sz w:val="28"/>
          <w:szCs w:val="28"/>
        </w:rPr>
      </w:pPr>
      <w:r w:rsidRPr="009E5522">
        <w:rPr>
          <w:rFonts w:ascii="Times New Roman" w:hAnsi="Times New Roman"/>
          <w:b/>
          <w:sz w:val="28"/>
          <w:szCs w:val="28"/>
        </w:rPr>
        <w:t>СЛУШАЛИ:</w:t>
      </w:r>
      <w:r w:rsidRPr="009E5522">
        <w:rPr>
          <w:rFonts w:ascii="Times New Roman" w:hAnsi="Times New Roman"/>
          <w:sz w:val="28"/>
          <w:szCs w:val="28"/>
        </w:rPr>
        <w:t xml:space="preserve">  Главу администрации Петровского сельсовета Уточкину Г.В.   Об отмене решения №58 от 19.02.2013 г. сессии №37 Совета депутатов Петровского сельсовета  Ордынского района Новосибирской области «</w:t>
      </w:r>
      <w:r w:rsidRPr="009E5522">
        <w:rPr>
          <w:rStyle w:val="ac"/>
          <w:rFonts w:ascii="Times New Roman" w:hAnsi="Times New Roman"/>
          <w:b w:val="0"/>
          <w:color w:val="252519"/>
          <w:sz w:val="28"/>
          <w:szCs w:val="28"/>
        </w:rPr>
        <w:t xml:space="preserve">Положение  о порядке формирования, обеспечения, размещения, исполнения и </w:t>
      </w:r>
      <w:proofErr w:type="gramStart"/>
      <w:r w:rsidRPr="009E5522">
        <w:rPr>
          <w:rStyle w:val="ac"/>
          <w:rFonts w:ascii="Times New Roman" w:hAnsi="Times New Roman"/>
          <w:b w:val="0"/>
          <w:color w:val="252519"/>
          <w:sz w:val="28"/>
          <w:szCs w:val="28"/>
        </w:rPr>
        <w:t>контроля за</w:t>
      </w:r>
      <w:proofErr w:type="gramEnd"/>
      <w:r w:rsidRPr="009E5522">
        <w:rPr>
          <w:rStyle w:val="ac"/>
          <w:rFonts w:ascii="Times New Roman" w:hAnsi="Times New Roman"/>
          <w:b w:val="0"/>
          <w:color w:val="252519"/>
          <w:sz w:val="28"/>
          <w:szCs w:val="28"/>
        </w:rPr>
        <w:t xml:space="preserve"> исполнением муниципального заказа администрации  Петровского сельсовета Ордынского района </w:t>
      </w:r>
    </w:p>
    <w:p w:rsidR="009E5522" w:rsidRPr="009E5522" w:rsidRDefault="009E5522" w:rsidP="009E5522">
      <w:pPr>
        <w:spacing w:after="0" w:line="240" w:lineRule="auto"/>
        <w:jc w:val="both"/>
        <w:rPr>
          <w:rStyle w:val="ac"/>
          <w:rFonts w:ascii="Times New Roman" w:hAnsi="Times New Roman"/>
          <w:b w:val="0"/>
          <w:color w:val="252519"/>
          <w:sz w:val="28"/>
          <w:szCs w:val="28"/>
        </w:rPr>
      </w:pPr>
      <w:r w:rsidRPr="009E5522">
        <w:rPr>
          <w:rStyle w:val="ac"/>
          <w:rFonts w:ascii="Times New Roman" w:hAnsi="Times New Roman"/>
          <w:b w:val="0"/>
          <w:color w:val="252519"/>
          <w:sz w:val="28"/>
          <w:szCs w:val="28"/>
        </w:rPr>
        <w:t>Новосибирской области</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b/>
          <w:bCs/>
          <w:sz w:val="28"/>
          <w:szCs w:val="28"/>
        </w:rPr>
        <w:t xml:space="preserve">ВЫСТУПАЛ: </w:t>
      </w:r>
      <w:r w:rsidRPr="009E5522">
        <w:rPr>
          <w:rFonts w:ascii="Times New Roman" w:hAnsi="Times New Roman"/>
          <w:sz w:val="28"/>
          <w:szCs w:val="28"/>
        </w:rPr>
        <w:t xml:space="preserve">Депутаты по много мандатному избирательному округу Гаврилова Л.В. </w:t>
      </w:r>
    </w:p>
    <w:p w:rsidR="009E5522" w:rsidRPr="009E5522" w:rsidRDefault="009E5522" w:rsidP="009E5522">
      <w:pPr>
        <w:spacing w:after="0" w:line="240" w:lineRule="auto"/>
        <w:jc w:val="both"/>
        <w:rPr>
          <w:rStyle w:val="ac"/>
          <w:rFonts w:ascii="Times New Roman" w:hAnsi="Times New Roman"/>
          <w:b w:val="0"/>
          <w:bCs w:val="0"/>
          <w:sz w:val="28"/>
          <w:szCs w:val="28"/>
        </w:rPr>
      </w:pPr>
      <w:r w:rsidRPr="009E5522">
        <w:rPr>
          <w:rFonts w:ascii="Times New Roman" w:hAnsi="Times New Roman"/>
          <w:sz w:val="28"/>
          <w:szCs w:val="28"/>
        </w:rPr>
        <w:t>- отменить решения №58 от 19.02.2013 г. сессии №37 Совета депутатов Петровского сельсовета  Ордынского района Новосибирской области «</w:t>
      </w:r>
      <w:r w:rsidRPr="009E5522">
        <w:rPr>
          <w:rStyle w:val="ac"/>
          <w:rFonts w:ascii="Times New Roman" w:hAnsi="Times New Roman"/>
          <w:b w:val="0"/>
          <w:color w:val="252519"/>
          <w:sz w:val="28"/>
          <w:szCs w:val="28"/>
        </w:rPr>
        <w:t xml:space="preserve">Положение  о порядке формирования, обеспечения, размещения, исполнения и </w:t>
      </w:r>
      <w:proofErr w:type="gramStart"/>
      <w:r w:rsidRPr="009E5522">
        <w:rPr>
          <w:rStyle w:val="ac"/>
          <w:rFonts w:ascii="Times New Roman" w:hAnsi="Times New Roman"/>
          <w:b w:val="0"/>
          <w:color w:val="252519"/>
          <w:sz w:val="28"/>
          <w:szCs w:val="28"/>
        </w:rPr>
        <w:t>контроля за</w:t>
      </w:r>
      <w:proofErr w:type="gramEnd"/>
      <w:r w:rsidRPr="009E5522">
        <w:rPr>
          <w:rStyle w:val="ac"/>
          <w:rFonts w:ascii="Times New Roman" w:hAnsi="Times New Roman"/>
          <w:b w:val="0"/>
          <w:color w:val="252519"/>
          <w:sz w:val="28"/>
          <w:szCs w:val="28"/>
        </w:rPr>
        <w:t xml:space="preserve"> исполнением муниципального заказа администрации  Петровского сельсовета Ордынского района </w:t>
      </w:r>
    </w:p>
    <w:p w:rsidR="009E5522" w:rsidRPr="009E5522" w:rsidRDefault="009E5522" w:rsidP="009E5522">
      <w:pPr>
        <w:spacing w:after="0" w:line="240" w:lineRule="auto"/>
        <w:jc w:val="both"/>
        <w:rPr>
          <w:rFonts w:ascii="Times New Roman" w:hAnsi="Times New Roman"/>
          <w:bCs/>
          <w:color w:val="252519"/>
          <w:sz w:val="28"/>
          <w:szCs w:val="28"/>
        </w:rPr>
      </w:pPr>
      <w:r w:rsidRPr="009E5522">
        <w:rPr>
          <w:rStyle w:val="ac"/>
          <w:rFonts w:ascii="Times New Roman" w:hAnsi="Times New Roman"/>
          <w:b w:val="0"/>
          <w:color w:val="252519"/>
          <w:sz w:val="28"/>
          <w:szCs w:val="28"/>
        </w:rPr>
        <w:t>Новосибирской области</w:t>
      </w:r>
      <w:r w:rsidRPr="009E5522">
        <w:rPr>
          <w:rFonts w:ascii="Times New Roman" w:hAnsi="Times New Roman"/>
          <w:sz w:val="28"/>
          <w:szCs w:val="28"/>
        </w:rPr>
        <w:t>.</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pStyle w:val="a5"/>
        <w:jc w:val="left"/>
        <w:rPr>
          <w:b/>
          <w:szCs w:val="28"/>
        </w:rPr>
      </w:pPr>
      <w:r w:rsidRPr="009E5522">
        <w:rPr>
          <w:szCs w:val="28"/>
        </w:rPr>
        <w:t xml:space="preserve">       </w:t>
      </w:r>
      <w:r w:rsidRPr="009E5522">
        <w:rPr>
          <w:b/>
          <w:szCs w:val="28"/>
        </w:rPr>
        <w:t>113. По сто тринадцатому  вопросу:</w:t>
      </w:r>
    </w:p>
    <w:p w:rsidR="009E5522" w:rsidRPr="009E5522" w:rsidRDefault="009E5522" w:rsidP="009E5522">
      <w:pPr>
        <w:pStyle w:val="a5"/>
        <w:jc w:val="left"/>
        <w:rPr>
          <w:szCs w:val="28"/>
        </w:rPr>
      </w:pPr>
      <w:r w:rsidRPr="009E5522">
        <w:rPr>
          <w:b/>
          <w:szCs w:val="28"/>
        </w:rPr>
        <w:t>СЛУШАЛИ:</w:t>
      </w:r>
      <w:r w:rsidRPr="009E5522">
        <w:rPr>
          <w:szCs w:val="28"/>
        </w:rPr>
        <w:t xml:space="preserve">  Директор</w:t>
      </w:r>
      <w:proofErr w:type="gramStart"/>
      <w:r w:rsidRPr="009E5522">
        <w:rPr>
          <w:szCs w:val="28"/>
        </w:rPr>
        <w:t>а ООО</w:t>
      </w:r>
      <w:proofErr w:type="gramEnd"/>
      <w:r w:rsidRPr="009E5522">
        <w:rPr>
          <w:szCs w:val="28"/>
        </w:rPr>
        <w:t xml:space="preserve"> ВТК Уточкина  В.М. «</w:t>
      </w:r>
      <w:r w:rsidRPr="009E5522">
        <w:rPr>
          <w:bCs/>
          <w:szCs w:val="28"/>
        </w:rPr>
        <w:t>О плане мероприятий  по подготовке к отопительному сезону 2014-2015г.  объекта ООО ВТК Петровского сельсовета  Ордынского района Новосибирской области</w:t>
      </w:r>
      <w:r w:rsidRPr="009E5522">
        <w:rPr>
          <w:szCs w:val="28"/>
        </w:rPr>
        <w:t>»</w:t>
      </w:r>
    </w:p>
    <w:p w:rsidR="009E5522" w:rsidRPr="009E5522" w:rsidRDefault="009E5522" w:rsidP="009E5522">
      <w:pPr>
        <w:pStyle w:val="a5"/>
        <w:jc w:val="left"/>
        <w:rPr>
          <w:szCs w:val="28"/>
        </w:rPr>
      </w:pPr>
      <w:r w:rsidRPr="009E5522">
        <w:rPr>
          <w:b/>
          <w:bCs/>
          <w:szCs w:val="28"/>
        </w:rPr>
        <w:lastRenderedPageBreak/>
        <w:t xml:space="preserve">ВЫСТУПАЛ: </w:t>
      </w:r>
      <w:r w:rsidRPr="009E5522">
        <w:rPr>
          <w:szCs w:val="28"/>
        </w:rPr>
        <w:t>Депутаты по много мандатному избирательному округу Головин С.А.</w:t>
      </w:r>
    </w:p>
    <w:p w:rsidR="009E5522" w:rsidRPr="009E5522" w:rsidRDefault="009E5522" w:rsidP="009E5522">
      <w:pPr>
        <w:pStyle w:val="a5"/>
        <w:jc w:val="left"/>
        <w:rPr>
          <w:szCs w:val="28"/>
        </w:rPr>
      </w:pPr>
      <w:r w:rsidRPr="009E5522">
        <w:rPr>
          <w:szCs w:val="28"/>
        </w:rPr>
        <w:t xml:space="preserve">- </w:t>
      </w:r>
      <w:r w:rsidRPr="009E5522">
        <w:rPr>
          <w:bCs/>
          <w:szCs w:val="28"/>
        </w:rPr>
        <w:t xml:space="preserve">принять информацию к сведению </w:t>
      </w:r>
      <w:r w:rsidRPr="009E5522">
        <w:rPr>
          <w:szCs w:val="28"/>
        </w:rPr>
        <w:t>«</w:t>
      </w:r>
      <w:r w:rsidRPr="009E5522">
        <w:rPr>
          <w:bCs/>
          <w:szCs w:val="28"/>
        </w:rPr>
        <w:t>О плане мероприятий  по подготовке к отопительному сезону 2014-2015г.  объект</w:t>
      </w:r>
      <w:proofErr w:type="gramStart"/>
      <w:r w:rsidRPr="009E5522">
        <w:rPr>
          <w:bCs/>
          <w:szCs w:val="28"/>
        </w:rPr>
        <w:t>а ООО</w:t>
      </w:r>
      <w:proofErr w:type="gramEnd"/>
      <w:r w:rsidRPr="009E5522">
        <w:rPr>
          <w:bCs/>
          <w:szCs w:val="28"/>
        </w:rPr>
        <w:t xml:space="preserve"> ВТК Петровского сельсовета  Ордынского района Новосибирской области</w:t>
      </w:r>
      <w:r w:rsidRPr="009E5522">
        <w:rPr>
          <w:szCs w:val="28"/>
        </w:rPr>
        <w:t>»</w:t>
      </w:r>
    </w:p>
    <w:p w:rsidR="009E5522" w:rsidRPr="009E5522" w:rsidRDefault="009E5522" w:rsidP="009E5522">
      <w:pPr>
        <w:pStyle w:val="12"/>
        <w:spacing w:after="0" w:line="240" w:lineRule="auto"/>
        <w:ind w:left="0"/>
        <w:rPr>
          <w:rFonts w:ascii="Times New Roman" w:hAnsi="Times New Roman"/>
          <w:sz w:val="28"/>
          <w:szCs w:val="28"/>
          <w:highlight w:val="yellow"/>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spacing w:after="0" w:line="240" w:lineRule="auto"/>
        <w:rPr>
          <w:rFonts w:ascii="Times New Roman" w:hAnsi="Times New Roman"/>
          <w:b/>
          <w:bCs/>
          <w:sz w:val="28"/>
          <w:szCs w:val="28"/>
        </w:rPr>
      </w:pPr>
      <w:r w:rsidRPr="009E5522">
        <w:rPr>
          <w:rFonts w:ascii="Times New Roman" w:hAnsi="Times New Roman"/>
          <w:bCs/>
          <w:sz w:val="28"/>
          <w:szCs w:val="28"/>
        </w:rPr>
        <w:t xml:space="preserve">   </w:t>
      </w:r>
      <w:r w:rsidRPr="009E5522">
        <w:rPr>
          <w:rFonts w:ascii="Times New Roman" w:hAnsi="Times New Roman"/>
          <w:b/>
          <w:bCs/>
          <w:sz w:val="28"/>
          <w:szCs w:val="28"/>
        </w:rPr>
        <w:t>114. По сто четырнадцатому  вопросу:</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b/>
          <w:bCs/>
          <w:sz w:val="28"/>
          <w:szCs w:val="28"/>
        </w:rPr>
        <w:t xml:space="preserve">СЛУШАЛИ: </w:t>
      </w:r>
      <w:r w:rsidRPr="009E5522">
        <w:rPr>
          <w:rFonts w:ascii="Times New Roman" w:hAnsi="Times New Roman"/>
          <w:bCs/>
          <w:sz w:val="28"/>
          <w:szCs w:val="28"/>
        </w:rPr>
        <w:t>Главу администрации Петровского сельсовета Уточкину Г.В. «</w:t>
      </w:r>
      <w:r w:rsidRPr="009E5522">
        <w:rPr>
          <w:rFonts w:ascii="Times New Roman" w:hAnsi="Times New Roman"/>
          <w:sz w:val="28"/>
          <w:szCs w:val="28"/>
        </w:rPr>
        <w:t xml:space="preserve">Об утверждении </w:t>
      </w:r>
      <w:proofErr w:type="gramStart"/>
      <w:r w:rsidRPr="009E5522">
        <w:rPr>
          <w:rFonts w:ascii="Times New Roman" w:hAnsi="Times New Roman"/>
          <w:sz w:val="28"/>
          <w:szCs w:val="28"/>
        </w:rPr>
        <w:t>Схемы водоснабжения муниципального образования Петровского сельсовета Ордынского района Новосибирской области</w:t>
      </w:r>
      <w:proofErr w:type="gramEnd"/>
      <w:r w:rsidRPr="009E5522">
        <w:rPr>
          <w:rFonts w:ascii="Times New Roman" w:hAnsi="Times New Roman"/>
          <w:sz w:val="28"/>
          <w:szCs w:val="28"/>
        </w:rPr>
        <w:t>.»</w:t>
      </w:r>
    </w:p>
    <w:p w:rsidR="009E5522" w:rsidRPr="009E5522" w:rsidRDefault="009E5522" w:rsidP="009E5522">
      <w:pPr>
        <w:pStyle w:val="a5"/>
        <w:jc w:val="left"/>
        <w:rPr>
          <w:bCs/>
          <w:szCs w:val="28"/>
        </w:rPr>
      </w:pPr>
      <w:r w:rsidRPr="009E5522">
        <w:rPr>
          <w:b/>
          <w:bCs/>
          <w:szCs w:val="28"/>
        </w:rPr>
        <w:t xml:space="preserve">ВЫСТУПАЛ: </w:t>
      </w:r>
      <w:r w:rsidRPr="009E5522">
        <w:rPr>
          <w:bCs/>
          <w:szCs w:val="28"/>
        </w:rPr>
        <w:t xml:space="preserve">депутаты по много мандатному избирательному округу </w:t>
      </w:r>
    </w:p>
    <w:p w:rsidR="009E5522" w:rsidRPr="009E5522" w:rsidRDefault="009E5522" w:rsidP="009E5522">
      <w:pPr>
        <w:pStyle w:val="a5"/>
        <w:jc w:val="left"/>
        <w:rPr>
          <w:szCs w:val="28"/>
        </w:rPr>
      </w:pPr>
      <w:proofErr w:type="spellStart"/>
      <w:r w:rsidRPr="009E5522">
        <w:rPr>
          <w:bCs/>
          <w:szCs w:val="28"/>
        </w:rPr>
        <w:t>Якуба</w:t>
      </w:r>
      <w:proofErr w:type="spellEnd"/>
      <w:r w:rsidRPr="009E5522">
        <w:rPr>
          <w:bCs/>
          <w:szCs w:val="28"/>
        </w:rPr>
        <w:t xml:space="preserve"> Б.Н., </w:t>
      </w:r>
      <w:proofErr w:type="spellStart"/>
      <w:r w:rsidRPr="009E5522">
        <w:rPr>
          <w:bCs/>
          <w:szCs w:val="28"/>
        </w:rPr>
        <w:t>Коленченко</w:t>
      </w:r>
      <w:proofErr w:type="spellEnd"/>
      <w:r w:rsidRPr="009E5522">
        <w:rPr>
          <w:bCs/>
          <w:szCs w:val="28"/>
        </w:rPr>
        <w:t xml:space="preserve"> В.А</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 xml:space="preserve">- утвердить Схему водоснабжения  муниципального образования Петровского сельсовета </w:t>
      </w:r>
    </w:p>
    <w:p w:rsidR="009E5522" w:rsidRPr="009E5522" w:rsidRDefault="009E5522" w:rsidP="009E5522">
      <w:pPr>
        <w:pStyle w:val="31"/>
        <w:spacing w:after="0"/>
        <w:rPr>
          <w:sz w:val="28"/>
          <w:szCs w:val="28"/>
        </w:rPr>
      </w:pPr>
      <w:r w:rsidRPr="009E5522">
        <w:rPr>
          <w:sz w:val="28"/>
          <w:szCs w:val="28"/>
        </w:rPr>
        <w:t>Ордынского района Новосибирской области</w:t>
      </w:r>
    </w:p>
    <w:p w:rsidR="009E5522" w:rsidRPr="009E5522" w:rsidRDefault="009E5522" w:rsidP="009E5522">
      <w:pPr>
        <w:widowControl w:val="0"/>
        <w:autoSpaceDE w:val="0"/>
        <w:autoSpaceDN w:val="0"/>
        <w:adjustRightInd w:val="0"/>
        <w:spacing w:after="0" w:line="240" w:lineRule="auto"/>
        <w:rPr>
          <w:rFonts w:ascii="Times New Roman" w:hAnsi="Times New Roman"/>
          <w:sz w:val="28"/>
          <w:szCs w:val="28"/>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- 6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- 1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spacing w:after="0" w:line="240" w:lineRule="auto"/>
        <w:rPr>
          <w:rFonts w:ascii="Times New Roman" w:hAnsi="Times New Roman"/>
          <w:b/>
          <w:bCs/>
          <w:sz w:val="28"/>
          <w:szCs w:val="28"/>
        </w:rPr>
      </w:pPr>
      <w:r w:rsidRPr="009E5522">
        <w:rPr>
          <w:rFonts w:ascii="Times New Roman" w:hAnsi="Times New Roman"/>
          <w:bCs/>
          <w:sz w:val="28"/>
          <w:szCs w:val="28"/>
        </w:rPr>
        <w:t xml:space="preserve">   </w:t>
      </w:r>
      <w:r w:rsidRPr="009E5522">
        <w:rPr>
          <w:rFonts w:ascii="Times New Roman" w:hAnsi="Times New Roman"/>
          <w:b/>
          <w:bCs/>
          <w:sz w:val="28"/>
          <w:szCs w:val="28"/>
        </w:rPr>
        <w:t>114.1  По сто четырнадцатому</w:t>
      </w:r>
      <w:proofErr w:type="gramStart"/>
      <w:r w:rsidRPr="009E5522">
        <w:rPr>
          <w:rFonts w:ascii="Times New Roman" w:hAnsi="Times New Roman"/>
          <w:b/>
          <w:bCs/>
          <w:sz w:val="28"/>
          <w:szCs w:val="28"/>
        </w:rPr>
        <w:t xml:space="preserve"> .</w:t>
      </w:r>
      <w:proofErr w:type="gramEnd"/>
      <w:r w:rsidRPr="009E5522">
        <w:rPr>
          <w:rFonts w:ascii="Times New Roman" w:hAnsi="Times New Roman"/>
          <w:b/>
          <w:bCs/>
          <w:sz w:val="28"/>
          <w:szCs w:val="28"/>
        </w:rPr>
        <w:t xml:space="preserve"> один  вопросу:</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b/>
          <w:bCs/>
          <w:sz w:val="28"/>
          <w:szCs w:val="28"/>
        </w:rPr>
        <w:t xml:space="preserve">СЛУШАЛИ: </w:t>
      </w:r>
      <w:r w:rsidRPr="009E5522">
        <w:rPr>
          <w:rFonts w:ascii="Times New Roman" w:hAnsi="Times New Roman"/>
          <w:bCs/>
          <w:sz w:val="28"/>
          <w:szCs w:val="28"/>
        </w:rPr>
        <w:t>Председателя совета депутатов Цыганкову Г.Д. «</w:t>
      </w:r>
      <w:r w:rsidRPr="009E5522">
        <w:rPr>
          <w:rFonts w:ascii="Times New Roman" w:hAnsi="Times New Roman"/>
          <w:sz w:val="28"/>
          <w:szCs w:val="28"/>
        </w:rPr>
        <w:t>О передачи  муниципального имущества</w:t>
      </w:r>
      <w:proofErr w:type="gramStart"/>
      <w:r w:rsidRPr="009E5522">
        <w:rPr>
          <w:rFonts w:ascii="Times New Roman" w:hAnsi="Times New Roman"/>
          <w:sz w:val="28"/>
          <w:szCs w:val="28"/>
        </w:rPr>
        <w:t>.»</w:t>
      </w:r>
      <w:proofErr w:type="gramEnd"/>
    </w:p>
    <w:p w:rsidR="009E5522" w:rsidRPr="009E5522" w:rsidRDefault="009E5522" w:rsidP="009E5522">
      <w:pPr>
        <w:pStyle w:val="a5"/>
        <w:jc w:val="left"/>
        <w:rPr>
          <w:bCs/>
          <w:szCs w:val="28"/>
        </w:rPr>
      </w:pPr>
      <w:r w:rsidRPr="009E5522">
        <w:rPr>
          <w:b/>
          <w:bCs/>
          <w:szCs w:val="28"/>
        </w:rPr>
        <w:t xml:space="preserve">ВЫСТУПАЛ: </w:t>
      </w:r>
      <w:r w:rsidRPr="009E5522">
        <w:rPr>
          <w:bCs/>
          <w:szCs w:val="28"/>
        </w:rPr>
        <w:t xml:space="preserve">депутаты по много мандатному избирательному округу </w:t>
      </w:r>
    </w:p>
    <w:p w:rsidR="009E5522" w:rsidRPr="009E5522" w:rsidRDefault="009E5522" w:rsidP="009E5522">
      <w:pPr>
        <w:pStyle w:val="a5"/>
        <w:jc w:val="left"/>
        <w:rPr>
          <w:szCs w:val="28"/>
        </w:rPr>
      </w:pPr>
      <w:proofErr w:type="spellStart"/>
      <w:r w:rsidRPr="009E5522">
        <w:rPr>
          <w:bCs/>
          <w:szCs w:val="28"/>
        </w:rPr>
        <w:t>Якуба</w:t>
      </w:r>
      <w:proofErr w:type="spellEnd"/>
      <w:r w:rsidRPr="009E5522">
        <w:rPr>
          <w:bCs/>
          <w:szCs w:val="28"/>
        </w:rPr>
        <w:t xml:space="preserve"> Б.Н., </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 передать муниципальное имущество в  пользование ООО «ВТК»</w:t>
      </w:r>
    </w:p>
    <w:p w:rsidR="009E5522" w:rsidRPr="009E5522" w:rsidRDefault="009E5522" w:rsidP="009E5522">
      <w:pPr>
        <w:widowControl w:val="0"/>
        <w:autoSpaceDE w:val="0"/>
        <w:autoSpaceDN w:val="0"/>
        <w:adjustRightInd w:val="0"/>
        <w:spacing w:after="0" w:line="240" w:lineRule="auto"/>
        <w:rPr>
          <w:rFonts w:ascii="Times New Roman" w:hAnsi="Times New Roman"/>
          <w:sz w:val="28"/>
          <w:szCs w:val="28"/>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spacing w:after="0" w:line="240" w:lineRule="auto"/>
        <w:rPr>
          <w:rFonts w:ascii="Times New Roman" w:hAnsi="Times New Roman"/>
          <w:b/>
          <w:bCs/>
          <w:sz w:val="28"/>
          <w:szCs w:val="28"/>
        </w:rPr>
      </w:pPr>
      <w:r w:rsidRPr="009E5522">
        <w:rPr>
          <w:rFonts w:ascii="Times New Roman" w:hAnsi="Times New Roman"/>
          <w:bCs/>
          <w:sz w:val="28"/>
          <w:szCs w:val="28"/>
        </w:rPr>
        <w:t xml:space="preserve">     </w:t>
      </w:r>
      <w:r w:rsidRPr="009E5522">
        <w:rPr>
          <w:rFonts w:ascii="Times New Roman" w:hAnsi="Times New Roman"/>
          <w:b/>
          <w:bCs/>
          <w:sz w:val="28"/>
          <w:szCs w:val="28"/>
        </w:rPr>
        <w:t>115. По сто пятнадцатому  вопросу:</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b/>
          <w:bCs/>
          <w:sz w:val="28"/>
          <w:szCs w:val="28"/>
        </w:rPr>
        <w:t xml:space="preserve">СЛУШАЛИ: </w:t>
      </w:r>
      <w:r w:rsidRPr="009E5522">
        <w:rPr>
          <w:rFonts w:ascii="Times New Roman" w:hAnsi="Times New Roman"/>
          <w:bCs/>
          <w:sz w:val="28"/>
          <w:szCs w:val="28"/>
        </w:rPr>
        <w:t>Главу администрации Петровского сельсовета Уточкину Г.В. «</w:t>
      </w:r>
      <w:r w:rsidRPr="009E5522">
        <w:rPr>
          <w:rFonts w:ascii="Times New Roman" w:hAnsi="Times New Roman"/>
          <w:sz w:val="28"/>
          <w:szCs w:val="28"/>
        </w:rPr>
        <w:t>О внесении  изменений в бюджет Петровского сельсовета  Ордынского района Новосибирской области  на 2014 год и плановый период 2015 и 2016 годов»</w:t>
      </w:r>
    </w:p>
    <w:p w:rsidR="009E5522" w:rsidRPr="009E5522" w:rsidRDefault="009E5522" w:rsidP="009E5522">
      <w:pPr>
        <w:pStyle w:val="a5"/>
        <w:jc w:val="left"/>
        <w:rPr>
          <w:bCs/>
          <w:szCs w:val="28"/>
        </w:rPr>
      </w:pPr>
      <w:r w:rsidRPr="009E5522">
        <w:rPr>
          <w:b/>
          <w:bCs/>
          <w:szCs w:val="28"/>
        </w:rPr>
        <w:t xml:space="preserve">ВЫСТУПАЛ: </w:t>
      </w:r>
      <w:r w:rsidRPr="009E5522">
        <w:rPr>
          <w:bCs/>
          <w:szCs w:val="28"/>
        </w:rPr>
        <w:t xml:space="preserve">депутаты по много мандатному избирательному округу </w:t>
      </w:r>
    </w:p>
    <w:p w:rsidR="009E5522" w:rsidRPr="009E5522" w:rsidRDefault="009E5522" w:rsidP="009E5522">
      <w:pPr>
        <w:pStyle w:val="a5"/>
        <w:jc w:val="left"/>
        <w:rPr>
          <w:szCs w:val="28"/>
        </w:rPr>
      </w:pPr>
      <w:proofErr w:type="spellStart"/>
      <w:r w:rsidRPr="009E5522">
        <w:rPr>
          <w:bCs/>
          <w:szCs w:val="28"/>
        </w:rPr>
        <w:t>Якуба</w:t>
      </w:r>
      <w:proofErr w:type="spellEnd"/>
      <w:r w:rsidRPr="009E5522">
        <w:rPr>
          <w:bCs/>
          <w:szCs w:val="28"/>
        </w:rPr>
        <w:t xml:space="preserve"> Б.Н., </w:t>
      </w:r>
    </w:p>
    <w:p w:rsidR="009E5522" w:rsidRPr="009E5522" w:rsidRDefault="009E5522" w:rsidP="009E5522">
      <w:pPr>
        <w:spacing w:after="0" w:line="240" w:lineRule="auto"/>
        <w:jc w:val="both"/>
        <w:rPr>
          <w:rFonts w:ascii="Times New Roman" w:hAnsi="Times New Roman"/>
          <w:sz w:val="28"/>
          <w:szCs w:val="28"/>
        </w:rPr>
      </w:pPr>
      <w:r w:rsidRPr="009E5522">
        <w:rPr>
          <w:rFonts w:ascii="Times New Roman" w:hAnsi="Times New Roman"/>
          <w:sz w:val="28"/>
          <w:szCs w:val="28"/>
        </w:rPr>
        <w:t>- внести   изменения в бюджет Петровского сельсовета  Ордынского района Новосибирской области  на 2014 год и плановый период 2015 и 2016 годов</w:t>
      </w:r>
    </w:p>
    <w:p w:rsidR="009E5522" w:rsidRPr="009E5522" w:rsidRDefault="009E5522" w:rsidP="009E5522">
      <w:pPr>
        <w:pStyle w:val="31"/>
        <w:spacing w:after="0"/>
        <w:rPr>
          <w:sz w:val="28"/>
          <w:szCs w:val="28"/>
        </w:rPr>
      </w:pPr>
      <w:r w:rsidRPr="009E5522">
        <w:rPr>
          <w:sz w:val="28"/>
          <w:szCs w:val="28"/>
        </w:rPr>
        <w:lastRenderedPageBreak/>
        <w:t>Ордынского района Новосибирской области</w:t>
      </w:r>
    </w:p>
    <w:p w:rsidR="009E5522" w:rsidRPr="009E5522" w:rsidRDefault="009E5522" w:rsidP="009E5522">
      <w:pPr>
        <w:widowControl w:val="0"/>
        <w:autoSpaceDE w:val="0"/>
        <w:autoSpaceDN w:val="0"/>
        <w:adjustRightInd w:val="0"/>
        <w:spacing w:after="0" w:line="240" w:lineRule="auto"/>
        <w:rPr>
          <w:rFonts w:ascii="Times New Roman" w:hAnsi="Times New Roman"/>
          <w:sz w:val="28"/>
          <w:szCs w:val="28"/>
        </w:rPr>
      </w:pPr>
      <w:r w:rsidRPr="009E5522">
        <w:rPr>
          <w:rFonts w:ascii="Times New Roman" w:hAnsi="Times New Roman"/>
          <w:sz w:val="28"/>
          <w:szCs w:val="28"/>
        </w:rPr>
        <w:t>ГОЛОСОВАЛИ:</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«ЗА» - 7 депутатов</w:t>
      </w:r>
    </w:p>
    <w:p w:rsidR="009E5522" w:rsidRPr="009E5522" w:rsidRDefault="009E5522" w:rsidP="009E5522">
      <w:pPr>
        <w:pStyle w:val="12"/>
        <w:spacing w:after="0" w:line="240" w:lineRule="auto"/>
        <w:ind w:left="0"/>
        <w:rPr>
          <w:rFonts w:ascii="Times New Roman" w:hAnsi="Times New Roman"/>
          <w:sz w:val="28"/>
          <w:szCs w:val="28"/>
        </w:rPr>
      </w:pPr>
      <w:r w:rsidRPr="009E5522">
        <w:rPr>
          <w:rFonts w:ascii="Times New Roman" w:hAnsi="Times New Roman"/>
          <w:sz w:val="28"/>
          <w:szCs w:val="28"/>
        </w:rPr>
        <w:t>«ПРОТИВ» - 0 депутатов</w:t>
      </w:r>
    </w:p>
    <w:p w:rsidR="009E5522" w:rsidRPr="009E5522" w:rsidRDefault="009E5522" w:rsidP="009E5522">
      <w:pPr>
        <w:pStyle w:val="31"/>
        <w:spacing w:after="0"/>
        <w:rPr>
          <w:b/>
          <w:bCs/>
          <w:sz w:val="28"/>
          <w:szCs w:val="28"/>
        </w:rPr>
      </w:pPr>
      <w:r w:rsidRPr="009E5522">
        <w:rPr>
          <w:sz w:val="28"/>
          <w:szCs w:val="28"/>
        </w:rPr>
        <w:t>«ВОЗДЕРЖАЛИСЬ» - 0 депутатов</w:t>
      </w:r>
      <w:r w:rsidRPr="009E5522">
        <w:rPr>
          <w:b/>
          <w:bCs/>
          <w:sz w:val="28"/>
          <w:szCs w:val="28"/>
        </w:rPr>
        <w:t xml:space="preserve"> </w:t>
      </w:r>
    </w:p>
    <w:p w:rsidR="009E5522" w:rsidRPr="009E5522" w:rsidRDefault="009E5522" w:rsidP="009E5522">
      <w:pPr>
        <w:pStyle w:val="31"/>
        <w:spacing w:after="0"/>
        <w:rPr>
          <w:sz w:val="28"/>
          <w:szCs w:val="28"/>
        </w:rPr>
      </w:pPr>
      <w:r w:rsidRPr="009E5522">
        <w:rPr>
          <w:b/>
          <w:bCs/>
          <w:sz w:val="28"/>
          <w:szCs w:val="28"/>
        </w:rPr>
        <w:t>РЕШИЛИ</w:t>
      </w:r>
      <w:r w:rsidRPr="009E5522">
        <w:rPr>
          <w:bCs/>
          <w:sz w:val="28"/>
          <w:szCs w:val="28"/>
        </w:rPr>
        <w:t xml:space="preserve">: </w:t>
      </w:r>
      <w:r w:rsidRPr="009E5522">
        <w:rPr>
          <w:sz w:val="28"/>
          <w:szCs w:val="28"/>
        </w:rPr>
        <w:t>Решение принять. Решение прилагается.</w:t>
      </w:r>
    </w:p>
    <w:p w:rsidR="009E5522" w:rsidRPr="009E5522" w:rsidRDefault="009E5522" w:rsidP="009E5522">
      <w:pPr>
        <w:pStyle w:val="31"/>
        <w:spacing w:after="0"/>
        <w:rPr>
          <w:sz w:val="28"/>
          <w:szCs w:val="28"/>
        </w:rPr>
      </w:pPr>
    </w:p>
    <w:p w:rsidR="009E5522" w:rsidRPr="009E5522" w:rsidRDefault="009E5522" w:rsidP="009E5522">
      <w:pPr>
        <w:pStyle w:val="31"/>
        <w:spacing w:after="0"/>
        <w:rPr>
          <w:sz w:val="28"/>
          <w:szCs w:val="28"/>
        </w:rPr>
      </w:pP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Председатель Совета депутатов</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Петровского сельсовета</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Ордынского района</w:t>
      </w:r>
    </w:p>
    <w:p w:rsidR="009E5522" w:rsidRPr="009E5522" w:rsidRDefault="009E5522" w:rsidP="009E5522">
      <w:pPr>
        <w:spacing w:after="0" w:line="240" w:lineRule="auto"/>
        <w:rPr>
          <w:rFonts w:ascii="Times New Roman" w:hAnsi="Times New Roman"/>
          <w:sz w:val="28"/>
          <w:szCs w:val="28"/>
        </w:rPr>
      </w:pPr>
      <w:r w:rsidRPr="009E5522">
        <w:rPr>
          <w:rFonts w:ascii="Times New Roman" w:hAnsi="Times New Roman"/>
          <w:sz w:val="28"/>
          <w:szCs w:val="28"/>
        </w:rPr>
        <w:t>Новосибирской области                                          Г.Д.Цыганкова</w:t>
      </w: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E2798A" w:rsidRDefault="00E2798A"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9E5522" w:rsidRDefault="009E5522"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bookmarkStart w:id="8" w:name="_Toc302562974" w:displacedByCustomXml="next"/>
    <w:sdt>
      <w:sdtPr>
        <w:rPr>
          <w:rFonts w:ascii="Times New Roman" w:hAnsi="Times New Roman"/>
          <w:b/>
          <w:bCs/>
          <w:i/>
          <w:sz w:val="28"/>
          <w:szCs w:val="28"/>
        </w:rPr>
        <w:id w:val="-385883628"/>
        <w:docPartObj>
          <w:docPartGallery w:val="Table of Contents"/>
          <w:docPartUnique/>
        </w:docPartObj>
      </w:sdtPr>
      <w:sdtEndPr>
        <w:rPr>
          <w:b w:val="0"/>
          <w:bCs w:val="0"/>
          <w:i w:val="0"/>
        </w:rPr>
      </w:sdtEndPr>
      <w:sdtContent>
        <w:p w:rsidR="00E2798A" w:rsidRPr="00E2798A" w:rsidRDefault="00E2798A" w:rsidP="00E2798A">
          <w:pPr>
            <w:tabs>
              <w:tab w:val="left" w:pos="540"/>
              <w:tab w:val="left" w:pos="2120"/>
            </w:tabs>
            <w:spacing w:after="0" w:line="240" w:lineRule="auto"/>
            <w:jc w:val="center"/>
            <w:rPr>
              <w:rFonts w:ascii="Times New Roman" w:hAnsi="Times New Roman"/>
              <w:b/>
              <w:bCs/>
              <w:i/>
              <w:sz w:val="28"/>
              <w:szCs w:val="28"/>
            </w:rPr>
          </w:pPr>
          <w:r w:rsidRPr="00E2798A">
            <w:rPr>
              <w:rFonts w:ascii="Times New Roman" w:hAnsi="Times New Roman"/>
              <w:b/>
              <w:sz w:val="28"/>
              <w:szCs w:val="28"/>
            </w:rPr>
            <w:t>Совет депутатов</w:t>
          </w:r>
        </w:p>
        <w:p w:rsidR="00E2798A" w:rsidRPr="00E2798A" w:rsidRDefault="00E2798A" w:rsidP="00E2798A">
          <w:pPr>
            <w:pStyle w:val="1"/>
            <w:numPr>
              <w:ilvl w:val="0"/>
              <w:numId w:val="0"/>
            </w:numPr>
            <w:spacing w:before="0" w:after="0"/>
            <w:jc w:val="center"/>
            <w:rPr>
              <w:rFonts w:ascii="Times New Roman" w:hAnsi="Times New Roman" w:cs="Times New Roman"/>
              <w:b w:val="0"/>
              <w:i/>
              <w:iCs/>
              <w:sz w:val="28"/>
              <w:szCs w:val="28"/>
            </w:rPr>
          </w:pPr>
          <w:r w:rsidRPr="00E2798A">
            <w:rPr>
              <w:rFonts w:ascii="Times New Roman" w:hAnsi="Times New Roman" w:cs="Times New Roman"/>
              <w:sz w:val="28"/>
              <w:szCs w:val="28"/>
            </w:rPr>
            <w:t>Петровского сельсовета</w:t>
          </w:r>
        </w:p>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Ордынского района Новосибирской области</w:t>
          </w:r>
        </w:p>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Четвертого созыва</w:t>
          </w:r>
        </w:p>
        <w:p w:rsidR="00E2798A" w:rsidRPr="00E2798A" w:rsidRDefault="00E2798A"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РЕШЕНИЕ</w:t>
          </w:r>
        </w:p>
        <w:p w:rsidR="00E2798A" w:rsidRPr="00E2798A" w:rsidRDefault="00E2798A" w:rsidP="00E2798A">
          <w:pPr>
            <w:tabs>
              <w:tab w:val="left" w:pos="2940"/>
              <w:tab w:val="center" w:pos="4677"/>
            </w:tabs>
            <w:spacing w:after="0" w:line="240" w:lineRule="auto"/>
            <w:jc w:val="center"/>
            <w:rPr>
              <w:rFonts w:ascii="Times New Roman" w:hAnsi="Times New Roman"/>
              <w:sz w:val="28"/>
              <w:szCs w:val="28"/>
            </w:rPr>
          </w:pPr>
          <w:r w:rsidRPr="00E2798A">
            <w:rPr>
              <w:rFonts w:ascii="Times New Roman" w:hAnsi="Times New Roman"/>
              <w:sz w:val="28"/>
              <w:szCs w:val="28"/>
            </w:rPr>
            <w:t>Сорок седьмая сессия</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от  11.06.2014 г.                          п. </w:t>
          </w:r>
          <w:r>
            <w:rPr>
              <w:rFonts w:ascii="Times New Roman" w:hAnsi="Times New Roman"/>
              <w:sz w:val="28"/>
              <w:szCs w:val="28"/>
            </w:rPr>
            <w:t xml:space="preserve">Петровский                     </w:t>
          </w:r>
          <w:r w:rsidRPr="00E2798A">
            <w:rPr>
              <w:rFonts w:ascii="Times New Roman" w:hAnsi="Times New Roman"/>
              <w:sz w:val="28"/>
              <w:szCs w:val="28"/>
            </w:rPr>
            <w:t xml:space="preserve">          №  110</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Об утверждении Схемы теплоснабжения п</w:t>
          </w:r>
          <w:proofErr w:type="gramStart"/>
          <w:r w:rsidRPr="00E2798A">
            <w:rPr>
              <w:rFonts w:ascii="Times New Roman" w:hAnsi="Times New Roman"/>
              <w:sz w:val="28"/>
              <w:szCs w:val="28"/>
            </w:rPr>
            <w:t>.П</w:t>
          </w:r>
          <w:proofErr w:type="gramEnd"/>
          <w:r w:rsidRPr="00E2798A">
            <w:rPr>
              <w:rFonts w:ascii="Times New Roman" w:hAnsi="Times New Roman"/>
              <w:sz w:val="28"/>
              <w:szCs w:val="28"/>
            </w:rPr>
            <w:t>етровского,  Петровского сельсовета Ордынского района Новосибирской области</w:t>
          </w:r>
        </w:p>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на 2013-2017 г.г. и на период до 2028 года.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27.07.2010 года № 190-ФЗ «О теплоснабжении», Постановлением Правительства Российской Федерации от 22.02.2012 года № 154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 требованиях к схемам теплоснабжения, порядку их разработки и утверждения», Уставом Петровского сельсовета</w:t>
          </w:r>
          <w:proofErr w:type="gramStart"/>
          <w:r w:rsidRPr="00E2798A">
            <w:rPr>
              <w:rFonts w:ascii="Times New Roman" w:hAnsi="Times New Roman"/>
              <w:sz w:val="28"/>
              <w:szCs w:val="28"/>
            </w:rPr>
            <w:t xml:space="preserve"> ,</w:t>
          </w:r>
          <w:proofErr w:type="gramEnd"/>
          <w:r w:rsidRPr="00E2798A">
            <w:rPr>
              <w:rFonts w:ascii="Times New Roman" w:hAnsi="Times New Roman"/>
              <w:sz w:val="28"/>
              <w:szCs w:val="28"/>
            </w:rPr>
            <w:t xml:space="preserve"> Совет Петровского  сельсовета,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РЕШИЛ:</w:t>
          </w:r>
        </w:p>
        <w:p w:rsidR="00E2798A" w:rsidRPr="00E2798A" w:rsidRDefault="00E2798A" w:rsidP="00565558">
          <w:pPr>
            <w:pStyle w:val="a7"/>
            <w:numPr>
              <w:ilvl w:val="0"/>
              <w:numId w:val="10"/>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Утвердить Схемы теплоснабжения п</w:t>
          </w:r>
          <w:proofErr w:type="gramStart"/>
          <w:r w:rsidRPr="00E2798A">
            <w:rPr>
              <w:rFonts w:ascii="Times New Roman" w:hAnsi="Times New Roman"/>
              <w:sz w:val="28"/>
              <w:szCs w:val="28"/>
            </w:rPr>
            <w:t>.П</w:t>
          </w:r>
          <w:proofErr w:type="gramEnd"/>
          <w:r w:rsidRPr="00E2798A">
            <w:rPr>
              <w:rFonts w:ascii="Times New Roman" w:hAnsi="Times New Roman"/>
              <w:sz w:val="28"/>
              <w:szCs w:val="28"/>
            </w:rPr>
            <w:t>етровского,  Петровского сельсовета Ордынского района Новосибирской области на 2013-2017 г.г. и на период до 2028 года.</w:t>
          </w:r>
        </w:p>
        <w:p w:rsidR="00E2798A" w:rsidRPr="00E2798A" w:rsidRDefault="00E2798A" w:rsidP="00565558">
          <w:pPr>
            <w:pStyle w:val="a7"/>
            <w:numPr>
              <w:ilvl w:val="0"/>
              <w:numId w:val="10"/>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Опубликовать данное решение в периодическом печатном издании местного самоуправления «Петровский вестник»</w:t>
          </w:r>
        </w:p>
        <w:p w:rsidR="00E2798A" w:rsidRPr="00E2798A" w:rsidRDefault="00E2798A" w:rsidP="00565558">
          <w:pPr>
            <w:pStyle w:val="a7"/>
            <w:numPr>
              <w:ilvl w:val="0"/>
              <w:numId w:val="10"/>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Настоящее решение вступает в силу со дня его официального опубликования;</w:t>
          </w:r>
        </w:p>
        <w:p w:rsidR="00E2798A" w:rsidRPr="00E2798A" w:rsidRDefault="00E2798A" w:rsidP="00565558">
          <w:pPr>
            <w:pStyle w:val="a7"/>
            <w:numPr>
              <w:ilvl w:val="0"/>
              <w:numId w:val="10"/>
            </w:numPr>
            <w:spacing w:after="0" w:line="240" w:lineRule="auto"/>
            <w:ind w:left="0" w:firstLine="0"/>
            <w:jc w:val="both"/>
            <w:rPr>
              <w:rFonts w:ascii="Times New Roman" w:hAnsi="Times New Roman"/>
              <w:sz w:val="28"/>
              <w:szCs w:val="28"/>
            </w:rPr>
          </w:pPr>
          <w:proofErr w:type="gramStart"/>
          <w:r w:rsidRPr="00E2798A">
            <w:rPr>
              <w:rFonts w:ascii="Times New Roman" w:hAnsi="Times New Roman"/>
              <w:sz w:val="28"/>
              <w:szCs w:val="28"/>
            </w:rPr>
            <w:t>Контроль за</w:t>
          </w:r>
          <w:proofErr w:type="gramEnd"/>
          <w:r w:rsidRPr="00E2798A">
            <w:rPr>
              <w:rFonts w:ascii="Times New Roman" w:hAnsi="Times New Roman"/>
              <w:sz w:val="28"/>
              <w:szCs w:val="28"/>
            </w:rPr>
            <w:t xml:space="preserve"> исполнением данного решения оставляю за собой.</w:t>
          </w:r>
        </w:p>
        <w:p w:rsidR="00E2798A" w:rsidRPr="00E2798A" w:rsidRDefault="00E2798A" w:rsidP="00E2798A">
          <w:pPr>
            <w:spacing w:after="0" w:line="240" w:lineRule="auto"/>
            <w:mirrorIndents/>
            <w:rPr>
              <w:rFonts w:ascii="Times New Roman" w:hAnsi="Times New Roman"/>
              <w:sz w:val="28"/>
              <w:szCs w:val="28"/>
            </w:rPr>
          </w:pPr>
        </w:p>
        <w:p w:rsidR="00E2798A" w:rsidRPr="00E2798A" w:rsidRDefault="00E2798A" w:rsidP="00E2798A">
          <w:pPr>
            <w:spacing w:after="0" w:line="240" w:lineRule="auto"/>
            <w:mirrorIndents/>
            <w:rPr>
              <w:rFonts w:ascii="Times New Roman" w:hAnsi="Times New Roman"/>
              <w:sz w:val="28"/>
              <w:szCs w:val="28"/>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80"/>
            <w:gridCol w:w="4500"/>
          </w:tblGrid>
          <w:tr w:rsidR="00E2798A" w:rsidRPr="00E2798A" w:rsidTr="00E2798A">
            <w:tc>
              <w:tcPr>
                <w:tcW w:w="5580" w:type="dxa"/>
                <w:tcBorders>
                  <w:top w:val="nil"/>
                  <w:left w:val="nil"/>
                  <w:bottom w:val="nil"/>
                  <w:right w:val="nil"/>
                </w:tcBorders>
              </w:tcPr>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Председатель Совета депутатов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Петровского сельсовета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Ордынского района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Новосибирской области</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________________ Г.Д.Цыганкова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p>
            </w:tc>
            <w:tc>
              <w:tcPr>
                <w:tcW w:w="4500" w:type="dxa"/>
                <w:tcBorders>
                  <w:top w:val="nil"/>
                  <w:left w:val="nil"/>
                  <w:bottom w:val="nil"/>
                  <w:right w:val="nil"/>
                </w:tcBorders>
                <w:hideMark/>
              </w:tcPr>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Глава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Петровского сельсовета Ордынского района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Новосибирской области </w:t>
                </w:r>
              </w:p>
              <w:p w:rsidR="00E2798A" w:rsidRPr="00E2798A" w:rsidRDefault="00E2798A" w:rsidP="00E2798A">
                <w:pPr>
                  <w:widowControl w:val="0"/>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_____________Г.В. Уточкина </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right"/>
            <w:rPr>
              <w:rFonts w:ascii="Times New Roman" w:hAnsi="Times New Roman"/>
              <w:sz w:val="28"/>
              <w:szCs w:val="28"/>
            </w:rPr>
          </w:pPr>
        </w:p>
        <w:p w:rsidR="00E2798A" w:rsidRPr="00E2798A" w:rsidRDefault="00E2798A" w:rsidP="00E2798A">
          <w:pPr>
            <w:spacing w:after="0" w:line="240" w:lineRule="auto"/>
            <w:jc w:val="right"/>
            <w:rPr>
              <w:rFonts w:ascii="Times New Roman" w:hAnsi="Times New Roman"/>
              <w:sz w:val="28"/>
              <w:szCs w:val="28"/>
            </w:rPr>
          </w:pPr>
        </w:p>
        <w:p w:rsidR="00E2798A" w:rsidRPr="00E2798A" w:rsidRDefault="00E2798A" w:rsidP="00E2798A">
          <w:pPr>
            <w:spacing w:after="0" w:line="240" w:lineRule="auto"/>
            <w:jc w:val="right"/>
            <w:rPr>
              <w:rFonts w:ascii="Times New Roman" w:hAnsi="Times New Roman"/>
              <w:sz w:val="28"/>
              <w:szCs w:val="28"/>
            </w:rPr>
          </w:pPr>
        </w:p>
        <w:p w:rsidR="00E2798A" w:rsidRPr="00E2798A" w:rsidRDefault="00E2798A" w:rsidP="00E2798A">
          <w:pPr>
            <w:tabs>
              <w:tab w:val="left" w:pos="540"/>
              <w:tab w:val="left" w:pos="2120"/>
            </w:tabs>
            <w:spacing w:after="0" w:line="240" w:lineRule="auto"/>
            <w:jc w:val="center"/>
            <w:rPr>
              <w:rFonts w:ascii="Times New Roman" w:hAnsi="Times New Roman"/>
              <w:b/>
              <w:bCs/>
              <w:i/>
              <w:sz w:val="28"/>
              <w:szCs w:val="28"/>
            </w:rPr>
          </w:pPr>
        </w:p>
        <w:p w:rsidR="00E2798A" w:rsidRPr="00E2798A" w:rsidRDefault="00E2798A" w:rsidP="00E2798A">
          <w:pPr>
            <w:tabs>
              <w:tab w:val="left" w:pos="540"/>
              <w:tab w:val="left" w:pos="2120"/>
            </w:tabs>
            <w:spacing w:after="0" w:line="240" w:lineRule="auto"/>
            <w:rPr>
              <w:rFonts w:ascii="Times New Roman" w:hAnsi="Times New Roman"/>
              <w:b/>
              <w:bCs/>
              <w:i/>
              <w:sz w:val="28"/>
              <w:szCs w:val="28"/>
            </w:rPr>
          </w:pPr>
        </w:p>
        <w:p w:rsidR="00E2798A" w:rsidRPr="00E2798A" w:rsidRDefault="00E2798A" w:rsidP="00E2798A">
          <w:pPr>
            <w:spacing w:after="0" w:line="240" w:lineRule="auto"/>
            <w:jc w:val="right"/>
            <w:rPr>
              <w:rFonts w:ascii="Times New Roman" w:hAnsi="Times New Roman"/>
              <w:b/>
              <w:bCs/>
              <w:i/>
              <w:sz w:val="28"/>
              <w:szCs w:val="28"/>
            </w:rPr>
          </w:pPr>
        </w:p>
        <w:p w:rsidR="00E2798A" w:rsidRPr="00E2798A" w:rsidRDefault="00E2798A" w:rsidP="00E2798A">
          <w:pPr>
            <w:spacing w:after="0" w:line="240" w:lineRule="auto"/>
            <w:jc w:val="right"/>
            <w:rPr>
              <w:rFonts w:ascii="Times New Roman" w:hAnsi="Times New Roman"/>
              <w:sz w:val="28"/>
              <w:szCs w:val="28"/>
            </w:rPr>
          </w:pPr>
          <w:r w:rsidRPr="00E2798A">
            <w:rPr>
              <w:rFonts w:ascii="Times New Roman" w:hAnsi="Times New Roman"/>
              <w:sz w:val="28"/>
              <w:szCs w:val="28"/>
            </w:rPr>
            <w:lastRenderedPageBreak/>
            <w:t>Приложение к решению №110 сессии</w:t>
          </w:r>
        </w:p>
        <w:p w:rsidR="00E2798A" w:rsidRPr="00E2798A" w:rsidRDefault="00E2798A" w:rsidP="00E2798A">
          <w:pPr>
            <w:spacing w:after="0" w:line="240" w:lineRule="auto"/>
            <w:jc w:val="right"/>
            <w:rPr>
              <w:rFonts w:ascii="Times New Roman" w:hAnsi="Times New Roman"/>
              <w:sz w:val="28"/>
              <w:szCs w:val="28"/>
            </w:rPr>
          </w:pPr>
          <w:r w:rsidRPr="00E2798A">
            <w:rPr>
              <w:rFonts w:ascii="Times New Roman" w:hAnsi="Times New Roman"/>
              <w:sz w:val="28"/>
              <w:szCs w:val="28"/>
            </w:rPr>
            <w:t xml:space="preserve"> Совета депутатов № 47 от 11.06.2014г. </w:t>
          </w:r>
        </w:p>
        <w:p w:rsidR="00E2798A" w:rsidRPr="00E2798A" w:rsidRDefault="00E2798A" w:rsidP="00E2798A">
          <w:pPr>
            <w:spacing w:after="0" w:line="240" w:lineRule="auto"/>
            <w:jc w:val="right"/>
            <w:rPr>
              <w:rFonts w:ascii="Times New Roman" w:hAnsi="Times New Roman"/>
              <w:sz w:val="28"/>
              <w:szCs w:val="28"/>
            </w:rPr>
          </w:pPr>
          <w:r w:rsidRPr="00E2798A">
            <w:rPr>
              <w:rFonts w:ascii="Times New Roman" w:hAnsi="Times New Roman"/>
              <w:sz w:val="28"/>
              <w:szCs w:val="28"/>
            </w:rPr>
            <w:t xml:space="preserve">администрации Петровского сельсовета </w:t>
          </w:r>
        </w:p>
        <w:p w:rsidR="00E2798A" w:rsidRPr="00E2798A" w:rsidRDefault="00E2798A" w:rsidP="00E2798A">
          <w:pPr>
            <w:spacing w:after="0" w:line="240" w:lineRule="auto"/>
            <w:jc w:val="right"/>
            <w:rPr>
              <w:rFonts w:ascii="Times New Roman" w:hAnsi="Times New Roman"/>
              <w:sz w:val="28"/>
              <w:szCs w:val="28"/>
            </w:rPr>
          </w:pPr>
          <w:r w:rsidRPr="00E2798A">
            <w:rPr>
              <w:rFonts w:ascii="Times New Roman" w:hAnsi="Times New Roman"/>
              <w:sz w:val="28"/>
              <w:szCs w:val="28"/>
            </w:rPr>
            <w:t>Ордынского района Новосибирской области</w:t>
          </w:r>
        </w:p>
        <w:p w:rsidR="00E2798A" w:rsidRPr="00E2798A" w:rsidRDefault="00E2798A" w:rsidP="00E2798A">
          <w:pPr>
            <w:tabs>
              <w:tab w:val="left" w:pos="540"/>
              <w:tab w:val="left" w:pos="2120"/>
            </w:tabs>
            <w:spacing w:after="0" w:line="240" w:lineRule="auto"/>
            <w:rPr>
              <w:rFonts w:ascii="Times New Roman" w:hAnsi="Times New Roman"/>
              <w:b/>
              <w:bCs/>
              <w:i/>
              <w:sz w:val="28"/>
              <w:szCs w:val="28"/>
            </w:rPr>
          </w:pPr>
        </w:p>
        <w:p w:rsidR="00E2798A" w:rsidRPr="00E2798A" w:rsidRDefault="00E2798A" w:rsidP="00E2798A">
          <w:pPr>
            <w:tabs>
              <w:tab w:val="left" w:pos="540"/>
              <w:tab w:val="left" w:pos="2120"/>
            </w:tabs>
            <w:spacing w:after="0" w:line="240" w:lineRule="auto"/>
            <w:jc w:val="center"/>
            <w:rPr>
              <w:rFonts w:ascii="Times New Roman" w:hAnsi="Times New Roman"/>
              <w:sz w:val="28"/>
              <w:szCs w:val="28"/>
            </w:rPr>
          </w:pPr>
          <w:r w:rsidRPr="00E2798A">
            <w:rPr>
              <w:rFonts w:ascii="Times New Roman" w:hAnsi="Times New Roman"/>
              <w:sz w:val="28"/>
              <w:szCs w:val="28"/>
            </w:rPr>
            <w:t>ООО «</w:t>
          </w:r>
          <w:proofErr w:type="spellStart"/>
          <w:r w:rsidRPr="00E2798A">
            <w:rPr>
              <w:rFonts w:ascii="Times New Roman" w:hAnsi="Times New Roman"/>
              <w:sz w:val="28"/>
              <w:szCs w:val="28"/>
            </w:rPr>
            <w:t>ЭнергоПрофит</w:t>
          </w:r>
          <w:proofErr w:type="spellEnd"/>
          <w:r w:rsidRPr="00E2798A">
            <w:rPr>
              <w:rFonts w:ascii="Times New Roman" w:hAnsi="Times New Roman"/>
              <w:sz w:val="28"/>
              <w:szCs w:val="28"/>
            </w:rPr>
            <w:t>»</w:t>
          </w:r>
        </w:p>
        <w:p w:rsidR="00E2798A" w:rsidRPr="00E2798A" w:rsidRDefault="00E2798A" w:rsidP="00E2798A">
          <w:pPr>
            <w:tabs>
              <w:tab w:val="left" w:pos="540"/>
              <w:tab w:val="left" w:pos="2120"/>
            </w:tabs>
            <w:spacing w:after="0" w:line="240" w:lineRule="auto"/>
            <w:rPr>
              <w:rFonts w:ascii="Times New Roman" w:hAnsi="Times New Roman"/>
              <w:sz w:val="28"/>
              <w:szCs w:val="28"/>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45"/>
            <w:gridCol w:w="4253"/>
          </w:tblGrid>
          <w:tr w:rsidR="00E2798A" w:rsidRPr="00E2798A" w:rsidTr="00E2798A">
            <w:tc>
              <w:tcPr>
                <w:tcW w:w="5245" w:type="dxa"/>
                <w:shd w:val="clear" w:color="auto" w:fill="auto"/>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b/>
                    <w:bCs/>
                    <w:spacing w:val="-1"/>
                    <w:sz w:val="28"/>
                    <w:szCs w:val="28"/>
                  </w:rPr>
                  <w:t>У</w:t>
                </w:r>
                <w:r w:rsidRPr="00E2798A">
                  <w:rPr>
                    <w:rFonts w:ascii="Times New Roman" w:hAnsi="Times New Roman"/>
                    <w:b/>
                    <w:bCs/>
                    <w:spacing w:val="1"/>
                    <w:sz w:val="28"/>
                    <w:szCs w:val="28"/>
                  </w:rPr>
                  <w:t>ТВ</w:t>
                </w:r>
                <w:r w:rsidRPr="00E2798A">
                  <w:rPr>
                    <w:rFonts w:ascii="Times New Roman" w:hAnsi="Times New Roman"/>
                    <w:b/>
                    <w:bCs/>
                    <w:spacing w:val="-2"/>
                    <w:sz w:val="28"/>
                    <w:szCs w:val="28"/>
                  </w:rPr>
                  <w:t>ЕР</w:t>
                </w:r>
                <w:r w:rsidRPr="00E2798A">
                  <w:rPr>
                    <w:rFonts w:ascii="Times New Roman" w:hAnsi="Times New Roman"/>
                    <w:b/>
                    <w:bCs/>
                    <w:spacing w:val="-1"/>
                    <w:sz w:val="28"/>
                    <w:szCs w:val="28"/>
                  </w:rPr>
                  <w:t>Ж</w:t>
                </w:r>
                <w:r w:rsidRPr="00E2798A">
                  <w:rPr>
                    <w:rFonts w:ascii="Times New Roman" w:hAnsi="Times New Roman"/>
                    <w:b/>
                    <w:bCs/>
                    <w:sz w:val="28"/>
                    <w:szCs w:val="28"/>
                  </w:rPr>
                  <w:t>ДАЮ:</w:t>
                </w:r>
              </w:p>
              <w:p w:rsidR="00E2798A" w:rsidRPr="00E2798A" w:rsidRDefault="00E2798A" w:rsidP="00E2798A">
                <w:pPr>
                  <w:spacing w:after="0" w:line="240" w:lineRule="auto"/>
                  <w:rPr>
                    <w:rFonts w:ascii="Times New Roman" w:hAnsi="Times New Roman"/>
                    <w:i/>
                    <w:spacing w:val="-1"/>
                    <w:sz w:val="28"/>
                    <w:szCs w:val="28"/>
                    <w:u w:val="single"/>
                  </w:rPr>
                </w:pPr>
                <w:r w:rsidRPr="00E2798A">
                  <w:rPr>
                    <w:rFonts w:ascii="Times New Roman" w:hAnsi="Times New Roman"/>
                    <w:spacing w:val="1"/>
                    <w:sz w:val="28"/>
                    <w:szCs w:val="28"/>
                  </w:rPr>
                  <w:t>Г</w:t>
                </w:r>
                <w:r w:rsidRPr="00E2798A">
                  <w:rPr>
                    <w:rFonts w:ascii="Times New Roman" w:hAnsi="Times New Roman"/>
                    <w:spacing w:val="-2"/>
                    <w:sz w:val="28"/>
                    <w:szCs w:val="28"/>
                  </w:rPr>
                  <w:t>л</w:t>
                </w:r>
                <w:r w:rsidRPr="00E2798A">
                  <w:rPr>
                    <w:rFonts w:ascii="Times New Roman" w:hAnsi="Times New Roman"/>
                    <w:sz w:val="28"/>
                    <w:szCs w:val="28"/>
                  </w:rPr>
                  <w:t>ава</w:t>
                </w:r>
                <w:r w:rsidRPr="00E2798A">
                  <w:rPr>
                    <w:rFonts w:ascii="Times New Roman" w:hAnsi="Times New Roman"/>
                    <w:spacing w:val="-2"/>
                    <w:sz w:val="28"/>
                    <w:szCs w:val="28"/>
                  </w:rPr>
                  <w:t xml:space="preserve"> </w:t>
                </w:r>
                <w:r w:rsidRPr="00E2798A">
                  <w:rPr>
                    <w:rFonts w:ascii="Times New Roman" w:hAnsi="Times New Roman"/>
                    <w:i/>
                    <w:spacing w:val="-1"/>
                    <w:sz w:val="28"/>
                    <w:szCs w:val="28"/>
                    <w:u w:val="single"/>
                  </w:rPr>
                  <w:t>(наименование  поселения)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___</w:t>
                </w:r>
                <w:r w:rsidRPr="00E2798A">
                  <w:rPr>
                    <w:rFonts w:ascii="Times New Roman" w:hAnsi="Times New Roman"/>
                    <w:i/>
                    <w:sz w:val="28"/>
                    <w:szCs w:val="28"/>
                    <w:u w:val="single"/>
                  </w:rPr>
                  <w:t>(И.О.Ф.)</w:t>
                </w:r>
                <w:r w:rsidRPr="00E2798A">
                  <w:rPr>
                    <w:rFonts w:ascii="Times New Roman" w:hAnsi="Times New Roman"/>
                    <w:sz w:val="28"/>
                    <w:szCs w:val="28"/>
                  </w:rPr>
                  <w:t>____________</w:t>
                </w:r>
              </w:p>
              <w:p w:rsidR="00E2798A" w:rsidRPr="00E2798A" w:rsidRDefault="00E2798A" w:rsidP="00E2798A">
                <w:pPr>
                  <w:spacing w:after="0" w:line="240" w:lineRule="auto"/>
                  <w:rPr>
                    <w:rFonts w:ascii="Times New Roman" w:hAnsi="Times New Roman"/>
                    <w:i/>
                    <w:sz w:val="28"/>
                    <w:szCs w:val="28"/>
                    <w:u w:val="single"/>
                  </w:rPr>
                </w:pPr>
              </w:p>
              <w:p w:rsidR="00E2798A" w:rsidRPr="00E2798A" w:rsidRDefault="00E2798A" w:rsidP="00E2798A">
                <w:pPr>
                  <w:tabs>
                    <w:tab w:val="left" w:pos="540"/>
                    <w:tab w:val="left" w:pos="2120"/>
                  </w:tabs>
                  <w:spacing w:after="0" w:line="240" w:lineRule="auto"/>
                  <w:rPr>
                    <w:rFonts w:ascii="Times New Roman" w:hAnsi="Times New Roman"/>
                    <w:sz w:val="28"/>
                    <w:szCs w:val="28"/>
                  </w:rPr>
                </w:pPr>
                <w:r w:rsidRPr="00E2798A">
                  <w:rPr>
                    <w:rFonts w:ascii="Times New Roman" w:hAnsi="Times New Roman"/>
                    <w:spacing w:val="2"/>
                    <w:sz w:val="28"/>
                    <w:szCs w:val="28"/>
                  </w:rPr>
                  <w:t>«</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r>
                <w:r w:rsidRPr="00E2798A">
                  <w:rPr>
                    <w:rFonts w:ascii="Times New Roman" w:hAnsi="Times New Roman"/>
                    <w:sz w:val="28"/>
                    <w:szCs w:val="28"/>
                  </w:rPr>
                  <w:t xml:space="preserve">» </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r>
                <w:r w:rsidRPr="00E2798A">
                  <w:rPr>
                    <w:rFonts w:ascii="Times New Roman" w:hAnsi="Times New Roman"/>
                    <w:spacing w:val="-1"/>
                    <w:sz w:val="28"/>
                    <w:szCs w:val="28"/>
                  </w:rPr>
                  <w:t>2</w:t>
                </w:r>
                <w:r w:rsidRPr="00E2798A">
                  <w:rPr>
                    <w:rFonts w:ascii="Times New Roman" w:hAnsi="Times New Roman"/>
                    <w:spacing w:val="-2"/>
                    <w:sz w:val="28"/>
                    <w:szCs w:val="28"/>
                  </w:rPr>
                  <w:t>0</w:t>
                </w:r>
                <w:r w:rsidRPr="00E2798A">
                  <w:rPr>
                    <w:rFonts w:ascii="Times New Roman" w:hAnsi="Times New Roman"/>
                    <w:spacing w:val="-1"/>
                    <w:sz w:val="28"/>
                    <w:szCs w:val="28"/>
                  </w:rPr>
                  <w:t>1</w:t>
                </w:r>
                <w:r w:rsidRPr="00E2798A">
                  <w:rPr>
                    <w:rFonts w:ascii="Times New Roman" w:hAnsi="Times New Roman"/>
                    <w:sz w:val="28"/>
                    <w:szCs w:val="28"/>
                  </w:rPr>
                  <w:t>3</w:t>
                </w:r>
                <w:r w:rsidRPr="00E2798A">
                  <w:rPr>
                    <w:rFonts w:ascii="Times New Roman" w:hAnsi="Times New Roman"/>
                    <w:spacing w:val="-3"/>
                    <w:sz w:val="28"/>
                    <w:szCs w:val="28"/>
                  </w:rPr>
                  <w:t xml:space="preserve"> </w:t>
                </w:r>
                <w:r w:rsidRPr="00E2798A">
                  <w:rPr>
                    <w:rFonts w:ascii="Times New Roman" w:hAnsi="Times New Roman"/>
                    <w:sz w:val="28"/>
                    <w:szCs w:val="28"/>
                  </w:rPr>
                  <w:t>г.</w:t>
                </w:r>
              </w:p>
              <w:p w:rsidR="00E2798A" w:rsidRPr="00E2798A" w:rsidRDefault="00E2798A" w:rsidP="00E2798A">
                <w:pPr>
                  <w:spacing w:after="0" w:line="240" w:lineRule="auto"/>
                  <w:rPr>
                    <w:rFonts w:ascii="Times New Roman" w:hAnsi="Times New Roman"/>
                    <w:sz w:val="28"/>
                    <w:szCs w:val="28"/>
                  </w:rPr>
                </w:pPr>
              </w:p>
            </w:tc>
            <w:tc>
              <w:tcPr>
                <w:tcW w:w="4253" w:type="dxa"/>
                <w:shd w:val="clear" w:color="auto" w:fill="auto"/>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b/>
                    <w:bCs/>
                    <w:spacing w:val="-2"/>
                    <w:sz w:val="28"/>
                    <w:szCs w:val="28"/>
                  </w:rPr>
                  <w:t>ИСПОЛНИТЕЛЬ</w:t>
                </w:r>
                <w:r w:rsidRPr="00E2798A">
                  <w:rPr>
                    <w:rFonts w:ascii="Times New Roman" w:hAnsi="Times New Roman"/>
                    <w:b/>
                    <w:bCs/>
                    <w:sz w:val="28"/>
                    <w:szCs w:val="28"/>
                  </w:rPr>
                  <w:t xml:space="preserve">:  </w:t>
                </w:r>
                <w:r w:rsidRPr="00E2798A">
                  <w:rPr>
                    <w:rFonts w:ascii="Times New Roman" w:hAnsi="Times New Roman"/>
                    <w:spacing w:val="1"/>
                    <w:sz w:val="28"/>
                    <w:szCs w:val="28"/>
                  </w:rPr>
                  <w:t>Г</w:t>
                </w:r>
                <w:r w:rsidRPr="00E2798A">
                  <w:rPr>
                    <w:rFonts w:ascii="Times New Roman" w:hAnsi="Times New Roman"/>
                    <w:sz w:val="28"/>
                    <w:szCs w:val="28"/>
                  </w:rPr>
                  <w:t>е</w:t>
                </w:r>
                <w:r w:rsidRPr="00E2798A">
                  <w:rPr>
                    <w:rFonts w:ascii="Times New Roman" w:hAnsi="Times New Roman"/>
                    <w:spacing w:val="2"/>
                    <w:sz w:val="28"/>
                    <w:szCs w:val="28"/>
                  </w:rPr>
                  <w:t>н</w:t>
                </w:r>
                <w:r w:rsidRPr="00E2798A">
                  <w:rPr>
                    <w:rFonts w:ascii="Times New Roman" w:hAnsi="Times New Roman"/>
                    <w:sz w:val="28"/>
                    <w:szCs w:val="28"/>
                  </w:rPr>
                  <w:t>е</w:t>
                </w:r>
                <w:r w:rsidRPr="00E2798A">
                  <w:rPr>
                    <w:rFonts w:ascii="Times New Roman" w:hAnsi="Times New Roman"/>
                    <w:spacing w:val="-1"/>
                    <w:sz w:val="28"/>
                    <w:szCs w:val="28"/>
                  </w:rPr>
                  <w:t>р</w:t>
                </w:r>
                <w:r w:rsidRPr="00E2798A">
                  <w:rPr>
                    <w:rFonts w:ascii="Times New Roman" w:hAnsi="Times New Roman"/>
                    <w:sz w:val="28"/>
                    <w:szCs w:val="28"/>
                  </w:rPr>
                  <w:t>а</w:t>
                </w:r>
                <w:r w:rsidRPr="00E2798A">
                  <w:rPr>
                    <w:rFonts w:ascii="Times New Roman" w:hAnsi="Times New Roman"/>
                    <w:spacing w:val="-2"/>
                    <w:sz w:val="28"/>
                    <w:szCs w:val="28"/>
                  </w:rPr>
                  <w:t>л</w:t>
                </w:r>
                <w:r w:rsidRPr="00E2798A">
                  <w:rPr>
                    <w:rFonts w:ascii="Times New Roman" w:hAnsi="Times New Roman"/>
                    <w:spacing w:val="-3"/>
                    <w:sz w:val="28"/>
                    <w:szCs w:val="28"/>
                  </w:rPr>
                  <w:t>ь</w:t>
                </w:r>
                <w:r w:rsidRPr="00E2798A">
                  <w:rPr>
                    <w:rFonts w:ascii="Times New Roman" w:hAnsi="Times New Roman"/>
                    <w:spacing w:val="2"/>
                    <w:sz w:val="28"/>
                    <w:szCs w:val="28"/>
                  </w:rPr>
                  <w:t>ны</w:t>
                </w:r>
                <w:r w:rsidRPr="00E2798A">
                  <w:rPr>
                    <w:rFonts w:ascii="Times New Roman" w:hAnsi="Times New Roman"/>
                    <w:sz w:val="28"/>
                    <w:szCs w:val="28"/>
                  </w:rPr>
                  <w:t>й</w:t>
                </w:r>
                <w:r w:rsidRPr="00E2798A">
                  <w:rPr>
                    <w:rFonts w:ascii="Times New Roman" w:hAnsi="Times New Roman"/>
                    <w:spacing w:val="-6"/>
                    <w:sz w:val="28"/>
                    <w:szCs w:val="28"/>
                  </w:rPr>
                  <w:t xml:space="preserve"> </w:t>
                </w:r>
                <w:r w:rsidRPr="00E2798A">
                  <w:rPr>
                    <w:rFonts w:ascii="Times New Roman" w:hAnsi="Times New Roman"/>
                    <w:spacing w:val="2"/>
                    <w:sz w:val="28"/>
                    <w:szCs w:val="28"/>
                  </w:rPr>
                  <w:t>д</w:t>
                </w:r>
                <w:r w:rsidRPr="00E2798A">
                  <w:rPr>
                    <w:rFonts w:ascii="Times New Roman" w:hAnsi="Times New Roman"/>
                    <w:sz w:val="28"/>
                    <w:szCs w:val="28"/>
                  </w:rPr>
                  <w:t>и</w:t>
                </w:r>
                <w:r w:rsidRPr="00E2798A">
                  <w:rPr>
                    <w:rFonts w:ascii="Times New Roman" w:hAnsi="Times New Roman"/>
                    <w:spacing w:val="-1"/>
                    <w:sz w:val="28"/>
                    <w:szCs w:val="28"/>
                  </w:rPr>
                  <w:t>р</w:t>
                </w:r>
                <w:r w:rsidRPr="00E2798A">
                  <w:rPr>
                    <w:rFonts w:ascii="Times New Roman" w:hAnsi="Times New Roman"/>
                    <w:sz w:val="28"/>
                    <w:szCs w:val="28"/>
                  </w:rPr>
                  <w:t>е</w:t>
                </w:r>
                <w:r w:rsidRPr="00E2798A">
                  <w:rPr>
                    <w:rFonts w:ascii="Times New Roman" w:hAnsi="Times New Roman"/>
                    <w:spacing w:val="-2"/>
                    <w:sz w:val="28"/>
                    <w:szCs w:val="28"/>
                  </w:rPr>
                  <w:t>к</w:t>
                </w:r>
                <w:r w:rsidRPr="00E2798A">
                  <w:rPr>
                    <w:rFonts w:ascii="Times New Roman" w:hAnsi="Times New Roman"/>
                    <w:spacing w:val="1"/>
                    <w:sz w:val="28"/>
                    <w:szCs w:val="28"/>
                  </w:rPr>
                  <w:t>т</w:t>
                </w:r>
                <w:r w:rsidRPr="00E2798A">
                  <w:rPr>
                    <w:rFonts w:ascii="Times New Roman" w:hAnsi="Times New Roman"/>
                    <w:spacing w:val="-1"/>
                    <w:sz w:val="28"/>
                    <w:szCs w:val="28"/>
                  </w:rPr>
                  <w:t>о</w:t>
                </w:r>
                <w:r w:rsidRPr="00E2798A">
                  <w:rPr>
                    <w:rFonts w:ascii="Times New Roman" w:hAnsi="Times New Roman"/>
                    <w:sz w:val="28"/>
                    <w:szCs w:val="28"/>
                  </w:rPr>
                  <w:t xml:space="preserve">р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pacing w:val="-2"/>
                    <w:sz w:val="28"/>
                    <w:szCs w:val="28"/>
                  </w:rPr>
                  <w:t>ОО</w:t>
                </w:r>
                <w:r w:rsidRPr="00E2798A">
                  <w:rPr>
                    <w:rFonts w:ascii="Times New Roman" w:hAnsi="Times New Roman"/>
                    <w:sz w:val="28"/>
                    <w:szCs w:val="28"/>
                  </w:rPr>
                  <w:t>О</w:t>
                </w:r>
                <w:r w:rsidRPr="00E2798A">
                  <w:rPr>
                    <w:rFonts w:ascii="Times New Roman" w:hAnsi="Times New Roman"/>
                    <w:spacing w:val="1"/>
                    <w:sz w:val="28"/>
                    <w:szCs w:val="28"/>
                  </w:rPr>
                  <w:t xml:space="preserve"> </w:t>
                </w:r>
                <w:r w:rsidRPr="00E2798A">
                  <w:rPr>
                    <w:rFonts w:ascii="Times New Roman" w:hAnsi="Times New Roman"/>
                    <w:sz w:val="28"/>
                    <w:szCs w:val="28"/>
                  </w:rPr>
                  <w:t xml:space="preserve"> «</w:t>
                </w:r>
                <w:proofErr w:type="spellStart"/>
                <w:r w:rsidRPr="00E2798A">
                  <w:rPr>
                    <w:rFonts w:ascii="Times New Roman" w:hAnsi="Times New Roman"/>
                    <w:sz w:val="28"/>
                    <w:szCs w:val="28"/>
                  </w:rPr>
                  <w:t>ЭнергоПрофит</w:t>
                </w:r>
                <w:proofErr w:type="spellEnd"/>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pacing w:val="2"/>
                    <w:sz w:val="28"/>
                    <w:szCs w:val="28"/>
                  </w:rPr>
                </w:pPr>
                <w:r w:rsidRPr="00E2798A">
                  <w:rPr>
                    <w:rFonts w:ascii="Times New Roman" w:hAnsi="Times New Roman"/>
                    <w:spacing w:val="2"/>
                    <w:sz w:val="28"/>
                    <w:szCs w:val="28"/>
                  </w:rPr>
                  <w:t>Ф.И.О. Савельев М.В.</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3480"/>
                    <w:tab w:val="left" w:pos="5060"/>
                  </w:tabs>
                  <w:spacing w:after="0" w:line="240" w:lineRule="auto"/>
                  <w:rPr>
                    <w:rFonts w:ascii="Times New Roman" w:hAnsi="Times New Roman"/>
                    <w:sz w:val="28"/>
                    <w:szCs w:val="28"/>
                  </w:rPr>
                </w:pPr>
                <w:r w:rsidRPr="00E2798A">
                  <w:rPr>
                    <w:rFonts w:ascii="Times New Roman" w:hAnsi="Times New Roman"/>
                    <w:spacing w:val="2"/>
                    <w:sz w:val="28"/>
                    <w:szCs w:val="28"/>
                  </w:rPr>
                  <w:t>«</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rPr>
                  <w:t xml:space="preserve">    </w:t>
                </w:r>
                <w:r w:rsidRPr="00E2798A">
                  <w:rPr>
                    <w:rFonts w:ascii="Times New Roman" w:hAnsi="Times New Roman"/>
                    <w:sz w:val="28"/>
                    <w:szCs w:val="28"/>
                  </w:rPr>
                  <w:t xml:space="preserve">» </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t xml:space="preserve">         </w:t>
                </w:r>
                <w:r w:rsidRPr="00E2798A">
                  <w:rPr>
                    <w:rFonts w:ascii="Times New Roman" w:hAnsi="Times New Roman"/>
                    <w:spacing w:val="-1"/>
                    <w:sz w:val="28"/>
                    <w:szCs w:val="28"/>
                  </w:rPr>
                  <w:t>2</w:t>
                </w:r>
                <w:r w:rsidRPr="00E2798A">
                  <w:rPr>
                    <w:rFonts w:ascii="Times New Roman" w:hAnsi="Times New Roman"/>
                    <w:spacing w:val="-2"/>
                    <w:sz w:val="28"/>
                    <w:szCs w:val="28"/>
                  </w:rPr>
                  <w:t>0</w:t>
                </w:r>
                <w:r w:rsidRPr="00E2798A">
                  <w:rPr>
                    <w:rFonts w:ascii="Times New Roman" w:hAnsi="Times New Roman"/>
                    <w:spacing w:val="-1"/>
                    <w:sz w:val="28"/>
                    <w:szCs w:val="28"/>
                  </w:rPr>
                  <w:t>1</w:t>
                </w:r>
                <w:r w:rsidRPr="00E2798A">
                  <w:rPr>
                    <w:rFonts w:ascii="Times New Roman" w:hAnsi="Times New Roman"/>
                    <w:sz w:val="28"/>
                    <w:szCs w:val="28"/>
                  </w:rPr>
                  <w:t>3</w:t>
                </w:r>
                <w:r w:rsidRPr="00E2798A">
                  <w:rPr>
                    <w:rFonts w:ascii="Times New Roman" w:hAnsi="Times New Roman"/>
                    <w:spacing w:val="-3"/>
                    <w:sz w:val="28"/>
                    <w:szCs w:val="28"/>
                  </w:rPr>
                  <w:t xml:space="preserve"> </w:t>
                </w:r>
                <w:r w:rsidRPr="00E2798A">
                  <w:rPr>
                    <w:rFonts w:ascii="Times New Roman" w:hAnsi="Times New Roman"/>
                    <w:sz w:val="28"/>
                    <w:szCs w:val="28"/>
                  </w:rPr>
                  <w:t>г.</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eastAsia="Arial" w:hAnsi="Times New Roman"/>
              <w:b/>
              <w:bCs/>
              <w:spacing w:val="1"/>
              <w:position w:val="-1"/>
              <w:sz w:val="28"/>
              <w:szCs w:val="28"/>
            </w:rPr>
          </w:pPr>
          <w:r w:rsidRPr="00E2798A">
            <w:rPr>
              <w:rFonts w:ascii="Times New Roman" w:eastAsia="Arial" w:hAnsi="Times New Roman"/>
              <w:b/>
              <w:bCs/>
              <w:spacing w:val="1"/>
              <w:position w:val="-1"/>
              <w:sz w:val="28"/>
              <w:szCs w:val="28"/>
            </w:rPr>
            <w:t>СХЕМА ТЕПЛОСНАБЖЕНИЯ</w:t>
          </w:r>
        </w:p>
        <w:p w:rsidR="00E2798A" w:rsidRPr="00E2798A" w:rsidRDefault="00E2798A" w:rsidP="00E2798A">
          <w:pPr>
            <w:spacing w:after="0" w:line="240" w:lineRule="auto"/>
            <w:jc w:val="center"/>
            <w:rPr>
              <w:rFonts w:ascii="Times New Roman" w:eastAsia="Arial" w:hAnsi="Times New Roman"/>
              <w:b/>
              <w:bCs/>
              <w:spacing w:val="1"/>
              <w:position w:val="-1"/>
              <w:sz w:val="28"/>
              <w:szCs w:val="28"/>
            </w:rPr>
          </w:pPr>
          <w:proofErr w:type="gramStart"/>
          <w:r w:rsidRPr="00E2798A">
            <w:rPr>
              <w:rFonts w:ascii="Times New Roman" w:eastAsia="Arial" w:hAnsi="Times New Roman"/>
              <w:b/>
              <w:bCs/>
              <w:spacing w:val="1"/>
              <w:position w:val="-1"/>
              <w:sz w:val="28"/>
              <w:szCs w:val="28"/>
            </w:rPr>
            <w:t>П.ПЕТРОВСКИЙ ПЕТРОВСКОГО СЕЛЬСОВЕТА ОРДЫНСКОГО</w:t>
          </w:r>
          <w:r w:rsidRPr="00E2798A">
            <w:rPr>
              <w:rFonts w:ascii="Times New Roman" w:eastAsia="Arial" w:hAnsi="Times New Roman"/>
              <w:b/>
              <w:bCs/>
              <w:spacing w:val="1"/>
              <w:position w:val="-1"/>
              <w:sz w:val="28"/>
              <w:szCs w:val="28"/>
            </w:rPr>
            <w:br/>
            <w:t>РАЙОНА НОВОСИБИРСКОЙ ОБЛАСТИ НА 2013-2017Г.Г. И НА ПЕРИОД ДО 2028 ГОДА</w:t>
          </w:r>
          <w:proofErr w:type="gramEnd"/>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УТВЕРЖДАЕМАЯ ЧАСТЬ</w:t>
          </w: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Новосибирск</w:t>
          </w: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2013 г.</w:t>
          </w:r>
        </w:p>
        <w:p w:rsidR="00E2798A" w:rsidRDefault="00E2798A" w:rsidP="00E2798A">
          <w:pPr>
            <w:pStyle w:val="afffc"/>
            <w:spacing w:before="0" w:line="240" w:lineRule="auto"/>
            <w:jc w:val="center"/>
            <w:rPr>
              <w:rFonts w:ascii="Times New Roman" w:eastAsiaTheme="minorHAnsi" w:hAnsi="Times New Roman" w:cs="Times New Roman"/>
              <w:b/>
              <w:bCs w:val="0"/>
              <w:i w:val="0"/>
              <w:color w:val="auto"/>
              <w:lang w:eastAsia="en-US"/>
            </w:rPr>
          </w:pPr>
        </w:p>
        <w:p w:rsidR="00E2798A" w:rsidRDefault="00E2798A" w:rsidP="00E2798A"/>
        <w:p w:rsidR="00E2798A" w:rsidRDefault="00E2798A" w:rsidP="00E2798A"/>
        <w:p w:rsidR="00E2798A" w:rsidRDefault="00E2798A" w:rsidP="00E2798A"/>
        <w:p w:rsidR="00E2798A" w:rsidRDefault="00E2798A" w:rsidP="00E2798A"/>
        <w:p w:rsidR="00E2798A" w:rsidRPr="00E2798A" w:rsidRDefault="00E2798A" w:rsidP="00E2798A"/>
        <w:p w:rsidR="00E2798A" w:rsidRPr="00E2798A" w:rsidRDefault="00E2798A" w:rsidP="00E2798A">
          <w:pPr>
            <w:pStyle w:val="afffc"/>
            <w:spacing w:before="0" w:line="240" w:lineRule="auto"/>
            <w:jc w:val="center"/>
            <w:rPr>
              <w:rFonts w:ascii="Times New Roman" w:hAnsi="Times New Roman" w:cs="Times New Roman"/>
            </w:rPr>
          </w:pPr>
          <w:r w:rsidRPr="00E2798A">
            <w:rPr>
              <w:rFonts w:ascii="Times New Roman" w:hAnsi="Times New Roman" w:cs="Times New Roman"/>
              <w:color w:val="auto"/>
            </w:rPr>
            <w:t>Оглавление</w:t>
          </w:r>
        </w:p>
        <w:p w:rsidR="00E2798A" w:rsidRPr="00E2798A" w:rsidRDefault="00E2798A" w:rsidP="00E2798A">
          <w:pPr>
            <w:spacing w:after="0" w:line="240" w:lineRule="auto"/>
            <w:rPr>
              <w:rFonts w:ascii="Times New Roman" w:hAnsi="Times New Roman"/>
              <w:sz w:val="28"/>
              <w:szCs w:val="28"/>
            </w:rPr>
          </w:pPr>
        </w:p>
        <w:p w:rsidR="00E2798A" w:rsidRPr="00E2798A" w:rsidRDefault="00113A36" w:rsidP="00E2798A">
          <w:pPr>
            <w:pStyle w:val="1f"/>
            <w:spacing w:before="0" w:line="240" w:lineRule="auto"/>
            <w:rPr>
              <w:rFonts w:ascii="Times New Roman" w:hAnsi="Times New Roman" w:cs="Times New Roman"/>
              <w:noProof/>
              <w:sz w:val="28"/>
              <w:szCs w:val="28"/>
            </w:rPr>
          </w:pPr>
          <w:r w:rsidRPr="00113A36">
            <w:rPr>
              <w:rFonts w:ascii="Times New Roman" w:hAnsi="Times New Roman" w:cs="Times New Roman"/>
              <w:sz w:val="28"/>
              <w:szCs w:val="28"/>
            </w:rPr>
            <w:lastRenderedPageBreak/>
            <w:fldChar w:fldCharType="begin"/>
          </w:r>
          <w:r w:rsidR="00E2798A" w:rsidRPr="00E2798A">
            <w:rPr>
              <w:rFonts w:ascii="Times New Roman" w:hAnsi="Times New Roman" w:cs="Times New Roman"/>
              <w:sz w:val="28"/>
              <w:szCs w:val="28"/>
            </w:rPr>
            <w:instrText xml:space="preserve"> TOC \o "1-3" \h \z \u </w:instrText>
          </w:r>
          <w:r w:rsidRPr="00113A36">
            <w:rPr>
              <w:rFonts w:ascii="Times New Roman" w:hAnsi="Times New Roman" w:cs="Times New Roman"/>
              <w:sz w:val="28"/>
              <w:szCs w:val="28"/>
            </w:rPr>
            <w:fldChar w:fldCharType="separate"/>
          </w:r>
          <w:hyperlink w:anchor="_Toc339278147" w:history="1">
            <w:r w:rsidR="00E2798A" w:rsidRPr="00E2798A">
              <w:rPr>
                <w:rStyle w:val="a8"/>
                <w:rFonts w:ascii="Times New Roman" w:hAnsi="Times New Roman" w:cs="Times New Roman"/>
                <w:noProof/>
                <w:sz w:val="28"/>
                <w:szCs w:val="28"/>
              </w:rPr>
              <w:t>1.</w:t>
            </w:r>
            <w:r w:rsidR="00E2798A" w:rsidRPr="00E2798A">
              <w:rPr>
                <w:rFonts w:ascii="Times New Roman" w:eastAsiaTheme="minorEastAsia" w:hAnsi="Times New Roman" w:cs="Times New Roman"/>
                <w:noProof/>
                <w:sz w:val="28"/>
                <w:szCs w:val="28"/>
              </w:rPr>
              <w:tab/>
            </w:r>
            <w:r w:rsidR="00E2798A" w:rsidRPr="00E2798A">
              <w:rPr>
                <w:rStyle w:val="a8"/>
                <w:rFonts w:ascii="Times New Roman" w:hAnsi="Times New Roman" w:cs="Times New Roman"/>
                <w:noProof/>
                <w:sz w:val="28"/>
                <w:szCs w:val="28"/>
              </w:rPr>
              <w:t>Введение</w:t>
            </w:r>
            <w:r w:rsidR="00E2798A" w:rsidRPr="00E2798A">
              <w:rPr>
                <w:rFonts w:ascii="Times New Roman" w:hAnsi="Times New Roman" w:cs="Times New Roman"/>
                <w:noProof/>
                <w:webHidden/>
                <w:sz w:val="28"/>
                <w:szCs w:val="28"/>
              </w:rPr>
              <w:tab/>
              <w:t>…………</w:t>
            </w:r>
            <w:r w:rsidR="00E2798A">
              <w:rPr>
                <w:rFonts w:ascii="Times New Roman" w:hAnsi="Times New Roman" w:cs="Times New Roman"/>
                <w:noProof/>
                <w:webHidden/>
                <w:sz w:val="28"/>
                <w:szCs w:val="28"/>
              </w:rPr>
              <w:t>……………………………………………………………………</w:t>
            </w:r>
            <w:r w:rsidR="00E2798A" w:rsidRPr="00E2798A">
              <w:rPr>
                <w:rFonts w:ascii="Times New Roman" w:hAnsi="Times New Roman" w:cs="Times New Roman"/>
                <w:noProof/>
                <w:webHidden/>
                <w:sz w:val="28"/>
                <w:szCs w:val="28"/>
              </w:rPr>
              <w:t>3</w:t>
            </w:r>
          </w:hyperlink>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rPr>
              <w:rFonts w:ascii="Times New Roman" w:hAnsi="Times New Roman"/>
              <w:b/>
              <w:noProof/>
              <w:sz w:val="28"/>
              <w:szCs w:val="28"/>
            </w:rPr>
          </w:pPr>
          <w:r w:rsidRPr="00E2798A">
            <w:rPr>
              <w:rFonts w:ascii="Times New Roman" w:hAnsi="Times New Roman"/>
              <w:b/>
              <w:sz w:val="28"/>
              <w:szCs w:val="28"/>
            </w:rPr>
            <w:t xml:space="preserve">2. ГЛАВА 1 </w:t>
          </w:r>
          <w:hyperlink w:anchor="_Toc339278148" w:history="1">
            <w:r w:rsidRPr="00E2798A">
              <w:rPr>
                <w:rFonts w:ascii="Times New Roman" w:hAnsi="Times New Roman"/>
                <w:b/>
                <w:sz w:val="28"/>
                <w:szCs w:val="28"/>
              </w:rPr>
              <w:t>ПОКАЗАТЕЛИ ПЕРСПЕКТИВНОГО СПРОСА НА ТЕПЛОВУЮ ЭНЕРГИЮ (МОЩНОСТЬ) И ТЕПЛОНОСИТЕЛЬ В УСТАНОВЛЕННЫХ ГРАНИЦАХ ТЕРРИТОРИИ ГОРОДСКОГО ПОСЕЛЕНИЯ …………………………………………………………</w:t>
            </w:r>
            <w:r>
              <w:rPr>
                <w:rFonts w:ascii="Times New Roman" w:hAnsi="Times New Roman"/>
                <w:b/>
                <w:sz w:val="28"/>
                <w:szCs w:val="28"/>
              </w:rPr>
              <w:t>…….</w:t>
            </w:r>
            <w:r w:rsidRPr="00E2798A">
              <w:rPr>
                <w:rFonts w:ascii="Times New Roman" w:hAnsi="Times New Roman"/>
                <w:b/>
                <w:sz w:val="28"/>
                <w:szCs w:val="28"/>
              </w:rPr>
              <w:t>…</w:t>
            </w:r>
          </w:hyperlink>
          <w:r w:rsidRPr="00E2798A">
            <w:rPr>
              <w:rFonts w:ascii="Times New Roman" w:hAnsi="Times New Roman"/>
              <w:b/>
              <w:noProof/>
              <w:sz w:val="28"/>
              <w:szCs w:val="28"/>
            </w:rPr>
            <w:t>4</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noProof/>
              <w:sz w:val="28"/>
              <w:szCs w:val="28"/>
            </w:rPr>
          </w:pPr>
          <w:r w:rsidRPr="00E2798A">
            <w:rPr>
              <w:rFonts w:ascii="Times New Roman" w:hAnsi="Times New Roman"/>
              <w:b/>
              <w:sz w:val="28"/>
              <w:szCs w:val="28"/>
            </w:rPr>
            <w:t xml:space="preserve">3. </w:t>
          </w:r>
          <w:hyperlink w:anchor="_Toc339278149" w:history="1">
            <w:r w:rsidRPr="00E2798A">
              <w:rPr>
                <w:rStyle w:val="a8"/>
                <w:rFonts w:ascii="Times New Roman" w:hAnsi="Times New Roman"/>
                <w:b/>
                <w:noProof/>
                <w:sz w:val="28"/>
                <w:szCs w:val="28"/>
              </w:rPr>
              <w:t xml:space="preserve">ГЛАВА 2 </w:t>
            </w:r>
            <w:r w:rsidRPr="00E2798A">
              <w:rPr>
                <w:rFonts w:ascii="Times New Roman" w:hAnsi="Times New Roman"/>
                <w:b/>
                <w:sz w:val="28"/>
                <w:szCs w:val="28"/>
              </w:rPr>
              <w:t>ПЕРСПЕКТИВНЫЕ БАЛАНСЫ ТЕПЛОВОЙ МОЩНОСТИ ИСТОЧНИКОВ ТЕПЛОВОЙ ЭНЕРГИИ И ТЕПЛОВОЙ НАГРУЗКИ ПОТРЕБИТЕЛЕЙ………………….……</w:t>
            </w:r>
          </w:hyperlink>
          <w:r>
            <w:rPr>
              <w:rFonts w:ascii="Times New Roman" w:hAnsi="Times New Roman"/>
              <w:sz w:val="28"/>
              <w:szCs w:val="28"/>
            </w:rPr>
            <w:t>……………………..</w:t>
          </w:r>
          <w:r w:rsidRPr="00E2798A">
            <w:rPr>
              <w:rFonts w:ascii="Times New Roman" w:hAnsi="Times New Roman"/>
              <w:b/>
              <w:noProof/>
              <w:sz w:val="28"/>
              <w:szCs w:val="28"/>
            </w:rPr>
            <w:t>6</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pStyle w:val="a7"/>
            <w:tabs>
              <w:tab w:val="left" w:pos="1134"/>
            </w:tabs>
            <w:spacing w:after="0" w:line="240" w:lineRule="auto"/>
            <w:ind w:left="0"/>
            <w:rPr>
              <w:rFonts w:ascii="Times New Roman" w:hAnsi="Times New Roman"/>
              <w:b/>
              <w:noProof/>
              <w:sz w:val="28"/>
              <w:szCs w:val="28"/>
            </w:rPr>
          </w:pPr>
          <w:r w:rsidRPr="00E2798A">
            <w:rPr>
              <w:rFonts w:ascii="Times New Roman" w:hAnsi="Times New Roman"/>
              <w:b/>
              <w:sz w:val="28"/>
              <w:szCs w:val="28"/>
            </w:rPr>
            <w:t xml:space="preserve">4. ГЛАВА 3 </w:t>
          </w:r>
          <w:hyperlink w:anchor="_Toc339278150" w:history="1">
            <w:r w:rsidRPr="00E2798A">
              <w:rPr>
                <w:rFonts w:ascii="Times New Roman" w:hAnsi="Times New Roman"/>
                <w:b/>
                <w:sz w:val="28"/>
                <w:szCs w:val="28"/>
              </w:rPr>
              <w:t>ПЕРСПЕКТИВНЫЕ БАЛАНСЫ ТЕПЛОНОСИТЕЛЯ ……………...…………</w:t>
            </w:r>
            <w:r>
              <w:rPr>
                <w:rFonts w:ascii="Times New Roman" w:hAnsi="Times New Roman"/>
                <w:b/>
                <w:sz w:val="28"/>
                <w:szCs w:val="28"/>
              </w:rPr>
              <w:t>………………………………………………………..</w:t>
            </w:r>
            <w:r w:rsidRPr="00E2798A">
              <w:rPr>
                <w:rFonts w:ascii="Times New Roman" w:hAnsi="Times New Roman"/>
                <w:b/>
                <w:sz w:val="28"/>
                <w:szCs w:val="28"/>
              </w:rPr>
              <w:t>.</w:t>
            </w:r>
            <w:r w:rsidRPr="00E2798A">
              <w:rPr>
                <w:rFonts w:ascii="Times New Roman" w:hAnsi="Times New Roman"/>
                <w:b/>
                <w:noProof/>
                <w:webHidden/>
                <w:sz w:val="28"/>
                <w:szCs w:val="28"/>
              </w:rPr>
              <w:t>10</w:t>
            </w:r>
          </w:hyperlink>
        </w:p>
        <w:p w:rsidR="00E2798A" w:rsidRPr="00E2798A" w:rsidRDefault="00E2798A" w:rsidP="00E2798A">
          <w:pPr>
            <w:pStyle w:val="a7"/>
            <w:tabs>
              <w:tab w:val="left" w:pos="1134"/>
            </w:tabs>
            <w:spacing w:after="0" w:line="240" w:lineRule="auto"/>
            <w:ind w:left="0"/>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noProof/>
              <w:sz w:val="28"/>
              <w:szCs w:val="28"/>
            </w:rPr>
          </w:pPr>
          <w:r w:rsidRPr="00E2798A">
            <w:rPr>
              <w:rFonts w:ascii="Times New Roman" w:hAnsi="Times New Roman"/>
              <w:b/>
              <w:sz w:val="28"/>
              <w:szCs w:val="28"/>
            </w:rPr>
            <w:t xml:space="preserve">5. </w:t>
          </w:r>
          <w:hyperlink w:anchor="_Toc339278151" w:history="1">
            <w:r w:rsidRPr="00E2798A">
              <w:rPr>
                <w:rStyle w:val="a8"/>
                <w:rFonts w:ascii="Times New Roman" w:hAnsi="Times New Roman"/>
                <w:b/>
                <w:noProof/>
                <w:sz w:val="28"/>
                <w:szCs w:val="28"/>
              </w:rPr>
              <w:t xml:space="preserve">ГЛАВА 4 </w:t>
            </w:r>
            <w:r w:rsidRPr="00E2798A">
              <w:rPr>
                <w:rFonts w:ascii="Times New Roman" w:hAnsi="Times New Roman"/>
                <w:b/>
                <w:sz w:val="28"/>
                <w:szCs w:val="28"/>
              </w:rPr>
              <w:t>ПРЕДЛОЖЕНИЯ ПО СТРОИТЕЛЬСТВУ, РЕКОНСТРУКЦИИ И ТЕХНИЧЕСКОМУ ПЕРЕВООРУЖЕНИЮ ИСТОЧНИКОВ ТЕПЛОВОЙ ЭНЕРГИИ. ……………………………</w:t>
            </w:r>
            <w:r>
              <w:rPr>
                <w:rFonts w:ascii="Times New Roman" w:hAnsi="Times New Roman"/>
                <w:b/>
                <w:sz w:val="28"/>
                <w:szCs w:val="28"/>
              </w:rPr>
              <w:t>….</w:t>
            </w:r>
            <w:r w:rsidRPr="00E2798A">
              <w:rPr>
                <w:rFonts w:ascii="Times New Roman" w:hAnsi="Times New Roman"/>
                <w:b/>
                <w:sz w:val="28"/>
                <w:szCs w:val="28"/>
              </w:rPr>
              <w:t>.</w:t>
            </w:r>
            <w:r w:rsidRPr="00E2798A">
              <w:rPr>
                <w:rFonts w:ascii="Times New Roman" w:hAnsi="Times New Roman"/>
                <w:b/>
                <w:noProof/>
                <w:webHidden/>
                <w:sz w:val="28"/>
                <w:szCs w:val="28"/>
              </w:rPr>
              <w:t>11</w:t>
            </w:r>
          </w:hyperlink>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113A36" w:rsidP="00E2798A">
          <w:pPr>
            <w:pStyle w:val="1f"/>
            <w:spacing w:before="0" w:line="240" w:lineRule="auto"/>
            <w:rPr>
              <w:rFonts w:ascii="Times New Roman" w:hAnsi="Times New Roman" w:cs="Times New Roman"/>
              <w:noProof/>
              <w:sz w:val="28"/>
              <w:szCs w:val="28"/>
            </w:rPr>
          </w:pPr>
          <w:hyperlink w:anchor="_Toc339278152" w:history="1">
            <w:r w:rsidR="00E2798A" w:rsidRPr="00E2798A">
              <w:rPr>
                <w:rStyle w:val="a8"/>
                <w:rFonts w:ascii="Times New Roman" w:hAnsi="Times New Roman" w:cs="Times New Roman"/>
                <w:noProof/>
                <w:sz w:val="28"/>
                <w:szCs w:val="28"/>
              </w:rPr>
              <w:t xml:space="preserve">6. ГЛАВА 5 </w:t>
            </w:r>
            <w:r w:rsidR="00E2798A" w:rsidRPr="00E2798A">
              <w:rPr>
                <w:rFonts w:ascii="Times New Roman" w:hAnsi="Times New Roman" w:cs="Times New Roman"/>
                <w:sz w:val="28"/>
                <w:szCs w:val="28"/>
              </w:rPr>
              <w:t>ПРЕДЛОЖЕНИЯ ПО СТРОИТЕЛЬСТВУ И РЕКОНСТРУКЦИИ ТЕПЛОВЫХ СЕТЕЙ……</w:t>
            </w:r>
            <w:r w:rsidR="00E2798A" w:rsidRPr="00E2798A">
              <w:rPr>
                <w:rStyle w:val="a8"/>
                <w:rFonts w:ascii="Times New Roman" w:hAnsi="Times New Roman" w:cs="Times New Roman"/>
                <w:noProof/>
                <w:sz w:val="28"/>
                <w:szCs w:val="28"/>
              </w:rPr>
              <w:t>…………………………………………………………………</w:t>
            </w:r>
            <w:r w:rsidR="00E2798A">
              <w:rPr>
                <w:rStyle w:val="a8"/>
                <w:rFonts w:ascii="Times New Roman" w:hAnsi="Times New Roman" w:cs="Times New Roman"/>
                <w:noProof/>
                <w:sz w:val="28"/>
                <w:szCs w:val="28"/>
              </w:rPr>
              <w:t>….</w:t>
            </w:r>
          </w:hyperlink>
          <w:r w:rsidR="00E2798A" w:rsidRPr="00E2798A">
            <w:rPr>
              <w:rFonts w:ascii="Times New Roman" w:hAnsi="Times New Roman" w:cs="Times New Roman"/>
              <w:noProof/>
              <w:sz w:val="28"/>
              <w:szCs w:val="28"/>
            </w:rPr>
            <w:t>16</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rPr>
              <w:rFonts w:ascii="Times New Roman" w:hAnsi="Times New Roman"/>
              <w:b/>
              <w:noProof/>
              <w:sz w:val="28"/>
              <w:szCs w:val="28"/>
            </w:rPr>
          </w:pPr>
          <w:r w:rsidRPr="00E2798A">
            <w:rPr>
              <w:rFonts w:ascii="Times New Roman" w:hAnsi="Times New Roman"/>
              <w:b/>
              <w:sz w:val="28"/>
              <w:szCs w:val="28"/>
            </w:rPr>
            <w:t xml:space="preserve">7. ГЛАВА </w:t>
          </w:r>
          <w:hyperlink w:anchor="_Toc339278153" w:history="1">
            <w:r w:rsidRPr="00E2798A">
              <w:rPr>
                <w:rFonts w:ascii="Times New Roman" w:hAnsi="Times New Roman"/>
                <w:b/>
                <w:sz w:val="28"/>
                <w:szCs w:val="28"/>
              </w:rPr>
              <w:t>6 ПЕРСПЕКТИВНЫЕ ТОПЛИВНЫЕ БАЛАНСЫ…………………..……………...…</w:t>
            </w:r>
          </w:hyperlink>
          <w:r>
            <w:rPr>
              <w:rFonts w:ascii="Times New Roman" w:hAnsi="Times New Roman"/>
              <w:sz w:val="28"/>
              <w:szCs w:val="28"/>
            </w:rPr>
            <w:t>………………………………...</w:t>
          </w:r>
          <w:r w:rsidRPr="00E2798A">
            <w:rPr>
              <w:rFonts w:ascii="Times New Roman" w:hAnsi="Times New Roman"/>
              <w:b/>
              <w:noProof/>
              <w:sz w:val="28"/>
              <w:szCs w:val="28"/>
            </w:rPr>
            <w:t>18</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sz w:val="28"/>
              <w:szCs w:val="28"/>
            </w:rPr>
          </w:pPr>
          <w:r w:rsidRPr="00E2798A">
            <w:rPr>
              <w:rFonts w:ascii="Times New Roman" w:hAnsi="Times New Roman"/>
              <w:b/>
              <w:sz w:val="28"/>
              <w:szCs w:val="28"/>
            </w:rPr>
            <w:t>8 ГЛАВА 7 ИНВЕСТИЦИИ В СТРОИТЕЛЬСТВО, РЕКОНСТРУКЦИЮ И ТЕХНИЧЕСКОЕ ПЕРЕВООРУЖЕНИЕ…………………………………………</w:t>
          </w:r>
          <w:r>
            <w:rPr>
              <w:rFonts w:ascii="Times New Roman" w:hAnsi="Times New Roman"/>
              <w:b/>
              <w:sz w:val="28"/>
              <w:szCs w:val="28"/>
            </w:rPr>
            <w:t>…..</w:t>
          </w:r>
          <w:r w:rsidRPr="00E2798A">
            <w:rPr>
              <w:rFonts w:ascii="Times New Roman" w:hAnsi="Times New Roman"/>
              <w:b/>
              <w:sz w:val="28"/>
              <w:szCs w:val="28"/>
            </w:rPr>
            <w:t>………….19</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noProof/>
              <w:sz w:val="28"/>
              <w:szCs w:val="28"/>
            </w:rPr>
          </w:pPr>
          <w:r w:rsidRPr="00E2798A">
            <w:rPr>
              <w:rFonts w:ascii="Times New Roman" w:hAnsi="Times New Roman"/>
              <w:b/>
              <w:sz w:val="28"/>
              <w:szCs w:val="28"/>
            </w:rPr>
            <w:t xml:space="preserve">9. ГЛАВА 8 </w:t>
          </w:r>
          <w:hyperlink w:anchor="_Toc339278155" w:history="1">
            <w:r w:rsidRPr="00E2798A">
              <w:rPr>
                <w:rFonts w:ascii="Times New Roman" w:hAnsi="Times New Roman"/>
                <w:b/>
                <w:sz w:val="28"/>
                <w:szCs w:val="28"/>
              </w:rPr>
              <w:t>РЕШЕНИЕ ОБ ОПРЕДЕЛЕНИИ ЕДИНОЙ ТЕПЛОСНАБЖАЮЩЕЙ ОРГАНИЗАЦИИ ……………………………………………………………………………</w:t>
            </w:r>
            <w:r>
              <w:rPr>
                <w:rFonts w:ascii="Times New Roman" w:hAnsi="Times New Roman"/>
                <w:b/>
                <w:sz w:val="28"/>
                <w:szCs w:val="28"/>
              </w:rPr>
              <w:t>……..</w:t>
            </w:r>
            <w:r w:rsidRPr="00E2798A">
              <w:rPr>
                <w:rFonts w:ascii="Times New Roman" w:hAnsi="Times New Roman"/>
                <w:b/>
                <w:sz w:val="28"/>
                <w:szCs w:val="28"/>
              </w:rPr>
              <w:t>.</w:t>
            </w:r>
            <w:r w:rsidRPr="00E2798A">
              <w:rPr>
                <w:rFonts w:ascii="Times New Roman" w:hAnsi="Times New Roman"/>
                <w:b/>
                <w:noProof/>
                <w:webHidden/>
                <w:sz w:val="28"/>
                <w:szCs w:val="28"/>
              </w:rPr>
              <w:t>2</w:t>
            </w:r>
          </w:hyperlink>
          <w:r w:rsidRPr="00E2798A">
            <w:rPr>
              <w:rFonts w:ascii="Times New Roman" w:hAnsi="Times New Roman"/>
              <w:b/>
              <w:noProof/>
              <w:sz w:val="28"/>
              <w:szCs w:val="28"/>
            </w:rPr>
            <w:t>3</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pStyle w:val="a7"/>
            <w:tabs>
              <w:tab w:val="left" w:pos="1134"/>
            </w:tabs>
            <w:spacing w:after="0" w:line="240" w:lineRule="auto"/>
            <w:ind w:left="0"/>
            <w:rPr>
              <w:rFonts w:ascii="Times New Roman" w:hAnsi="Times New Roman"/>
              <w:b/>
              <w:noProof/>
              <w:sz w:val="28"/>
              <w:szCs w:val="28"/>
            </w:rPr>
          </w:pPr>
          <w:r w:rsidRPr="00E2798A">
            <w:rPr>
              <w:rFonts w:ascii="Times New Roman" w:hAnsi="Times New Roman"/>
              <w:b/>
              <w:sz w:val="28"/>
              <w:szCs w:val="28"/>
            </w:rPr>
            <w:t xml:space="preserve">10. </w:t>
          </w:r>
          <w:hyperlink w:anchor="_Toc339278156" w:history="1">
            <w:r w:rsidRPr="00E2798A">
              <w:rPr>
                <w:rFonts w:ascii="Times New Roman" w:hAnsi="Times New Roman"/>
                <w:b/>
                <w:sz w:val="28"/>
                <w:szCs w:val="28"/>
              </w:rPr>
              <w:t>ГЛАВА 9 РЕШЕНИЯ О РАСПРЕДЕЛЕНИИ ТЕПЛОВОЙ НАГРУЗКИ МЕЖДУ ИСТОЧНИКАМИ ТЕПЛОВОЙ ЭНЕРГИИ……………………………………….……</w:t>
            </w:r>
          </w:hyperlink>
          <w:r w:rsidRPr="00E2798A">
            <w:rPr>
              <w:rFonts w:ascii="Times New Roman" w:hAnsi="Times New Roman"/>
              <w:sz w:val="28"/>
              <w:szCs w:val="28"/>
            </w:rPr>
            <w:t>……………………</w:t>
          </w:r>
          <w:r>
            <w:rPr>
              <w:rFonts w:ascii="Times New Roman" w:hAnsi="Times New Roman"/>
              <w:sz w:val="28"/>
              <w:szCs w:val="28"/>
            </w:rPr>
            <w:t>..</w:t>
          </w:r>
          <w:r w:rsidRPr="00E2798A">
            <w:rPr>
              <w:rFonts w:ascii="Times New Roman" w:hAnsi="Times New Roman"/>
              <w:sz w:val="28"/>
              <w:szCs w:val="28"/>
            </w:rPr>
            <w:t>..</w:t>
          </w:r>
          <w:r w:rsidRPr="00E2798A">
            <w:rPr>
              <w:rFonts w:ascii="Times New Roman" w:hAnsi="Times New Roman"/>
              <w:b/>
              <w:noProof/>
              <w:sz w:val="28"/>
              <w:szCs w:val="28"/>
            </w:rPr>
            <w:t xml:space="preserve"> 29</w:t>
          </w:r>
        </w:p>
        <w:p w:rsidR="00E2798A" w:rsidRPr="00E2798A" w:rsidRDefault="00E2798A" w:rsidP="00E2798A">
          <w:pPr>
            <w:pStyle w:val="a7"/>
            <w:tabs>
              <w:tab w:val="left" w:pos="1134"/>
            </w:tabs>
            <w:spacing w:after="0" w:line="240" w:lineRule="auto"/>
            <w:ind w:left="0"/>
            <w:rPr>
              <w:rFonts w:ascii="Times New Roman" w:hAnsi="Times New Roman"/>
              <w:b/>
              <w:sz w:val="28"/>
              <w:szCs w:val="28"/>
            </w:rPr>
          </w:pPr>
        </w:p>
        <w:p w:rsidR="00E2798A" w:rsidRPr="00E2798A" w:rsidRDefault="00E2798A" w:rsidP="00E2798A">
          <w:pPr>
            <w:pStyle w:val="1f"/>
            <w:spacing w:before="0" w:line="240" w:lineRule="auto"/>
            <w:rPr>
              <w:rFonts w:ascii="Times New Roman" w:hAnsi="Times New Roman" w:cs="Times New Roman"/>
              <w:noProof/>
              <w:sz w:val="28"/>
              <w:szCs w:val="28"/>
            </w:rPr>
          </w:pPr>
          <w:r w:rsidRPr="00E2798A">
            <w:rPr>
              <w:rFonts w:ascii="Times New Roman" w:hAnsi="Times New Roman" w:cs="Times New Roman"/>
              <w:noProof/>
              <w:sz w:val="28"/>
              <w:szCs w:val="28"/>
            </w:rPr>
            <w:t>11</w:t>
          </w:r>
          <w:hyperlink w:anchor="_Toc339278157" w:history="1">
            <w:r w:rsidRPr="00E2798A">
              <w:rPr>
                <w:rFonts w:ascii="Times New Roman" w:hAnsi="Times New Roman" w:cs="Times New Roman"/>
                <w:sz w:val="28"/>
                <w:szCs w:val="28"/>
              </w:rPr>
              <w:t xml:space="preserve"> ГЛАВА 10 РЕШЕНИЯ ПО БЕСХОЗЯЙНЫМ ТЕПЛОВЫМ СЕТЯМ</w:t>
            </w:r>
            <w:r w:rsidRPr="00E2798A">
              <w:rPr>
                <w:rFonts w:ascii="Times New Roman" w:eastAsiaTheme="minorEastAsia" w:hAnsi="Times New Roman" w:cs="Times New Roman"/>
                <w:noProof/>
                <w:sz w:val="28"/>
                <w:szCs w:val="28"/>
              </w:rPr>
              <w:t>…………....</w:t>
            </w:r>
          </w:hyperlink>
          <w:r w:rsidRPr="00E2798A">
            <w:rPr>
              <w:rFonts w:ascii="Times New Roman" w:hAnsi="Times New Roman" w:cs="Times New Roman"/>
              <w:sz w:val="28"/>
              <w:szCs w:val="28"/>
            </w:rPr>
            <w:t>............</w:t>
          </w:r>
          <w:r>
            <w:rPr>
              <w:rFonts w:ascii="Times New Roman" w:hAnsi="Times New Roman" w:cs="Times New Roman"/>
              <w:sz w:val="28"/>
              <w:szCs w:val="28"/>
            </w:rPr>
            <w:t>.................................................................................</w:t>
          </w:r>
          <w:r w:rsidRPr="00E2798A">
            <w:rPr>
              <w:rFonts w:ascii="Times New Roman" w:hAnsi="Times New Roman" w:cs="Times New Roman"/>
              <w:sz w:val="28"/>
              <w:szCs w:val="28"/>
            </w:rPr>
            <w:t>.</w:t>
          </w:r>
          <w:r w:rsidRPr="00E2798A">
            <w:rPr>
              <w:rFonts w:ascii="Times New Roman" w:hAnsi="Times New Roman" w:cs="Times New Roman"/>
              <w:noProof/>
              <w:sz w:val="28"/>
              <w:szCs w:val="28"/>
            </w:rPr>
            <w:t>30</w:t>
          </w:r>
        </w:p>
        <w:p w:rsidR="00E2798A" w:rsidRPr="00E2798A" w:rsidRDefault="00E2798A" w:rsidP="00E2798A">
          <w:pPr>
            <w:spacing w:after="0" w:line="240" w:lineRule="auto"/>
            <w:rPr>
              <w:rFonts w:ascii="Times New Roman" w:hAnsi="Times New Roman"/>
              <w:sz w:val="28"/>
              <w:szCs w:val="28"/>
            </w:rPr>
          </w:pPr>
        </w:p>
        <w:p w:rsidR="00E2798A" w:rsidRPr="00E2798A" w:rsidRDefault="00113A36" w:rsidP="00E2798A">
          <w:pPr>
            <w:pStyle w:val="a7"/>
            <w:tabs>
              <w:tab w:val="left" w:pos="1134"/>
            </w:tabs>
            <w:spacing w:after="0" w:line="240" w:lineRule="auto"/>
            <w:ind w:left="0"/>
            <w:rPr>
              <w:rFonts w:ascii="Times New Roman" w:hAnsi="Times New Roman"/>
              <w:sz w:val="28"/>
              <w:szCs w:val="28"/>
            </w:rPr>
          </w:pPr>
          <w:hyperlink w:anchor="_Toc339278158" w:history="1">
            <w:r w:rsidR="00E2798A" w:rsidRPr="00E2798A">
              <w:rPr>
                <w:rFonts w:ascii="Times New Roman" w:eastAsia="Arial" w:hAnsi="Times New Roman"/>
                <w:b/>
                <w:sz w:val="28"/>
                <w:szCs w:val="28"/>
              </w:rPr>
              <w:t xml:space="preserve">СПИСОК ИСПОЛЬЗОВАННОЙ </w:t>
            </w:r>
            <w:r w:rsidR="00E2798A" w:rsidRPr="00E2798A">
              <w:rPr>
                <w:rFonts w:ascii="Times New Roman" w:hAnsi="Times New Roman"/>
                <w:b/>
                <w:sz w:val="28"/>
                <w:szCs w:val="28"/>
              </w:rPr>
              <w:t>ЛИТЕРАТУРА……………………………...……………………</w:t>
            </w:r>
            <w:r w:rsidR="00E2798A">
              <w:rPr>
                <w:rFonts w:ascii="Times New Roman" w:hAnsi="Times New Roman"/>
                <w:b/>
                <w:sz w:val="28"/>
                <w:szCs w:val="28"/>
              </w:rPr>
              <w:t>……………</w:t>
            </w:r>
            <w:r w:rsidR="00E2798A" w:rsidRPr="00E2798A">
              <w:rPr>
                <w:rFonts w:ascii="Times New Roman" w:hAnsi="Times New Roman"/>
                <w:b/>
                <w:sz w:val="28"/>
                <w:szCs w:val="28"/>
              </w:rPr>
              <w:t>..</w:t>
            </w:r>
          </w:hyperlink>
          <w:hyperlink w:anchor="_Toc339278172" w:history="1"/>
          <w:r w:rsidRPr="00E2798A">
            <w:rPr>
              <w:rFonts w:ascii="Times New Roman" w:hAnsi="Times New Roman"/>
              <w:b/>
              <w:bCs/>
              <w:sz w:val="28"/>
              <w:szCs w:val="28"/>
            </w:rPr>
            <w:fldChar w:fldCharType="end"/>
          </w:r>
          <w:r w:rsidR="00E2798A" w:rsidRPr="00E2798A">
            <w:rPr>
              <w:rFonts w:ascii="Times New Roman" w:hAnsi="Times New Roman"/>
              <w:b/>
              <w:bCs/>
              <w:sz w:val="28"/>
              <w:szCs w:val="28"/>
            </w:rPr>
            <w:t>31</w:t>
          </w:r>
        </w:p>
      </w:sdtContent>
    </w:sdt>
    <w:p w:rsidR="00E2798A" w:rsidRPr="00E2798A" w:rsidRDefault="00E2798A" w:rsidP="00E2798A">
      <w:pPr>
        <w:pStyle w:val="1"/>
        <w:numPr>
          <w:ilvl w:val="0"/>
          <w:numId w:val="0"/>
        </w:numPr>
        <w:spacing w:before="0" w:after="0"/>
        <w:rPr>
          <w:rFonts w:ascii="Times New Roman" w:hAnsi="Times New Roman" w:cs="Times New Roman"/>
          <w:sz w:val="28"/>
          <w:szCs w:val="28"/>
        </w:rPr>
      </w:pPr>
      <w:bookmarkStart w:id="9" w:name="_Toc332544758"/>
      <w:bookmarkStart w:id="10" w:name="_Toc339278147"/>
    </w:p>
    <w:p w:rsidR="00E2798A" w:rsidRPr="00E2798A" w:rsidRDefault="00E2798A" w:rsidP="00E2798A">
      <w:pPr>
        <w:pStyle w:val="1"/>
        <w:numPr>
          <w:ilvl w:val="0"/>
          <w:numId w:val="0"/>
        </w:numPr>
        <w:spacing w:before="0" w:after="0"/>
        <w:rPr>
          <w:rFonts w:ascii="Times New Roman" w:hAnsi="Times New Roman" w:cs="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1"/>
        <w:numPr>
          <w:ilvl w:val="0"/>
          <w:numId w:val="0"/>
        </w:numPr>
        <w:spacing w:before="0" w:after="0"/>
        <w:jc w:val="center"/>
        <w:rPr>
          <w:rFonts w:ascii="Times New Roman" w:hAnsi="Times New Roman" w:cs="Times New Roman"/>
          <w:sz w:val="28"/>
          <w:szCs w:val="28"/>
        </w:rPr>
      </w:pPr>
      <w:r w:rsidRPr="00E2798A">
        <w:rPr>
          <w:rFonts w:ascii="Times New Roman" w:hAnsi="Times New Roman" w:cs="Times New Roman"/>
          <w:sz w:val="28"/>
          <w:szCs w:val="28"/>
        </w:rPr>
        <w:t>ВВЕДЕНИЕ</w:t>
      </w:r>
      <w:bookmarkEnd w:id="9"/>
      <w:bookmarkEnd w:id="10"/>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Муниципальное образование Петровский сельсовет входит в состав Ордынского района Новосибирской области. Территория Петровского сельсовета расположена в юго-восточной части Новосибирской области на расстоянии </w:t>
      </w:r>
      <w:smartTag w:uri="urn:schemas-microsoft-com:office:smarttags" w:element="metricconverter">
        <w:smartTagPr>
          <w:attr w:name="ProductID" w:val="125 км"/>
        </w:smartTagPr>
        <w:r w:rsidRPr="00E2798A">
          <w:rPr>
            <w:rFonts w:ascii="Times New Roman" w:hAnsi="Times New Roman"/>
            <w:sz w:val="28"/>
            <w:szCs w:val="28"/>
          </w:rPr>
          <w:t>125 км</w:t>
        </w:r>
      </w:smartTag>
      <w:r w:rsidRPr="00E2798A">
        <w:rPr>
          <w:rFonts w:ascii="Times New Roman" w:hAnsi="Times New Roman"/>
          <w:sz w:val="28"/>
          <w:szCs w:val="28"/>
        </w:rPr>
        <w:t xml:space="preserve"> от областного центра – города Новосибирска, в </w:t>
      </w:r>
      <w:smartTag w:uri="urn:schemas-microsoft-com:office:smarttags" w:element="metricconverter">
        <w:smartTagPr>
          <w:attr w:name="ProductID" w:val="25 км"/>
        </w:smartTagPr>
        <w:r w:rsidRPr="00E2798A">
          <w:rPr>
            <w:rFonts w:ascii="Times New Roman" w:hAnsi="Times New Roman"/>
            <w:sz w:val="28"/>
            <w:szCs w:val="28"/>
          </w:rPr>
          <w:t>25 км</w:t>
        </w:r>
      </w:smartTag>
      <w:r w:rsidRPr="00E2798A">
        <w:rPr>
          <w:rFonts w:ascii="Times New Roman" w:hAnsi="Times New Roman"/>
          <w:sz w:val="28"/>
          <w:szCs w:val="28"/>
        </w:rPr>
        <w:t xml:space="preserve"> от районного центра – р. п. </w:t>
      </w:r>
      <w:proofErr w:type="gramStart"/>
      <w:r w:rsidRPr="00E2798A">
        <w:rPr>
          <w:rFonts w:ascii="Times New Roman" w:hAnsi="Times New Roman"/>
          <w:sz w:val="28"/>
          <w:szCs w:val="28"/>
        </w:rPr>
        <w:t>Ордынское</w:t>
      </w:r>
      <w:proofErr w:type="gramEnd"/>
      <w:r w:rsidRPr="00E2798A">
        <w:rPr>
          <w:rFonts w:ascii="Times New Roman" w:hAnsi="Times New Roman"/>
          <w:sz w:val="28"/>
          <w:szCs w:val="28"/>
        </w:rPr>
        <w:t xml:space="preserve"> на левом берегу Обского водохранилища.</w:t>
      </w:r>
      <w:r w:rsidRPr="00E2798A">
        <w:rPr>
          <w:rFonts w:ascii="Times New Roman" w:hAnsi="Times New Roman"/>
          <w:sz w:val="28"/>
          <w:szCs w:val="28"/>
        </w:rPr>
        <w:tab/>
        <w:t>На территории Петровского сельсовета расположены три населенных пункта – п. Петровский, п. Борисовский, п. Бугринская Роща с численностью населения на 01.01.2013 г – 1641 чел. На протяжении последних  лет население увеличивается миграционного  прироста и повышения рождаемости.</w:t>
      </w:r>
    </w:p>
    <w:p w:rsidR="00E2798A" w:rsidRPr="00E2798A" w:rsidRDefault="00E2798A" w:rsidP="00E2798A">
      <w:pPr>
        <w:spacing w:after="0" w:line="240" w:lineRule="auto"/>
        <w:rPr>
          <w:rFonts w:ascii="Times New Roman" w:hAnsi="Times New Roman"/>
          <w:noProof/>
          <w:sz w:val="28"/>
          <w:szCs w:val="28"/>
        </w:r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 xml:space="preserve">Таблица 1.1  Климатические параметры местоположения п. </w:t>
      </w:r>
      <w:proofErr w:type="gramStart"/>
      <w:r w:rsidRPr="00E2798A">
        <w:rPr>
          <w:rFonts w:ascii="Times New Roman" w:hAnsi="Times New Roman"/>
          <w:b/>
          <w:sz w:val="28"/>
          <w:szCs w:val="28"/>
        </w:rPr>
        <w:t>Петровский</w:t>
      </w:r>
      <w:proofErr w:type="gramEnd"/>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21"/>
        <w:gridCol w:w="1877"/>
        <w:gridCol w:w="1657"/>
        <w:gridCol w:w="1565"/>
      </w:tblGrid>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Наименование параметра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sz w:val="28"/>
                <w:szCs w:val="28"/>
              </w:rPr>
            </w:pPr>
            <w:proofErr w:type="spellStart"/>
            <w:r w:rsidRPr="00E2798A">
              <w:rPr>
                <w:rFonts w:ascii="Times New Roman" w:hAnsi="Times New Roman"/>
                <w:b/>
                <w:sz w:val="28"/>
                <w:szCs w:val="28"/>
              </w:rPr>
              <w:t>Усл</w:t>
            </w:r>
            <w:proofErr w:type="spellEnd"/>
            <w:r w:rsidRPr="00E2798A">
              <w:rPr>
                <w:rFonts w:ascii="Times New Roman" w:hAnsi="Times New Roman"/>
                <w:b/>
                <w:sz w:val="28"/>
                <w:szCs w:val="28"/>
              </w:rPr>
              <w:t>. обозначение</w:t>
            </w:r>
          </w:p>
        </w:tc>
        <w:tc>
          <w:tcPr>
            <w:tcW w:w="1657" w:type="dxa"/>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Ед. измерения</w:t>
            </w:r>
          </w:p>
        </w:tc>
        <w:tc>
          <w:tcPr>
            <w:tcW w:w="1565" w:type="dxa"/>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Величина</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Продолжительность отопительного периода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vertAlign w:val="subscript"/>
                <w:lang w:val="en-US"/>
              </w:rPr>
            </w:pPr>
            <w:r w:rsidRPr="00E2798A">
              <w:rPr>
                <w:rFonts w:ascii="Times New Roman" w:hAnsi="Times New Roman"/>
                <w:b/>
                <w:i/>
                <w:sz w:val="28"/>
                <w:szCs w:val="28"/>
                <w:lang w:val="en-US"/>
              </w:rPr>
              <w:t>n</w:t>
            </w:r>
            <w:r w:rsidRPr="00E2798A">
              <w:rPr>
                <w:rFonts w:ascii="Times New Roman" w:hAnsi="Times New Roman"/>
                <w:b/>
                <w:i/>
                <w:sz w:val="28"/>
                <w:szCs w:val="28"/>
                <w:vertAlign w:val="subscript"/>
                <w:lang w:val="en-US"/>
              </w:rPr>
              <w:t>o</w:t>
            </w:r>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сутки</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230</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Средняя за отопительный период температура наружного воздуха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rPr>
            </w:pPr>
            <w:r w:rsidRPr="00E2798A">
              <w:rPr>
                <w:rFonts w:ascii="Times New Roman" w:hAnsi="Times New Roman"/>
                <w:b/>
                <w:i/>
                <w:sz w:val="28"/>
                <w:szCs w:val="28"/>
                <w:lang w:val="en-US"/>
              </w:rPr>
              <w:t>t</w:t>
            </w:r>
            <w:r w:rsidRPr="00E2798A">
              <w:rPr>
                <w:rFonts w:ascii="Times New Roman" w:hAnsi="Times New Roman"/>
                <w:b/>
                <w:i/>
                <w:sz w:val="28"/>
                <w:szCs w:val="28"/>
                <w:vertAlign w:val="subscript"/>
                <w:lang w:val="en-US"/>
              </w:rPr>
              <w:t>o.</w:t>
            </w:r>
            <w:r w:rsidRPr="00E2798A">
              <w:rPr>
                <w:rFonts w:ascii="Times New Roman" w:hAnsi="Times New Roman"/>
                <w:b/>
                <w:i/>
                <w:sz w:val="28"/>
                <w:szCs w:val="28"/>
                <w:vertAlign w:val="subscript"/>
              </w:rPr>
              <w:t>ср</w:t>
            </w:r>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-8,7</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Расчетная температура наружного воздуха для проектирования системы отопления</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lang w:val="en-US"/>
              </w:rPr>
            </w:pPr>
            <w:proofErr w:type="spellStart"/>
            <w:r w:rsidRPr="00E2798A">
              <w:rPr>
                <w:rFonts w:ascii="Times New Roman" w:hAnsi="Times New Roman"/>
                <w:b/>
                <w:i/>
                <w:sz w:val="28"/>
                <w:szCs w:val="28"/>
                <w:lang w:val="en-US"/>
              </w:rPr>
              <w:t>t</w:t>
            </w:r>
            <w:r w:rsidRPr="00E2798A">
              <w:rPr>
                <w:rFonts w:ascii="Times New Roman" w:hAnsi="Times New Roman"/>
                <w:b/>
                <w:i/>
                <w:sz w:val="28"/>
                <w:szCs w:val="28"/>
                <w:vertAlign w:val="subscript"/>
                <w:lang w:val="en-US"/>
              </w:rPr>
              <w:t>po</w:t>
            </w:r>
            <w:proofErr w:type="spellEnd"/>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-39</w:t>
            </w:r>
          </w:p>
        </w:tc>
      </w:tr>
    </w:tbl>
    <w:p w:rsidR="00E2798A" w:rsidRPr="00E2798A" w:rsidRDefault="00E2798A" w:rsidP="00E2798A">
      <w:pPr>
        <w:spacing w:after="0" w:line="240" w:lineRule="auto"/>
        <w:rPr>
          <w:rFonts w:ascii="Times New Roman" w:hAnsi="Times New Roman"/>
          <w:iCs/>
          <w:sz w:val="28"/>
          <w:szCs w:val="28"/>
        </w:rPr>
      </w:pPr>
    </w:p>
    <w:p w:rsidR="00E2798A" w:rsidRDefault="00E2798A"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Default="00BD2E46" w:rsidP="00E2798A">
      <w:pPr>
        <w:spacing w:after="0" w:line="240" w:lineRule="auto"/>
        <w:rPr>
          <w:rFonts w:ascii="Times New Roman" w:hAnsi="Times New Roman"/>
          <w:b/>
          <w:bCs/>
          <w:sz w:val="28"/>
          <w:szCs w:val="28"/>
          <w:highlight w:val="yellow"/>
        </w:rPr>
      </w:pPr>
    </w:p>
    <w:p w:rsidR="00BD2E46" w:rsidRPr="00E2798A" w:rsidRDefault="00BD2E46" w:rsidP="00E2798A">
      <w:pPr>
        <w:spacing w:after="0" w:line="240" w:lineRule="auto"/>
        <w:rPr>
          <w:rFonts w:ascii="Times New Roman" w:hAnsi="Times New Roman"/>
          <w:b/>
          <w:bCs/>
          <w:sz w:val="28"/>
          <w:szCs w:val="28"/>
          <w:highlight w:val="yellow"/>
        </w:rPr>
      </w:pPr>
    </w:p>
    <w:p w:rsidR="00E2798A" w:rsidRPr="00E2798A" w:rsidRDefault="00E2798A" w:rsidP="00E2798A">
      <w:pPr>
        <w:spacing w:after="0" w:line="240" w:lineRule="auto"/>
        <w:rPr>
          <w:rFonts w:ascii="Times New Roman" w:hAnsi="Times New Roman"/>
          <w:b/>
          <w:bCs/>
          <w:sz w:val="28"/>
          <w:szCs w:val="28"/>
          <w:highlight w:val="yellow"/>
        </w:rPr>
      </w:pPr>
    </w:p>
    <w:bookmarkEnd w:id="8"/>
    <w:p w:rsidR="00E2798A" w:rsidRPr="00E2798A" w:rsidRDefault="00E2798A" w:rsidP="00E2798A">
      <w:pPr>
        <w:pStyle w:val="1"/>
        <w:numPr>
          <w:ilvl w:val="0"/>
          <w:numId w:val="0"/>
        </w:numPr>
        <w:spacing w:before="0" w:after="0"/>
        <w:jc w:val="center"/>
        <w:rPr>
          <w:rFonts w:ascii="Times New Roman" w:hAnsi="Times New Roman" w:cs="Times New Roman"/>
          <w:sz w:val="28"/>
          <w:szCs w:val="28"/>
        </w:rPr>
      </w:pPr>
      <w:r w:rsidRPr="00E2798A">
        <w:rPr>
          <w:rFonts w:ascii="Times New Roman" w:hAnsi="Times New Roman" w:cs="Times New Roman"/>
          <w:sz w:val="28"/>
          <w:szCs w:val="28"/>
        </w:rPr>
        <w:t xml:space="preserve">ГЛАВА 1 </w:t>
      </w:r>
      <w:hyperlink w:anchor="_Toc339278148" w:history="1">
        <w:r w:rsidRPr="00E2798A">
          <w:rPr>
            <w:rFonts w:ascii="Times New Roman" w:hAnsi="Times New Roman" w:cs="Times New Roman"/>
            <w:sz w:val="28"/>
            <w:szCs w:val="28"/>
          </w:rPr>
          <w:t xml:space="preserve">ПОКАЗАТЕЛИ ПЕРСПЕКТИВНОГО СПРОСА НА ТЕПЛОВУЮ ЭНЕРГИЮ (МОЩНОСТЬ) И ТЕПЛОНОСИТЕЛЬ В </w:t>
        </w:r>
        <w:r w:rsidRPr="00E2798A">
          <w:rPr>
            <w:rFonts w:ascii="Times New Roman" w:hAnsi="Times New Roman" w:cs="Times New Roman"/>
            <w:sz w:val="28"/>
            <w:szCs w:val="28"/>
          </w:rPr>
          <w:lastRenderedPageBreak/>
          <w:t xml:space="preserve">УСТАНОВЛЕННЫХ ГРАНИЦАХ ТЕРРИТОРИИ ГОРОДСКОГО ПОСЕЛЕНИЯ </w:t>
        </w:r>
      </w:hyperlink>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bookmarkStart w:id="11" w:name="_Toc332544763"/>
      <w:bookmarkStart w:id="12" w:name="_Toc339278150"/>
      <w:r w:rsidRPr="00E2798A">
        <w:rPr>
          <w:rFonts w:ascii="Times New Roman" w:hAnsi="Times New Roman"/>
          <w:i/>
          <w:sz w:val="28"/>
          <w:szCs w:val="28"/>
        </w:rPr>
        <w:t>Площади строительных фондов и приросты площади строительных фондов, подключенных к центральной системе теплоснабжения поселения</w:t>
      </w:r>
    </w:p>
    <w:p w:rsidR="00E2798A" w:rsidRPr="00E2798A" w:rsidRDefault="00E2798A" w:rsidP="00E2798A">
      <w:pPr>
        <w:tabs>
          <w:tab w:val="left" w:pos="1134"/>
        </w:tabs>
        <w:spacing w:after="0" w:line="240" w:lineRule="auto"/>
        <w:rPr>
          <w:rFonts w:ascii="Times New Roman" w:hAnsi="Times New Roman"/>
          <w:sz w:val="28"/>
          <w:szCs w:val="28"/>
        </w:rPr>
      </w:pPr>
    </w:p>
    <w:p w:rsidR="00E2798A" w:rsidRPr="00E2798A" w:rsidRDefault="00E2798A" w:rsidP="00E2798A">
      <w:pPr>
        <w:pStyle w:val="1"/>
        <w:numPr>
          <w:ilvl w:val="0"/>
          <w:numId w:val="0"/>
        </w:numPr>
        <w:spacing w:before="0" w:after="0"/>
        <w:rPr>
          <w:rFonts w:ascii="Times New Roman" w:hAnsi="Times New Roman" w:cs="Times New Roman"/>
          <w:sz w:val="28"/>
          <w:szCs w:val="28"/>
        </w:rPr>
      </w:pPr>
      <w:r w:rsidRPr="00E2798A">
        <w:rPr>
          <w:rFonts w:ascii="Times New Roman" w:hAnsi="Times New Roman" w:cs="Times New Roman"/>
          <w:b w:val="0"/>
          <w:sz w:val="28"/>
          <w:szCs w:val="28"/>
        </w:rPr>
        <w:t>В период с 2013-2028 гг. в п. Петровский не планируется увеличение площади строительных фондов в зоне действия источника тепловой энерги</w:t>
      </w:r>
      <w:bookmarkEnd w:id="11"/>
      <w:bookmarkEnd w:id="12"/>
      <w:r w:rsidRPr="00E2798A">
        <w:rPr>
          <w:rFonts w:ascii="Times New Roman" w:hAnsi="Times New Roman" w:cs="Times New Roman"/>
          <w:b w:val="0"/>
          <w:sz w:val="28"/>
          <w:szCs w:val="28"/>
        </w:rPr>
        <w:t>и.</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Объемы потребления тепловой энергии и приросты потребления тепловой энергии системой теплоснабжения поселения</w:t>
      </w:r>
    </w:p>
    <w:p w:rsidR="00E2798A" w:rsidRDefault="00E2798A" w:rsidP="00E2798A">
      <w:pPr>
        <w:spacing w:after="0" w:line="240" w:lineRule="auto"/>
        <w:rPr>
          <w:rFonts w:ascii="Times New Roman" w:hAnsi="Times New Roman"/>
          <w:sz w:val="28"/>
          <w:szCs w:val="28"/>
        </w:rPr>
      </w:pPr>
    </w:p>
    <w:p w:rsidR="00E2798A" w:rsidRDefault="00E2798A" w:rsidP="00E2798A">
      <w:pPr>
        <w:spacing w:after="0" w:line="240" w:lineRule="auto"/>
        <w:rPr>
          <w:rFonts w:ascii="Times New Roman" w:hAnsi="Times New Roman"/>
          <w:sz w:val="28"/>
          <w:szCs w:val="28"/>
        </w:rPr>
      </w:pPr>
    </w:p>
    <w:p w:rsid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7"/>
        <w:autoSpaceDE w:val="0"/>
        <w:autoSpaceDN w:val="0"/>
        <w:adjustRightInd w:val="0"/>
        <w:spacing w:after="0" w:line="240" w:lineRule="auto"/>
        <w:ind w:left="0"/>
        <w:rPr>
          <w:rFonts w:ascii="Times New Roman" w:eastAsia="Arial" w:hAnsi="Times New Roman"/>
          <w:bCs/>
          <w:sz w:val="28"/>
          <w:szCs w:val="28"/>
        </w:rPr>
      </w:pPr>
      <w:r w:rsidRPr="00E2798A">
        <w:rPr>
          <w:rFonts w:ascii="Times New Roman" w:hAnsi="Times New Roman"/>
          <w:sz w:val="28"/>
          <w:szCs w:val="28"/>
        </w:rPr>
        <w:t>В таблице 1.1 отражены п</w:t>
      </w:r>
      <w:r w:rsidRPr="00E2798A">
        <w:rPr>
          <w:rFonts w:ascii="Times New Roman" w:eastAsia="Arial" w:hAnsi="Times New Roman"/>
          <w:bCs/>
          <w:spacing w:val="-2"/>
          <w:sz w:val="28"/>
          <w:szCs w:val="28"/>
        </w:rPr>
        <w:t>р</w:t>
      </w:r>
      <w:r w:rsidRPr="00E2798A">
        <w:rPr>
          <w:rFonts w:ascii="Times New Roman" w:eastAsia="Arial" w:hAnsi="Times New Roman"/>
          <w:bCs/>
          <w:spacing w:val="3"/>
          <w:sz w:val="28"/>
          <w:szCs w:val="28"/>
        </w:rPr>
        <w:t>о</w:t>
      </w:r>
      <w:r w:rsidRPr="00E2798A">
        <w:rPr>
          <w:rFonts w:ascii="Times New Roman" w:eastAsia="Arial" w:hAnsi="Times New Roman"/>
          <w:bCs/>
          <w:spacing w:val="-1"/>
          <w:sz w:val="28"/>
          <w:szCs w:val="28"/>
        </w:rPr>
        <w:t>г</w:t>
      </w:r>
      <w:r w:rsidRPr="00E2798A">
        <w:rPr>
          <w:rFonts w:ascii="Times New Roman" w:eastAsia="Arial" w:hAnsi="Times New Roman"/>
          <w:bCs/>
          <w:sz w:val="28"/>
          <w:szCs w:val="28"/>
        </w:rPr>
        <w:t>н</w:t>
      </w:r>
      <w:r w:rsidRPr="00E2798A">
        <w:rPr>
          <w:rFonts w:ascii="Times New Roman" w:eastAsia="Arial" w:hAnsi="Times New Roman"/>
          <w:bCs/>
          <w:spacing w:val="-2"/>
          <w:sz w:val="28"/>
          <w:szCs w:val="28"/>
        </w:rPr>
        <w:t>о</w:t>
      </w:r>
      <w:r w:rsidRPr="00E2798A">
        <w:rPr>
          <w:rFonts w:ascii="Times New Roman" w:eastAsia="Arial" w:hAnsi="Times New Roman"/>
          <w:bCs/>
          <w:spacing w:val="1"/>
          <w:sz w:val="28"/>
          <w:szCs w:val="28"/>
        </w:rPr>
        <w:t>з</w:t>
      </w:r>
      <w:r w:rsidRPr="00E2798A">
        <w:rPr>
          <w:rFonts w:ascii="Times New Roman" w:eastAsia="Arial" w:hAnsi="Times New Roman"/>
          <w:bCs/>
          <w:sz w:val="28"/>
          <w:szCs w:val="28"/>
        </w:rPr>
        <w:t>ы</w:t>
      </w:r>
      <w:r w:rsidRPr="00E2798A">
        <w:rPr>
          <w:rFonts w:ascii="Times New Roman" w:eastAsia="Arial" w:hAnsi="Times New Roman"/>
          <w:bCs/>
          <w:spacing w:val="6"/>
          <w:sz w:val="28"/>
          <w:szCs w:val="28"/>
        </w:rPr>
        <w:t xml:space="preserve"> </w:t>
      </w:r>
      <w:r w:rsidRPr="00E2798A">
        <w:rPr>
          <w:rFonts w:ascii="Times New Roman" w:eastAsia="Arial" w:hAnsi="Times New Roman"/>
          <w:bCs/>
          <w:sz w:val="28"/>
          <w:szCs w:val="28"/>
        </w:rPr>
        <w:t>п</w:t>
      </w:r>
      <w:r w:rsidRPr="00E2798A">
        <w:rPr>
          <w:rFonts w:ascii="Times New Roman" w:eastAsia="Arial" w:hAnsi="Times New Roman"/>
          <w:bCs/>
          <w:spacing w:val="-2"/>
          <w:sz w:val="28"/>
          <w:szCs w:val="28"/>
        </w:rPr>
        <w:t>р</w:t>
      </w:r>
      <w:r w:rsidRPr="00E2798A">
        <w:rPr>
          <w:rFonts w:ascii="Times New Roman" w:eastAsia="Arial" w:hAnsi="Times New Roman"/>
          <w:bCs/>
          <w:spacing w:val="6"/>
          <w:sz w:val="28"/>
          <w:szCs w:val="28"/>
        </w:rPr>
        <w:t>и</w:t>
      </w:r>
      <w:r w:rsidRPr="00E2798A">
        <w:rPr>
          <w:rFonts w:ascii="Times New Roman" w:eastAsia="Arial" w:hAnsi="Times New Roman"/>
          <w:bCs/>
          <w:spacing w:val="-2"/>
          <w:sz w:val="28"/>
          <w:szCs w:val="28"/>
        </w:rPr>
        <w:t>р</w:t>
      </w:r>
      <w:r w:rsidRPr="00E2798A">
        <w:rPr>
          <w:rFonts w:ascii="Times New Roman" w:eastAsia="Arial" w:hAnsi="Times New Roman"/>
          <w:bCs/>
          <w:spacing w:val="3"/>
          <w:sz w:val="28"/>
          <w:szCs w:val="28"/>
        </w:rPr>
        <w:t>о</w:t>
      </w:r>
      <w:r w:rsidRPr="00E2798A">
        <w:rPr>
          <w:rFonts w:ascii="Times New Roman" w:eastAsia="Arial" w:hAnsi="Times New Roman"/>
          <w:bCs/>
          <w:spacing w:val="4"/>
          <w:sz w:val="28"/>
          <w:szCs w:val="28"/>
        </w:rPr>
        <w:t>с</w:t>
      </w:r>
      <w:r w:rsidRPr="00E2798A">
        <w:rPr>
          <w:rFonts w:ascii="Times New Roman" w:eastAsia="Arial" w:hAnsi="Times New Roman"/>
          <w:bCs/>
          <w:spacing w:val="-7"/>
          <w:sz w:val="28"/>
          <w:szCs w:val="28"/>
        </w:rPr>
        <w:t>т</w:t>
      </w:r>
      <w:r w:rsidRPr="00E2798A">
        <w:rPr>
          <w:rFonts w:ascii="Times New Roman" w:eastAsia="Arial" w:hAnsi="Times New Roman"/>
          <w:bCs/>
          <w:spacing w:val="3"/>
          <w:sz w:val="28"/>
          <w:szCs w:val="28"/>
        </w:rPr>
        <w:t>о</w:t>
      </w:r>
      <w:r w:rsidRPr="00E2798A">
        <w:rPr>
          <w:rFonts w:ascii="Times New Roman" w:eastAsia="Arial" w:hAnsi="Times New Roman"/>
          <w:bCs/>
          <w:sz w:val="28"/>
          <w:szCs w:val="28"/>
        </w:rPr>
        <w:t>в</w:t>
      </w:r>
      <w:r w:rsidRPr="00E2798A">
        <w:rPr>
          <w:rFonts w:ascii="Times New Roman" w:eastAsia="Arial" w:hAnsi="Times New Roman"/>
          <w:bCs/>
          <w:spacing w:val="4"/>
          <w:sz w:val="28"/>
          <w:szCs w:val="28"/>
        </w:rPr>
        <w:t xml:space="preserve"> </w:t>
      </w:r>
      <w:r w:rsidRPr="00E2798A">
        <w:rPr>
          <w:rFonts w:ascii="Times New Roman" w:eastAsia="Arial" w:hAnsi="Times New Roman"/>
          <w:bCs/>
          <w:spacing w:val="-2"/>
          <w:sz w:val="28"/>
          <w:szCs w:val="28"/>
        </w:rPr>
        <w:t>о</w:t>
      </w:r>
      <w:r w:rsidRPr="00E2798A">
        <w:rPr>
          <w:rFonts w:ascii="Times New Roman" w:eastAsia="Arial" w:hAnsi="Times New Roman"/>
          <w:bCs/>
          <w:spacing w:val="1"/>
          <w:sz w:val="28"/>
          <w:szCs w:val="28"/>
        </w:rPr>
        <w:t>б</w:t>
      </w:r>
      <w:r w:rsidRPr="00E2798A">
        <w:rPr>
          <w:rFonts w:ascii="Times New Roman" w:eastAsia="Arial" w:hAnsi="Times New Roman"/>
          <w:bCs/>
          <w:spacing w:val="3"/>
          <w:sz w:val="28"/>
          <w:szCs w:val="28"/>
        </w:rPr>
        <w:t>ъ</w:t>
      </w:r>
      <w:r w:rsidRPr="00E2798A">
        <w:rPr>
          <w:rFonts w:ascii="Times New Roman" w:eastAsia="Arial" w:hAnsi="Times New Roman"/>
          <w:bCs/>
          <w:spacing w:val="4"/>
          <w:sz w:val="28"/>
          <w:szCs w:val="28"/>
        </w:rPr>
        <w:t>е</w:t>
      </w:r>
      <w:r w:rsidRPr="00E2798A">
        <w:rPr>
          <w:rFonts w:ascii="Times New Roman" w:eastAsia="Arial" w:hAnsi="Times New Roman"/>
          <w:bCs/>
          <w:sz w:val="28"/>
          <w:szCs w:val="28"/>
        </w:rPr>
        <w:t>м</w:t>
      </w:r>
      <w:r w:rsidRPr="00E2798A">
        <w:rPr>
          <w:rFonts w:ascii="Times New Roman" w:eastAsia="Arial" w:hAnsi="Times New Roman"/>
          <w:bCs/>
          <w:spacing w:val="-2"/>
          <w:sz w:val="28"/>
          <w:szCs w:val="28"/>
        </w:rPr>
        <w:t>о</w:t>
      </w:r>
      <w:r w:rsidRPr="00E2798A">
        <w:rPr>
          <w:rFonts w:ascii="Times New Roman" w:eastAsia="Arial" w:hAnsi="Times New Roman"/>
          <w:bCs/>
          <w:sz w:val="28"/>
          <w:szCs w:val="28"/>
        </w:rPr>
        <w:t>в</w:t>
      </w:r>
      <w:r w:rsidRPr="00E2798A">
        <w:rPr>
          <w:rFonts w:ascii="Times New Roman" w:eastAsia="Arial" w:hAnsi="Times New Roman"/>
          <w:bCs/>
          <w:spacing w:val="2"/>
          <w:sz w:val="28"/>
          <w:szCs w:val="28"/>
        </w:rPr>
        <w:t xml:space="preserve"> </w:t>
      </w:r>
      <w:r w:rsidRPr="00E2798A">
        <w:rPr>
          <w:rFonts w:ascii="Times New Roman" w:eastAsia="Arial" w:hAnsi="Times New Roman"/>
          <w:bCs/>
          <w:spacing w:val="4"/>
          <w:sz w:val="28"/>
          <w:szCs w:val="28"/>
        </w:rPr>
        <w:t>п</w:t>
      </w:r>
      <w:r w:rsidRPr="00E2798A">
        <w:rPr>
          <w:rFonts w:ascii="Times New Roman" w:eastAsia="Arial" w:hAnsi="Times New Roman"/>
          <w:bCs/>
          <w:spacing w:val="3"/>
          <w:sz w:val="28"/>
          <w:szCs w:val="28"/>
        </w:rPr>
        <w:t>о</w:t>
      </w:r>
      <w:r w:rsidRPr="00E2798A">
        <w:rPr>
          <w:rFonts w:ascii="Times New Roman" w:eastAsia="Arial" w:hAnsi="Times New Roman"/>
          <w:bCs/>
          <w:spacing w:val="-7"/>
          <w:sz w:val="28"/>
          <w:szCs w:val="28"/>
        </w:rPr>
        <w:t>т</w:t>
      </w:r>
      <w:r w:rsidRPr="00E2798A">
        <w:rPr>
          <w:rFonts w:ascii="Times New Roman" w:eastAsia="Arial" w:hAnsi="Times New Roman"/>
          <w:bCs/>
          <w:spacing w:val="3"/>
          <w:sz w:val="28"/>
          <w:szCs w:val="28"/>
        </w:rPr>
        <w:t>р</w:t>
      </w:r>
      <w:r w:rsidRPr="00E2798A">
        <w:rPr>
          <w:rFonts w:ascii="Times New Roman" w:eastAsia="Arial" w:hAnsi="Times New Roman"/>
          <w:bCs/>
          <w:spacing w:val="-1"/>
          <w:sz w:val="28"/>
          <w:szCs w:val="28"/>
        </w:rPr>
        <w:t>е</w:t>
      </w:r>
      <w:r w:rsidRPr="00E2798A">
        <w:rPr>
          <w:rFonts w:ascii="Times New Roman" w:eastAsia="Arial" w:hAnsi="Times New Roman"/>
          <w:bCs/>
          <w:spacing w:val="1"/>
          <w:sz w:val="28"/>
          <w:szCs w:val="28"/>
        </w:rPr>
        <w:t>б</w:t>
      </w:r>
      <w:r w:rsidRPr="00E2798A">
        <w:rPr>
          <w:rFonts w:ascii="Times New Roman" w:eastAsia="Arial" w:hAnsi="Times New Roman"/>
          <w:bCs/>
          <w:spacing w:val="6"/>
          <w:sz w:val="28"/>
          <w:szCs w:val="28"/>
        </w:rPr>
        <w:t>л</w:t>
      </w:r>
      <w:r w:rsidRPr="00E2798A">
        <w:rPr>
          <w:rFonts w:ascii="Times New Roman" w:eastAsia="Arial" w:hAnsi="Times New Roman"/>
          <w:bCs/>
          <w:spacing w:val="-1"/>
          <w:sz w:val="28"/>
          <w:szCs w:val="28"/>
        </w:rPr>
        <w:t>е</w:t>
      </w:r>
      <w:r w:rsidRPr="00E2798A">
        <w:rPr>
          <w:rFonts w:ascii="Times New Roman" w:eastAsia="Arial" w:hAnsi="Times New Roman"/>
          <w:bCs/>
          <w:sz w:val="28"/>
          <w:szCs w:val="28"/>
        </w:rPr>
        <w:t>н</w:t>
      </w:r>
      <w:r w:rsidRPr="00E2798A">
        <w:rPr>
          <w:rFonts w:ascii="Times New Roman" w:eastAsia="Arial" w:hAnsi="Times New Roman"/>
          <w:bCs/>
          <w:spacing w:val="1"/>
          <w:sz w:val="28"/>
          <w:szCs w:val="28"/>
        </w:rPr>
        <w:t>и</w:t>
      </w:r>
      <w:r w:rsidRPr="00E2798A">
        <w:rPr>
          <w:rFonts w:ascii="Times New Roman" w:eastAsia="Arial" w:hAnsi="Times New Roman"/>
          <w:bCs/>
          <w:sz w:val="28"/>
          <w:szCs w:val="28"/>
        </w:rPr>
        <w:t xml:space="preserve">я </w:t>
      </w:r>
      <w:r w:rsidRPr="00E2798A">
        <w:rPr>
          <w:rFonts w:ascii="Times New Roman" w:eastAsia="Arial" w:hAnsi="Times New Roman"/>
          <w:bCs/>
          <w:spacing w:val="-7"/>
          <w:sz w:val="28"/>
          <w:szCs w:val="28"/>
        </w:rPr>
        <w:t>т</w:t>
      </w:r>
      <w:r w:rsidRPr="00E2798A">
        <w:rPr>
          <w:rFonts w:ascii="Times New Roman" w:eastAsia="Arial" w:hAnsi="Times New Roman"/>
          <w:bCs/>
          <w:spacing w:val="4"/>
          <w:sz w:val="28"/>
          <w:szCs w:val="28"/>
        </w:rPr>
        <w:t>е</w:t>
      </w:r>
      <w:r w:rsidRPr="00E2798A">
        <w:rPr>
          <w:rFonts w:ascii="Times New Roman" w:eastAsia="Arial" w:hAnsi="Times New Roman"/>
          <w:bCs/>
          <w:sz w:val="28"/>
          <w:szCs w:val="28"/>
        </w:rPr>
        <w:t>п</w:t>
      </w:r>
      <w:r w:rsidRPr="00E2798A">
        <w:rPr>
          <w:rFonts w:ascii="Times New Roman" w:eastAsia="Arial" w:hAnsi="Times New Roman"/>
          <w:bCs/>
          <w:spacing w:val="6"/>
          <w:sz w:val="28"/>
          <w:szCs w:val="28"/>
        </w:rPr>
        <w:t>л</w:t>
      </w:r>
      <w:r w:rsidRPr="00E2798A">
        <w:rPr>
          <w:rFonts w:ascii="Times New Roman" w:eastAsia="Arial" w:hAnsi="Times New Roman"/>
          <w:bCs/>
          <w:spacing w:val="-2"/>
          <w:sz w:val="28"/>
          <w:szCs w:val="28"/>
        </w:rPr>
        <w:t>о</w:t>
      </w:r>
      <w:r w:rsidRPr="00E2798A">
        <w:rPr>
          <w:rFonts w:ascii="Times New Roman" w:eastAsia="Arial" w:hAnsi="Times New Roman"/>
          <w:bCs/>
          <w:spacing w:val="1"/>
          <w:sz w:val="28"/>
          <w:szCs w:val="28"/>
        </w:rPr>
        <w:t>в</w:t>
      </w:r>
      <w:r w:rsidRPr="00E2798A">
        <w:rPr>
          <w:rFonts w:ascii="Times New Roman" w:eastAsia="Arial" w:hAnsi="Times New Roman"/>
          <w:bCs/>
          <w:spacing w:val="-2"/>
          <w:sz w:val="28"/>
          <w:szCs w:val="28"/>
        </w:rPr>
        <w:t>о</w:t>
      </w:r>
      <w:r w:rsidRPr="00E2798A">
        <w:rPr>
          <w:rFonts w:ascii="Times New Roman" w:eastAsia="Arial" w:hAnsi="Times New Roman"/>
          <w:bCs/>
          <w:sz w:val="28"/>
          <w:szCs w:val="28"/>
        </w:rPr>
        <w:t>й эн</w:t>
      </w:r>
      <w:r w:rsidRPr="00E2798A">
        <w:rPr>
          <w:rFonts w:ascii="Times New Roman" w:eastAsia="Arial" w:hAnsi="Times New Roman"/>
          <w:bCs/>
          <w:spacing w:val="4"/>
          <w:sz w:val="28"/>
          <w:szCs w:val="28"/>
        </w:rPr>
        <w:t>е</w:t>
      </w:r>
      <w:r w:rsidRPr="00E2798A">
        <w:rPr>
          <w:rFonts w:ascii="Times New Roman" w:eastAsia="Arial" w:hAnsi="Times New Roman"/>
          <w:bCs/>
          <w:spacing w:val="-2"/>
          <w:sz w:val="28"/>
          <w:szCs w:val="28"/>
        </w:rPr>
        <w:t>р</w:t>
      </w:r>
      <w:r w:rsidRPr="00E2798A">
        <w:rPr>
          <w:rFonts w:ascii="Times New Roman" w:eastAsia="Arial" w:hAnsi="Times New Roman"/>
          <w:bCs/>
          <w:spacing w:val="-1"/>
          <w:sz w:val="28"/>
          <w:szCs w:val="28"/>
        </w:rPr>
        <w:t>г</w:t>
      </w:r>
      <w:r w:rsidRPr="00E2798A">
        <w:rPr>
          <w:rFonts w:ascii="Times New Roman" w:eastAsia="Arial" w:hAnsi="Times New Roman"/>
          <w:bCs/>
          <w:spacing w:val="1"/>
          <w:sz w:val="28"/>
          <w:szCs w:val="28"/>
        </w:rPr>
        <w:t>и</w:t>
      </w:r>
      <w:r w:rsidRPr="00E2798A">
        <w:rPr>
          <w:rFonts w:ascii="Times New Roman" w:eastAsia="Arial" w:hAnsi="Times New Roman"/>
          <w:bCs/>
          <w:sz w:val="28"/>
          <w:szCs w:val="28"/>
        </w:rPr>
        <w:t>и</w:t>
      </w:r>
      <w:r w:rsidRPr="00E2798A">
        <w:rPr>
          <w:rFonts w:ascii="Times New Roman" w:eastAsia="Arial" w:hAnsi="Times New Roman"/>
          <w:bCs/>
          <w:spacing w:val="10"/>
          <w:sz w:val="28"/>
          <w:szCs w:val="28"/>
        </w:rPr>
        <w:t xml:space="preserve"> </w:t>
      </w:r>
      <w:r w:rsidRPr="00E2798A">
        <w:rPr>
          <w:rFonts w:ascii="Times New Roman" w:eastAsia="Arial" w:hAnsi="Times New Roman"/>
          <w:bCs/>
          <w:spacing w:val="-1"/>
          <w:sz w:val="28"/>
          <w:szCs w:val="28"/>
        </w:rPr>
        <w:t>(</w:t>
      </w:r>
      <w:r w:rsidRPr="00E2798A">
        <w:rPr>
          <w:rFonts w:ascii="Times New Roman" w:eastAsia="Arial" w:hAnsi="Times New Roman"/>
          <w:bCs/>
          <w:sz w:val="28"/>
          <w:szCs w:val="28"/>
        </w:rPr>
        <w:t>м</w:t>
      </w:r>
      <w:r w:rsidRPr="00E2798A">
        <w:rPr>
          <w:rFonts w:ascii="Times New Roman" w:eastAsia="Arial" w:hAnsi="Times New Roman"/>
          <w:bCs/>
          <w:spacing w:val="3"/>
          <w:sz w:val="28"/>
          <w:szCs w:val="28"/>
        </w:rPr>
        <w:t>о</w:t>
      </w:r>
      <w:r w:rsidRPr="00E2798A">
        <w:rPr>
          <w:rFonts w:ascii="Times New Roman" w:eastAsia="Arial" w:hAnsi="Times New Roman"/>
          <w:bCs/>
          <w:sz w:val="28"/>
          <w:szCs w:val="28"/>
        </w:rPr>
        <w:t>щн</w:t>
      </w:r>
      <w:r w:rsidRPr="00E2798A">
        <w:rPr>
          <w:rFonts w:ascii="Times New Roman" w:eastAsia="Arial" w:hAnsi="Times New Roman"/>
          <w:bCs/>
          <w:spacing w:val="3"/>
          <w:sz w:val="28"/>
          <w:szCs w:val="28"/>
        </w:rPr>
        <w:t>о</w:t>
      </w:r>
      <w:r w:rsidRPr="00E2798A">
        <w:rPr>
          <w:rFonts w:ascii="Times New Roman" w:eastAsia="Arial" w:hAnsi="Times New Roman"/>
          <w:bCs/>
          <w:spacing w:val="4"/>
          <w:sz w:val="28"/>
          <w:szCs w:val="28"/>
        </w:rPr>
        <w:t>с</w:t>
      </w:r>
      <w:r w:rsidRPr="00E2798A">
        <w:rPr>
          <w:rFonts w:ascii="Times New Roman" w:eastAsia="Arial" w:hAnsi="Times New Roman"/>
          <w:bCs/>
          <w:spacing w:val="-7"/>
          <w:sz w:val="28"/>
          <w:szCs w:val="28"/>
        </w:rPr>
        <w:t>т</w:t>
      </w:r>
      <w:r w:rsidRPr="00E2798A">
        <w:rPr>
          <w:rFonts w:ascii="Times New Roman" w:eastAsia="Arial" w:hAnsi="Times New Roman"/>
          <w:bCs/>
          <w:spacing w:val="6"/>
          <w:sz w:val="28"/>
          <w:szCs w:val="28"/>
        </w:rPr>
        <w:t>и</w:t>
      </w:r>
      <w:r w:rsidRPr="00E2798A">
        <w:rPr>
          <w:rFonts w:ascii="Times New Roman" w:eastAsia="Arial" w:hAnsi="Times New Roman"/>
          <w:bCs/>
          <w:sz w:val="28"/>
          <w:szCs w:val="28"/>
        </w:rPr>
        <w:t>)</w:t>
      </w:r>
      <w:r w:rsidRPr="00E2798A">
        <w:rPr>
          <w:rFonts w:ascii="Times New Roman" w:eastAsia="Arial" w:hAnsi="Times New Roman"/>
          <w:bCs/>
          <w:spacing w:val="3"/>
          <w:sz w:val="28"/>
          <w:szCs w:val="28"/>
        </w:rPr>
        <w:t xml:space="preserve"> </w:t>
      </w:r>
      <w:r w:rsidRPr="00E2798A">
        <w:rPr>
          <w:rFonts w:ascii="Times New Roman" w:eastAsia="Arial" w:hAnsi="Times New Roman"/>
          <w:bCs/>
          <w:sz w:val="28"/>
          <w:szCs w:val="28"/>
        </w:rPr>
        <w:t>и</w:t>
      </w:r>
      <w:r w:rsidRPr="00E2798A">
        <w:rPr>
          <w:rFonts w:ascii="Times New Roman" w:eastAsia="Arial" w:hAnsi="Times New Roman"/>
          <w:bCs/>
          <w:spacing w:val="26"/>
          <w:sz w:val="28"/>
          <w:szCs w:val="28"/>
        </w:rPr>
        <w:t xml:space="preserve"> </w:t>
      </w:r>
      <w:r w:rsidRPr="00E2798A">
        <w:rPr>
          <w:rFonts w:ascii="Times New Roman" w:eastAsia="Arial" w:hAnsi="Times New Roman"/>
          <w:bCs/>
          <w:spacing w:val="-7"/>
          <w:sz w:val="28"/>
          <w:szCs w:val="28"/>
        </w:rPr>
        <w:t>т</w:t>
      </w:r>
      <w:r w:rsidRPr="00E2798A">
        <w:rPr>
          <w:rFonts w:ascii="Times New Roman" w:eastAsia="Arial" w:hAnsi="Times New Roman"/>
          <w:bCs/>
          <w:spacing w:val="-1"/>
          <w:sz w:val="28"/>
          <w:szCs w:val="28"/>
        </w:rPr>
        <w:t>е</w:t>
      </w:r>
      <w:r w:rsidRPr="00E2798A">
        <w:rPr>
          <w:rFonts w:ascii="Times New Roman" w:eastAsia="Arial" w:hAnsi="Times New Roman"/>
          <w:bCs/>
          <w:sz w:val="28"/>
          <w:szCs w:val="28"/>
        </w:rPr>
        <w:t>п</w:t>
      </w:r>
      <w:r w:rsidRPr="00E2798A">
        <w:rPr>
          <w:rFonts w:ascii="Times New Roman" w:eastAsia="Arial" w:hAnsi="Times New Roman"/>
          <w:bCs/>
          <w:spacing w:val="6"/>
          <w:sz w:val="28"/>
          <w:szCs w:val="28"/>
        </w:rPr>
        <w:t>л</w:t>
      </w:r>
      <w:r w:rsidRPr="00E2798A">
        <w:rPr>
          <w:rFonts w:ascii="Times New Roman" w:eastAsia="Arial" w:hAnsi="Times New Roman"/>
          <w:bCs/>
          <w:spacing w:val="-2"/>
          <w:sz w:val="28"/>
          <w:szCs w:val="28"/>
        </w:rPr>
        <w:t>о</w:t>
      </w:r>
      <w:r w:rsidRPr="00E2798A">
        <w:rPr>
          <w:rFonts w:ascii="Times New Roman" w:eastAsia="Arial" w:hAnsi="Times New Roman"/>
          <w:bCs/>
          <w:spacing w:val="4"/>
          <w:sz w:val="28"/>
          <w:szCs w:val="28"/>
        </w:rPr>
        <w:t>н</w:t>
      </w:r>
      <w:r w:rsidRPr="00E2798A">
        <w:rPr>
          <w:rFonts w:ascii="Times New Roman" w:eastAsia="Arial" w:hAnsi="Times New Roman"/>
          <w:bCs/>
          <w:spacing w:val="-2"/>
          <w:sz w:val="28"/>
          <w:szCs w:val="28"/>
        </w:rPr>
        <w:t>о</w:t>
      </w:r>
      <w:r w:rsidRPr="00E2798A">
        <w:rPr>
          <w:rFonts w:ascii="Times New Roman" w:eastAsia="Arial" w:hAnsi="Times New Roman"/>
          <w:bCs/>
          <w:spacing w:val="-1"/>
          <w:sz w:val="28"/>
          <w:szCs w:val="28"/>
        </w:rPr>
        <w:t>с</w:t>
      </w:r>
      <w:r w:rsidRPr="00E2798A">
        <w:rPr>
          <w:rFonts w:ascii="Times New Roman" w:eastAsia="Arial" w:hAnsi="Times New Roman"/>
          <w:bCs/>
          <w:spacing w:val="6"/>
          <w:sz w:val="28"/>
          <w:szCs w:val="28"/>
        </w:rPr>
        <w:t>и</w:t>
      </w:r>
      <w:r w:rsidRPr="00E2798A">
        <w:rPr>
          <w:rFonts w:ascii="Times New Roman" w:eastAsia="Arial" w:hAnsi="Times New Roman"/>
          <w:bCs/>
          <w:spacing w:val="-7"/>
          <w:sz w:val="28"/>
          <w:szCs w:val="28"/>
        </w:rPr>
        <w:t>т</w:t>
      </w:r>
      <w:r w:rsidRPr="00E2798A">
        <w:rPr>
          <w:rFonts w:ascii="Times New Roman" w:eastAsia="Arial" w:hAnsi="Times New Roman"/>
          <w:bCs/>
          <w:spacing w:val="4"/>
          <w:sz w:val="28"/>
          <w:szCs w:val="28"/>
        </w:rPr>
        <w:t>е</w:t>
      </w:r>
      <w:r w:rsidRPr="00E2798A">
        <w:rPr>
          <w:rFonts w:ascii="Times New Roman" w:eastAsia="Arial" w:hAnsi="Times New Roman"/>
          <w:bCs/>
          <w:spacing w:val="1"/>
          <w:sz w:val="28"/>
          <w:szCs w:val="28"/>
        </w:rPr>
        <w:t>л</w:t>
      </w:r>
      <w:r w:rsidRPr="00E2798A">
        <w:rPr>
          <w:rFonts w:ascii="Times New Roman" w:eastAsia="Arial" w:hAnsi="Times New Roman"/>
          <w:bCs/>
          <w:sz w:val="28"/>
          <w:szCs w:val="28"/>
        </w:rPr>
        <w:t>я с</w:t>
      </w:r>
      <w:r w:rsidRPr="00E2798A">
        <w:rPr>
          <w:rFonts w:ascii="Times New Roman" w:eastAsia="Arial" w:hAnsi="Times New Roman"/>
          <w:bCs/>
          <w:spacing w:val="18"/>
          <w:sz w:val="28"/>
          <w:szCs w:val="28"/>
        </w:rPr>
        <w:t xml:space="preserve"> </w:t>
      </w:r>
      <w:r w:rsidRPr="00E2798A">
        <w:rPr>
          <w:rFonts w:ascii="Times New Roman" w:eastAsia="Arial" w:hAnsi="Times New Roman"/>
          <w:bCs/>
          <w:spacing w:val="3"/>
          <w:sz w:val="28"/>
          <w:szCs w:val="28"/>
        </w:rPr>
        <w:t>р</w:t>
      </w:r>
      <w:r w:rsidRPr="00E2798A">
        <w:rPr>
          <w:rFonts w:ascii="Times New Roman" w:eastAsia="Arial" w:hAnsi="Times New Roman"/>
          <w:bCs/>
          <w:spacing w:val="-1"/>
          <w:sz w:val="28"/>
          <w:szCs w:val="28"/>
        </w:rPr>
        <w:t>а</w:t>
      </w:r>
      <w:r w:rsidRPr="00E2798A">
        <w:rPr>
          <w:rFonts w:ascii="Times New Roman" w:eastAsia="Arial" w:hAnsi="Times New Roman"/>
          <w:bCs/>
          <w:spacing w:val="1"/>
          <w:sz w:val="28"/>
          <w:szCs w:val="28"/>
        </w:rPr>
        <w:t>зд</w:t>
      </w:r>
      <w:r w:rsidRPr="00E2798A">
        <w:rPr>
          <w:rFonts w:ascii="Times New Roman" w:eastAsia="Arial" w:hAnsi="Times New Roman"/>
          <w:bCs/>
          <w:spacing w:val="-1"/>
          <w:sz w:val="28"/>
          <w:szCs w:val="28"/>
        </w:rPr>
        <w:t>е</w:t>
      </w:r>
      <w:r w:rsidRPr="00E2798A">
        <w:rPr>
          <w:rFonts w:ascii="Times New Roman" w:eastAsia="Arial" w:hAnsi="Times New Roman"/>
          <w:bCs/>
          <w:spacing w:val="6"/>
          <w:sz w:val="28"/>
          <w:szCs w:val="28"/>
        </w:rPr>
        <w:t>л</w:t>
      </w:r>
      <w:r w:rsidRPr="00E2798A">
        <w:rPr>
          <w:rFonts w:ascii="Times New Roman" w:eastAsia="Arial" w:hAnsi="Times New Roman"/>
          <w:bCs/>
          <w:spacing w:val="-1"/>
          <w:sz w:val="28"/>
          <w:szCs w:val="28"/>
        </w:rPr>
        <w:t>е</w:t>
      </w:r>
      <w:r w:rsidRPr="00E2798A">
        <w:rPr>
          <w:rFonts w:ascii="Times New Roman" w:eastAsia="Arial" w:hAnsi="Times New Roman"/>
          <w:bCs/>
          <w:sz w:val="28"/>
          <w:szCs w:val="28"/>
        </w:rPr>
        <w:t>н</w:t>
      </w:r>
      <w:r w:rsidRPr="00E2798A">
        <w:rPr>
          <w:rFonts w:ascii="Times New Roman" w:eastAsia="Arial" w:hAnsi="Times New Roman"/>
          <w:bCs/>
          <w:spacing w:val="1"/>
          <w:sz w:val="28"/>
          <w:szCs w:val="28"/>
        </w:rPr>
        <w:t>и</w:t>
      </w:r>
      <w:r w:rsidRPr="00E2798A">
        <w:rPr>
          <w:rFonts w:ascii="Times New Roman" w:eastAsia="Arial" w:hAnsi="Times New Roman"/>
          <w:bCs/>
          <w:spacing w:val="4"/>
          <w:sz w:val="28"/>
          <w:szCs w:val="28"/>
        </w:rPr>
        <w:t>е</w:t>
      </w:r>
      <w:r w:rsidRPr="00E2798A">
        <w:rPr>
          <w:rFonts w:ascii="Times New Roman" w:eastAsia="Arial" w:hAnsi="Times New Roman"/>
          <w:bCs/>
          <w:sz w:val="28"/>
          <w:szCs w:val="28"/>
        </w:rPr>
        <w:t>м</w:t>
      </w:r>
      <w:r w:rsidRPr="00E2798A">
        <w:rPr>
          <w:rFonts w:ascii="Times New Roman" w:eastAsia="Arial" w:hAnsi="Times New Roman"/>
          <w:bCs/>
          <w:spacing w:val="2"/>
          <w:sz w:val="28"/>
          <w:szCs w:val="28"/>
        </w:rPr>
        <w:t xml:space="preserve"> </w:t>
      </w:r>
      <w:r w:rsidRPr="00E2798A">
        <w:rPr>
          <w:rFonts w:ascii="Times New Roman" w:eastAsia="Arial" w:hAnsi="Times New Roman"/>
          <w:bCs/>
          <w:sz w:val="28"/>
          <w:szCs w:val="28"/>
        </w:rPr>
        <w:t xml:space="preserve">по </w:t>
      </w:r>
      <w:r w:rsidRPr="00E2798A">
        <w:rPr>
          <w:rFonts w:ascii="Times New Roman" w:eastAsia="Arial" w:hAnsi="Times New Roman"/>
          <w:bCs/>
          <w:spacing w:val="1"/>
          <w:sz w:val="28"/>
          <w:szCs w:val="28"/>
        </w:rPr>
        <w:t>вид</w:t>
      </w:r>
      <w:r w:rsidRPr="00E2798A">
        <w:rPr>
          <w:rFonts w:ascii="Times New Roman" w:eastAsia="Arial" w:hAnsi="Times New Roman"/>
          <w:bCs/>
          <w:spacing w:val="-1"/>
          <w:sz w:val="28"/>
          <w:szCs w:val="28"/>
        </w:rPr>
        <w:t>а</w:t>
      </w:r>
      <w:r w:rsidRPr="00E2798A">
        <w:rPr>
          <w:rFonts w:ascii="Times New Roman" w:eastAsia="Arial" w:hAnsi="Times New Roman"/>
          <w:bCs/>
          <w:sz w:val="28"/>
          <w:szCs w:val="28"/>
        </w:rPr>
        <w:t>м</w:t>
      </w:r>
      <w:r w:rsidRPr="00E2798A">
        <w:rPr>
          <w:rFonts w:ascii="Times New Roman" w:eastAsia="Arial" w:hAnsi="Times New Roman"/>
          <w:bCs/>
          <w:spacing w:val="21"/>
          <w:sz w:val="28"/>
          <w:szCs w:val="28"/>
        </w:rPr>
        <w:t xml:space="preserve"> </w:t>
      </w:r>
      <w:r w:rsidRPr="00E2798A">
        <w:rPr>
          <w:rFonts w:ascii="Times New Roman" w:eastAsia="Arial" w:hAnsi="Times New Roman"/>
          <w:bCs/>
          <w:spacing w:val="-7"/>
          <w:sz w:val="28"/>
          <w:szCs w:val="28"/>
        </w:rPr>
        <w:t>т</w:t>
      </w:r>
      <w:r w:rsidRPr="00E2798A">
        <w:rPr>
          <w:rFonts w:ascii="Times New Roman" w:eastAsia="Arial" w:hAnsi="Times New Roman"/>
          <w:bCs/>
          <w:spacing w:val="4"/>
          <w:sz w:val="28"/>
          <w:szCs w:val="28"/>
        </w:rPr>
        <w:t>е</w:t>
      </w:r>
      <w:r w:rsidRPr="00E2798A">
        <w:rPr>
          <w:rFonts w:ascii="Times New Roman" w:eastAsia="Arial" w:hAnsi="Times New Roman"/>
          <w:bCs/>
          <w:sz w:val="28"/>
          <w:szCs w:val="28"/>
        </w:rPr>
        <w:t>п</w:t>
      </w:r>
      <w:r w:rsidRPr="00E2798A">
        <w:rPr>
          <w:rFonts w:ascii="Times New Roman" w:eastAsia="Arial" w:hAnsi="Times New Roman"/>
          <w:bCs/>
          <w:spacing w:val="1"/>
          <w:sz w:val="28"/>
          <w:szCs w:val="28"/>
        </w:rPr>
        <w:t>л</w:t>
      </w:r>
      <w:r w:rsidRPr="00E2798A">
        <w:rPr>
          <w:rFonts w:ascii="Times New Roman" w:eastAsia="Arial" w:hAnsi="Times New Roman"/>
          <w:bCs/>
          <w:spacing w:val="-2"/>
          <w:sz w:val="28"/>
          <w:szCs w:val="28"/>
        </w:rPr>
        <w:t>о</w:t>
      </w:r>
      <w:r w:rsidRPr="00E2798A">
        <w:rPr>
          <w:rFonts w:ascii="Times New Roman" w:eastAsia="Arial" w:hAnsi="Times New Roman"/>
          <w:bCs/>
          <w:spacing w:val="4"/>
          <w:sz w:val="28"/>
          <w:szCs w:val="28"/>
        </w:rPr>
        <w:t>п</w:t>
      </w:r>
      <w:r w:rsidRPr="00E2798A">
        <w:rPr>
          <w:rFonts w:ascii="Times New Roman" w:eastAsia="Arial" w:hAnsi="Times New Roman"/>
          <w:bCs/>
          <w:spacing w:val="8"/>
          <w:sz w:val="28"/>
          <w:szCs w:val="28"/>
        </w:rPr>
        <w:t>о</w:t>
      </w:r>
      <w:r w:rsidRPr="00E2798A">
        <w:rPr>
          <w:rFonts w:ascii="Times New Roman" w:eastAsia="Arial" w:hAnsi="Times New Roman"/>
          <w:bCs/>
          <w:spacing w:val="-7"/>
          <w:sz w:val="28"/>
          <w:szCs w:val="28"/>
        </w:rPr>
        <w:t>т</w:t>
      </w:r>
      <w:r w:rsidRPr="00E2798A">
        <w:rPr>
          <w:rFonts w:ascii="Times New Roman" w:eastAsia="Arial" w:hAnsi="Times New Roman"/>
          <w:bCs/>
          <w:spacing w:val="3"/>
          <w:sz w:val="28"/>
          <w:szCs w:val="28"/>
        </w:rPr>
        <w:t>р</w:t>
      </w:r>
      <w:r w:rsidRPr="00E2798A">
        <w:rPr>
          <w:rFonts w:ascii="Times New Roman" w:eastAsia="Arial" w:hAnsi="Times New Roman"/>
          <w:bCs/>
          <w:spacing w:val="-1"/>
          <w:sz w:val="28"/>
          <w:szCs w:val="28"/>
        </w:rPr>
        <w:t>е</w:t>
      </w:r>
      <w:r w:rsidRPr="00E2798A">
        <w:rPr>
          <w:rFonts w:ascii="Times New Roman" w:eastAsia="Arial" w:hAnsi="Times New Roman"/>
          <w:bCs/>
          <w:spacing w:val="1"/>
          <w:sz w:val="28"/>
          <w:szCs w:val="28"/>
        </w:rPr>
        <w:t>бл</w:t>
      </w:r>
      <w:r w:rsidRPr="00E2798A">
        <w:rPr>
          <w:rFonts w:ascii="Times New Roman" w:eastAsia="Arial" w:hAnsi="Times New Roman"/>
          <w:bCs/>
          <w:spacing w:val="-1"/>
          <w:sz w:val="28"/>
          <w:szCs w:val="28"/>
        </w:rPr>
        <w:t>е</w:t>
      </w:r>
      <w:r w:rsidRPr="00E2798A">
        <w:rPr>
          <w:rFonts w:ascii="Times New Roman" w:eastAsia="Arial" w:hAnsi="Times New Roman"/>
          <w:bCs/>
          <w:spacing w:val="1"/>
          <w:sz w:val="28"/>
          <w:szCs w:val="28"/>
        </w:rPr>
        <w:t>ни</w:t>
      </w:r>
      <w:r w:rsidRPr="00E2798A">
        <w:rPr>
          <w:rFonts w:ascii="Times New Roman" w:eastAsia="Arial" w:hAnsi="Times New Roman"/>
          <w:bCs/>
          <w:sz w:val="28"/>
          <w:szCs w:val="28"/>
        </w:rPr>
        <w:t>я в</w:t>
      </w:r>
      <w:r w:rsidRPr="00E2798A">
        <w:rPr>
          <w:rFonts w:ascii="Times New Roman" w:eastAsia="Arial" w:hAnsi="Times New Roman"/>
          <w:bCs/>
          <w:spacing w:val="26"/>
          <w:sz w:val="28"/>
          <w:szCs w:val="28"/>
        </w:rPr>
        <w:t xml:space="preserve"> </w:t>
      </w:r>
      <w:r w:rsidRPr="00E2798A">
        <w:rPr>
          <w:rFonts w:ascii="Times New Roman" w:eastAsia="Arial" w:hAnsi="Times New Roman"/>
          <w:bCs/>
          <w:spacing w:val="6"/>
          <w:sz w:val="28"/>
          <w:szCs w:val="28"/>
        </w:rPr>
        <w:t>з</w:t>
      </w:r>
      <w:r w:rsidRPr="00E2798A">
        <w:rPr>
          <w:rFonts w:ascii="Times New Roman" w:eastAsia="Arial" w:hAnsi="Times New Roman"/>
          <w:bCs/>
          <w:spacing w:val="-2"/>
          <w:sz w:val="28"/>
          <w:szCs w:val="28"/>
        </w:rPr>
        <w:t>о</w:t>
      </w:r>
      <w:r w:rsidRPr="00E2798A">
        <w:rPr>
          <w:rFonts w:ascii="Times New Roman" w:eastAsia="Arial" w:hAnsi="Times New Roman"/>
          <w:bCs/>
          <w:spacing w:val="4"/>
          <w:sz w:val="28"/>
          <w:szCs w:val="28"/>
        </w:rPr>
        <w:t>н</w:t>
      </w:r>
      <w:r w:rsidRPr="00E2798A">
        <w:rPr>
          <w:rFonts w:ascii="Times New Roman" w:eastAsia="Arial" w:hAnsi="Times New Roman"/>
          <w:bCs/>
          <w:sz w:val="28"/>
          <w:szCs w:val="28"/>
        </w:rPr>
        <w:t>е</w:t>
      </w:r>
      <w:r w:rsidRPr="00E2798A">
        <w:rPr>
          <w:rFonts w:ascii="Times New Roman" w:eastAsia="Arial" w:hAnsi="Times New Roman"/>
          <w:bCs/>
          <w:spacing w:val="18"/>
          <w:sz w:val="28"/>
          <w:szCs w:val="28"/>
        </w:rPr>
        <w:t xml:space="preserve"> </w:t>
      </w:r>
      <w:r w:rsidRPr="00E2798A">
        <w:rPr>
          <w:rFonts w:ascii="Times New Roman" w:eastAsia="Arial" w:hAnsi="Times New Roman"/>
          <w:bCs/>
          <w:spacing w:val="1"/>
          <w:sz w:val="28"/>
          <w:szCs w:val="28"/>
        </w:rPr>
        <w:t>д</w:t>
      </w:r>
      <w:r w:rsidRPr="00E2798A">
        <w:rPr>
          <w:rFonts w:ascii="Times New Roman" w:eastAsia="Arial" w:hAnsi="Times New Roman"/>
          <w:bCs/>
          <w:spacing w:val="-1"/>
          <w:sz w:val="28"/>
          <w:szCs w:val="28"/>
        </w:rPr>
        <w:t>е</w:t>
      </w:r>
      <w:r w:rsidRPr="00E2798A">
        <w:rPr>
          <w:rFonts w:ascii="Times New Roman" w:eastAsia="Arial" w:hAnsi="Times New Roman"/>
          <w:bCs/>
          <w:spacing w:val="1"/>
          <w:sz w:val="28"/>
          <w:szCs w:val="28"/>
        </w:rPr>
        <w:t>й</w:t>
      </w:r>
      <w:r w:rsidRPr="00E2798A">
        <w:rPr>
          <w:rFonts w:ascii="Times New Roman" w:eastAsia="Arial" w:hAnsi="Times New Roman"/>
          <w:bCs/>
          <w:spacing w:val="8"/>
          <w:sz w:val="28"/>
          <w:szCs w:val="28"/>
        </w:rPr>
        <w:t>с</w:t>
      </w:r>
      <w:r w:rsidRPr="00E2798A">
        <w:rPr>
          <w:rFonts w:ascii="Times New Roman" w:eastAsia="Arial" w:hAnsi="Times New Roman"/>
          <w:bCs/>
          <w:spacing w:val="-7"/>
          <w:sz w:val="28"/>
          <w:szCs w:val="28"/>
        </w:rPr>
        <w:t>т</w:t>
      </w:r>
      <w:r w:rsidRPr="00E2798A">
        <w:rPr>
          <w:rFonts w:ascii="Times New Roman" w:eastAsia="Arial" w:hAnsi="Times New Roman"/>
          <w:bCs/>
          <w:spacing w:val="1"/>
          <w:sz w:val="28"/>
          <w:szCs w:val="28"/>
        </w:rPr>
        <w:t>ви</w:t>
      </w:r>
      <w:r w:rsidRPr="00E2798A">
        <w:rPr>
          <w:rFonts w:ascii="Times New Roman" w:eastAsia="Arial" w:hAnsi="Times New Roman"/>
          <w:bCs/>
          <w:sz w:val="28"/>
          <w:szCs w:val="28"/>
        </w:rPr>
        <w:t>я</w:t>
      </w:r>
      <w:r w:rsidRPr="00E2798A">
        <w:rPr>
          <w:rFonts w:ascii="Times New Roman" w:eastAsia="Arial" w:hAnsi="Times New Roman"/>
          <w:bCs/>
          <w:spacing w:val="13"/>
          <w:sz w:val="28"/>
          <w:szCs w:val="28"/>
        </w:rPr>
        <w:t xml:space="preserve"> </w:t>
      </w:r>
      <w:r w:rsidRPr="00E2798A">
        <w:rPr>
          <w:rFonts w:ascii="Times New Roman" w:eastAsia="Arial" w:hAnsi="Times New Roman"/>
          <w:bCs/>
          <w:spacing w:val="6"/>
          <w:sz w:val="28"/>
          <w:szCs w:val="28"/>
        </w:rPr>
        <w:t>и</w:t>
      </w:r>
      <w:r w:rsidRPr="00E2798A">
        <w:rPr>
          <w:rFonts w:ascii="Times New Roman" w:eastAsia="Arial" w:hAnsi="Times New Roman"/>
          <w:bCs/>
          <w:spacing w:val="4"/>
          <w:sz w:val="28"/>
          <w:szCs w:val="28"/>
        </w:rPr>
        <w:t>с</w:t>
      </w:r>
      <w:r w:rsidRPr="00E2798A">
        <w:rPr>
          <w:rFonts w:ascii="Times New Roman" w:eastAsia="Arial" w:hAnsi="Times New Roman"/>
          <w:bCs/>
          <w:spacing w:val="-7"/>
          <w:sz w:val="28"/>
          <w:szCs w:val="28"/>
        </w:rPr>
        <w:t>т</w:t>
      </w:r>
      <w:r w:rsidRPr="00E2798A">
        <w:rPr>
          <w:rFonts w:ascii="Times New Roman" w:eastAsia="Arial" w:hAnsi="Times New Roman"/>
          <w:bCs/>
          <w:spacing w:val="3"/>
          <w:sz w:val="28"/>
          <w:szCs w:val="28"/>
        </w:rPr>
        <w:t>о</w:t>
      </w:r>
      <w:r w:rsidRPr="00E2798A">
        <w:rPr>
          <w:rFonts w:ascii="Times New Roman" w:eastAsia="Arial" w:hAnsi="Times New Roman"/>
          <w:bCs/>
          <w:spacing w:val="1"/>
          <w:sz w:val="28"/>
          <w:szCs w:val="28"/>
        </w:rPr>
        <w:t>ч</w:t>
      </w:r>
      <w:r w:rsidRPr="00E2798A">
        <w:rPr>
          <w:rFonts w:ascii="Times New Roman" w:eastAsia="Arial" w:hAnsi="Times New Roman"/>
          <w:bCs/>
          <w:sz w:val="28"/>
          <w:szCs w:val="28"/>
        </w:rPr>
        <w:t>н</w:t>
      </w:r>
      <w:r w:rsidRPr="00E2798A">
        <w:rPr>
          <w:rFonts w:ascii="Times New Roman" w:eastAsia="Arial" w:hAnsi="Times New Roman"/>
          <w:bCs/>
          <w:spacing w:val="1"/>
          <w:sz w:val="28"/>
          <w:szCs w:val="28"/>
        </w:rPr>
        <w:t>и</w:t>
      </w:r>
      <w:r w:rsidRPr="00E2798A">
        <w:rPr>
          <w:rFonts w:ascii="Times New Roman" w:eastAsia="Arial" w:hAnsi="Times New Roman"/>
          <w:bCs/>
          <w:spacing w:val="5"/>
          <w:sz w:val="28"/>
          <w:szCs w:val="28"/>
        </w:rPr>
        <w:t>к</w:t>
      </w:r>
      <w:r w:rsidRPr="00E2798A">
        <w:rPr>
          <w:rFonts w:ascii="Times New Roman" w:eastAsia="Arial" w:hAnsi="Times New Roman"/>
          <w:bCs/>
          <w:spacing w:val="-2"/>
          <w:sz w:val="28"/>
          <w:szCs w:val="28"/>
        </w:rPr>
        <w:t>а</w:t>
      </w:r>
      <w:r w:rsidRPr="00E2798A">
        <w:rPr>
          <w:rFonts w:ascii="Times New Roman" w:eastAsia="Arial" w:hAnsi="Times New Roman"/>
          <w:bCs/>
          <w:spacing w:val="12"/>
          <w:sz w:val="28"/>
          <w:szCs w:val="28"/>
        </w:rPr>
        <w:t xml:space="preserve"> </w:t>
      </w:r>
      <w:r w:rsidRPr="00E2798A">
        <w:rPr>
          <w:rFonts w:ascii="Times New Roman" w:eastAsia="Arial" w:hAnsi="Times New Roman"/>
          <w:bCs/>
          <w:spacing w:val="-7"/>
          <w:sz w:val="28"/>
          <w:szCs w:val="28"/>
        </w:rPr>
        <w:t>т</w:t>
      </w:r>
      <w:r w:rsidRPr="00E2798A">
        <w:rPr>
          <w:rFonts w:ascii="Times New Roman" w:eastAsia="Arial" w:hAnsi="Times New Roman"/>
          <w:bCs/>
          <w:spacing w:val="4"/>
          <w:sz w:val="28"/>
          <w:szCs w:val="28"/>
        </w:rPr>
        <w:t>е</w:t>
      </w:r>
      <w:r w:rsidRPr="00E2798A">
        <w:rPr>
          <w:rFonts w:ascii="Times New Roman" w:eastAsia="Arial" w:hAnsi="Times New Roman"/>
          <w:bCs/>
          <w:sz w:val="28"/>
          <w:szCs w:val="28"/>
        </w:rPr>
        <w:t>п</w:t>
      </w:r>
      <w:r w:rsidRPr="00E2798A">
        <w:rPr>
          <w:rFonts w:ascii="Times New Roman" w:eastAsia="Arial" w:hAnsi="Times New Roman"/>
          <w:bCs/>
          <w:spacing w:val="6"/>
          <w:sz w:val="28"/>
          <w:szCs w:val="28"/>
        </w:rPr>
        <w:t>л</w:t>
      </w:r>
      <w:r w:rsidRPr="00E2798A">
        <w:rPr>
          <w:rFonts w:ascii="Times New Roman" w:eastAsia="Arial" w:hAnsi="Times New Roman"/>
          <w:bCs/>
          <w:spacing w:val="3"/>
          <w:sz w:val="28"/>
          <w:szCs w:val="28"/>
        </w:rPr>
        <w:t>о</w:t>
      </w:r>
      <w:r w:rsidRPr="00E2798A">
        <w:rPr>
          <w:rFonts w:ascii="Times New Roman" w:eastAsia="Arial" w:hAnsi="Times New Roman"/>
          <w:bCs/>
          <w:spacing w:val="1"/>
          <w:sz w:val="28"/>
          <w:szCs w:val="28"/>
        </w:rPr>
        <w:t>в</w:t>
      </w:r>
      <w:r w:rsidRPr="00E2798A">
        <w:rPr>
          <w:rFonts w:ascii="Times New Roman" w:eastAsia="Arial" w:hAnsi="Times New Roman"/>
          <w:bCs/>
          <w:spacing w:val="-2"/>
          <w:sz w:val="28"/>
          <w:szCs w:val="28"/>
        </w:rPr>
        <w:t>о</w:t>
      </w:r>
      <w:r w:rsidRPr="00E2798A">
        <w:rPr>
          <w:rFonts w:ascii="Times New Roman" w:eastAsia="Arial" w:hAnsi="Times New Roman"/>
          <w:bCs/>
          <w:sz w:val="28"/>
          <w:szCs w:val="28"/>
        </w:rPr>
        <w:t>й</w:t>
      </w:r>
      <w:r w:rsidRPr="00E2798A">
        <w:rPr>
          <w:rFonts w:ascii="Times New Roman" w:eastAsia="Arial" w:hAnsi="Times New Roman"/>
          <w:bCs/>
          <w:spacing w:val="10"/>
          <w:sz w:val="28"/>
          <w:szCs w:val="28"/>
        </w:rPr>
        <w:t xml:space="preserve"> </w:t>
      </w:r>
      <w:r w:rsidRPr="00E2798A">
        <w:rPr>
          <w:rFonts w:ascii="Times New Roman" w:eastAsia="Arial" w:hAnsi="Times New Roman"/>
          <w:bCs/>
          <w:sz w:val="28"/>
          <w:szCs w:val="28"/>
        </w:rPr>
        <w:t>э</w:t>
      </w:r>
      <w:r w:rsidRPr="00E2798A">
        <w:rPr>
          <w:rFonts w:ascii="Times New Roman" w:eastAsia="Arial" w:hAnsi="Times New Roman"/>
          <w:bCs/>
          <w:spacing w:val="4"/>
          <w:sz w:val="28"/>
          <w:szCs w:val="28"/>
        </w:rPr>
        <w:t>н</w:t>
      </w:r>
      <w:r w:rsidRPr="00E2798A">
        <w:rPr>
          <w:rFonts w:ascii="Times New Roman" w:eastAsia="Arial" w:hAnsi="Times New Roman"/>
          <w:bCs/>
          <w:spacing w:val="-1"/>
          <w:sz w:val="28"/>
          <w:szCs w:val="28"/>
        </w:rPr>
        <w:t>е</w:t>
      </w:r>
      <w:r w:rsidRPr="00E2798A">
        <w:rPr>
          <w:rFonts w:ascii="Times New Roman" w:eastAsia="Arial" w:hAnsi="Times New Roman"/>
          <w:bCs/>
          <w:spacing w:val="-2"/>
          <w:sz w:val="28"/>
          <w:szCs w:val="28"/>
        </w:rPr>
        <w:t>р</w:t>
      </w:r>
      <w:r w:rsidRPr="00E2798A">
        <w:rPr>
          <w:rFonts w:ascii="Times New Roman" w:eastAsia="Arial" w:hAnsi="Times New Roman"/>
          <w:bCs/>
          <w:spacing w:val="-1"/>
          <w:sz w:val="28"/>
          <w:szCs w:val="28"/>
        </w:rPr>
        <w:t>г</w:t>
      </w:r>
      <w:r w:rsidRPr="00E2798A">
        <w:rPr>
          <w:rFonts w:ascii="Times New Roman" w:eastAsia="Arial" w:hAnsi="Times New Roman"/>
          <w:bCs/>
          <w:spacing w:val="1"/>
          <w:sz w:val="28"/>
          <w:szCs w:val="28"/>
        </w:rPr>
        <w:t>и</w:t>
      </w:r>
      <w:r w:rsidRPr="00E2798A">
        <w:rPr>
          <w:rFonts w:ascii="Times New Roman" w:eastAsia="Arial" w:hAnsi="Times New Roman"/>
          <w:bCs/>
          <w:sz w:val="28"/>
          <w:szCs w:val="28"/>
        </w:rPr>
        <w:t xml:space="preserve">и. </w:t>
      </w:r>
    </w:p>
    <w:p w:rsidR="00E2798A" w:rsidRDefault="00E2798A"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BD2E46" w:rsidRPr="00E2798A" w:rsidRDefault="00BD2E46" w:rsidP="00E2798A">
      <w:pPr>
        <w:pStyle w:val="a7"/>
        <w:autoSpaceDE w:val="0"/>
        <w:autoSpaceDN w:val="0"/>
        <w:adjustRightInd w:val="0"/>
        <w:spacing w:after="0" w:line="240" w:lineRule="auto"/>
        <w:ind w:left="0"/>
        <w:rPr>
          <w:rFonts w:ascii="Times New Roman" w:eastAsia="Arial" w:hAnsi="Times New Roman"/>
          <w:bCs/>
          <w:sz w:val="28"/>
          <w:szCs w:val="28"/>
        </w:rPr>
      </w:pPr>
    </w:p>
    <w:p w:rsidR="00E2798A" w:rsidRPr="00E2798A" w:rsidRDefault="00E2798A" w:rsidP="00E2798A">
      <w:pPr>
        <w:pStyle w:val="a7"/>
        <w:spacing w:after="0" w:line="240" w:lineRule="auto"/>
        <w:ind w:left="0"/>
        <w:rPr>
          <w:rFonts w:ascii="Times New Roman" w:eastAsia="Arial" w:hAnsi="Times New Roman"/>
          <w:b/>
          <w:bCs/>
          <w:spacing w:val="5"/>
          <w:sz w:val="28"/>
          <w:szCs w:val="28"/>
        </w:rPr>
      </w:pPr>
      <w:r w:rsidRPr="00E2798A">
        <w:rPr>
          <w:rFonts w:ascii="Times New Roman" w:eastAsia="Arial" w:hAnsi="Times New Roman"/>
          <w:b/>
          <w:bCs/>
          <w:spacing w:val="-2"/>
          <w:sz w:val="28"/>
          <w:szCs w:val="28"/>
        </w:rPr>
        <w:t>Т</w:t>
      </w:r>
      <w:r w:rsidRPr="00E2798A">
        <w:rPr>
          <w:rFonts w:ascii="Times New Roman" w:eastAsia="Arial" w:hAnsi="Times New Roman"/>
          <w:b/>
          <w:bCs/>
          <w:spacing w:val="-1"/>
          <w:sz w:val="28"/>
          <w:szCs w:val="28"/>
        </w:rPr>
        <w:t>а</w:t>
      </w:r>
      <w:r w:rsidRPr="00E2798A">
        <w:rPr>
          <w:rFonts w:ascii="Times New Roman" w:eastAsia="Arial" w:hAnsi="Times New Roman"/>
          <w:b/>
          <w:bCs/>
          <w:spacing w:val="1"/>
          <w:sz w:val="28"/>
          <w:szCs w:val="28"/>
        </w:rPr>
        <w:t>блиц</w:t>
      </w:r>
      <w:r w:rsidRPr="00E2798A">
        <w:rPr>
          <w:rFonts w:ascii="Times New Roman" w:eastAsia="Arial" w:hAnsi="Times New Roman"/>
          <w:b/>
          <w:bCs/>
          <w:sz w:val="28"/>
          <w:szCs w:val="28"/>
        </w:rPr>
        <w:t>а</w:t>
      </w:r>
      <w:r w:rsidRPr="00E2798A">
        <w:rPr>
          <w:rFonts w:ascii="Times New Roman" w:eastAsia="Arial" w:hAnsi="Times New Roman"/>
          <w:b/>
          <w:bCs/>
          <w:spacing w:val="19"/>
          <w:sz w:val="28"/>
          <w:szCs w:val="28"/>
        </w:rPr>
        <w:t xml:space="preserve"> </w:t>
      </w:r>
      <w:r w:rsidRPr="00E2798A">
        <w:rPr>
          <w:rFonts w:ascii="Times New Roman" w:eastAsia="Arial" w:hAnsi="Times New Roman"/>
          <w:b/>
          <w:bCs/>
          <w:spacing w:val="4"/>
          <w:sz w:val="28"/>
          <w:szCs w:val="28"/>
        </w:rPr>
        <w:t xml:space="preserve">1.1 </w:t>
      </w:r>
      <w:r w:rsidRPr="00E2798A">
        <w:rPr>
          <w:rFonts w:ascii="Times New Roman" w:eastAsia="Arial" w:hAnsi="Times New Roman"/>
          <w:b/>
          <w:bCs/>
          <w:spacing w:val="27"/>
          <w:sz w:val="28"/>
          <w:szCs w:val="28"/>
        </w:rPr>
        <w:t>Объемы п</w:t>
      </w:r>
      <w:r w:rsidRPr="00E2798A">
        <w:rPr>
          <w:rFonts w:ascii="Times New Roman" w:eastAsia="Arial" w:hAnsi="Times New Roman"/>
          <w:b/>
          <w:bCs/>
          <w:spacing w:val="5"/>
          <w:sz w:val="28"/>
          <w:szCs w:val="28"/>
        </w:rPr>
        <w:t xml:space="preserve">отребления и приросты потребления тепловой энергии по группам потребителей по котельной п. </w:t>
      </w:r>
      <w:proofErr w:type="gramStart"/>
      <w:r w:rsidRPr="00E2798A">
        <w:rPr>
          <w:rFonts w:ascii="Times New Roman" w:eastAsia="Arial" w:hAnsi="Times New Roman"/>
          <w:b/>
          <w:bCs/>
          <w:spacing w:val="5"/>
          <w:sz w:val="28"/>
          <w:szCs w:val="28"/>
        </w:rPr>
        <w:t>Петровский</w:t>
      </w:r>
      <w:proofErr w:type="gramEnd"/>
      <w:r w:rsidRPr="00E2798A">
        <w:rPr>
          <w:rFonts w:ascii="Times New Roman" w:eastAsia="Arial" w:hAnsi="Times New Roman"/>
          <w:b/>
          <w:bCs/>
          <w:spacing w:val="5"/>
          <w:sz w:val="28"/>
          <w:szCs w:val="28"/>
        </w:rPr>
        <w:t>.</w:t>
      </w:r>
    </w:p>
    <w:tbl>
      <w:tblPr>
        <w:tblW w:w="5000" w:type="pct"/>
        <w:tblLook w:val="04A0"/>
      </w:tblPr>
      <w:tblGrid>
        <w:gridCol w:w="3228"/>
        <w:gridCol w:w="1187"/>
        <w:gridCol w:w="986"/>
        <w:gridCol w:w="986"/>
        <w:gridCol w:w="986"/>
        <w:gridCol w:w="986"/>
        <w:gridCol w:w="1212"/>
      </w:tblGrid>
      <w:tr w:rsidR="00E2798A" w:rsidRPr="00E2798A" w:rsidTr="00E2798A">
        <w:trPr>
          <w:trHeight w:val="390"/>
        </w:trPr>
        <w:tc>
          <w:tcPr>
            <w:tcW w:w="168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color w:val="000000"/>
                <w:sz w:val="28"/>
                <w:szCs w:val="28"/>
                <w:lang w:bidi="he-IL"/>
              </w:rPr>
            </w:pPr>
            <w:r w:rsidRPr="00E2798A">
              <w:rPr>
                <w:rFonts w:ascii="Times New Roman" w:eastAsia="Times New Roman" w:hAnsi="Times New Roman"/>
                <w:b/>
                <w:color w:val="000000"/>
                <w:sz w:val="28"/>
                <w:szCs w:val="28"/>
                <w:lang w:bidi="he-IL"/>
              </w:rPr>
              <w:lastRenderedPageBreak/>
              <w:t>Период</w:t>
            </w:r>
          </w:p>
        </w:tc>
        <w:tc>
          <w:tcPr>
            <w:tcW w:w="620"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2013</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2014</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2015</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2016</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2017</w:t>
            </w:r>
          </w:p>
        </w:tc>
        <w:tc>
          <w:tcPr>
            <w:tcW w:w="633" w:type="pct"/>
            <w:tcBorders>
              <w:top w:val="single" w:sz="8"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2018-2028</w:t>
            </w:r>
          </w:p>
        </w:tc>
      </w:tr>
      <w:tr w:rsidR="00E2798A" w:rsidRPr="00E2798A" w:rsidTr="00E2798A">
        <w:trPr>
          <w:trHeight w:val="1140"/>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Полезный отпуск, Гкал/</w:t>
            </w:r>
            <w:proofErr w:type="gramStart"/>
            <w:r w:rsidRPr="00E2798A">
              <w:rPr>
                <w:rFonts w:ascii="Times New Roman" w:eastAsia="Times New Roman" w:hAnsi="Times New Roman"/>
                <w:bCs/>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r>
      <w:tr w:rsidR="00E2798A" w:rsidRPr="00E2798A" w:rsidTr="00E2798A">
        <w:trPr>
          <w:trHeight w:val="151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w:t>
            </w:r>
            <w:proofErr w:type="spellStart"/>
            <w:r w:rsidRPr="00E2798A">
              <w:rPr>
                <w:rFonts w:ascii="Times New Roman" w:eastAsia="Times New Roman" w:hAnsi="Times New Roman"/>
                <w:color w:val="000000"/>
                <w:sz w:val="28"/>
                <w:szCs w:val="28"/>
                <w:lang w:bidi="he-IL"/>
              </w:rPr>
              <w:t>внутрицех</w:t>
            </w:r>
            <w:proofErr w:type="spellEnd"/>
            <w:r w:rsidRPr="00E2798A">
              <w:rPr>
                <w:rFonts w:ascii="Times New Roman" w:eastAsia="Times New Roman" w:hAnsi="Times New Roman"/>
                <w:color w:val="000000"/>
                <w:sz w:val="28"/>
                <w:szCs w:val="28"/>
                <w:lang w:bidi="he-IL"/>
              </w:rPr>
              <w:t>. нужды,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население,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административные здания,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прочие,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r>
    </w:tbl>
    <w:p w:rsidR="00E2798A" w:rsidRPr="00E2798A" w:rsidRDefault="00E2798A" w:rsidP="00E2798A">
      <w:pPr>
        <w:pStyle w:val="a7"/>
        <w:spacing w:after="0" w:line="240" w:lineRule="auto"/>
        <w:ind w:left="0"/>
        <w:rPr>
          <w:rFonts w:ascii="Times New Roman" w:eastAsia="Arial" w:hAnsi="Times New Roman"/>
          <w:b/>
          <w:bCs/>
          <w:spacing w:val="5"/>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Как видно из таблицы 1.1 перспективного потребления тепловой энергии на цели теплоснабжения на расчетный период в п. Петровский не планируется.</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jc w:val="center"/>
        <w:rPr>
          <w:rFonts w:ascii="Times New Roman" w:hAnsi="Times New Roman"/>
          <w:color w:val="FF0000"/>
          <w:sz w:val="28"/>
          <w:szCs w:val="28"/>
          <w:highlight w:val="yellow"/>
        </w:rPr>
        <w:sectPr w:rsidR="00E2798A" w:rsidRPr="00E2798A" w:rsidSect="00E2798A">
          <w:footerReference w:type="default" r:id="rId22"/>
          <w:pgSz w:w="11906" w:h="16838"/>
          <w:pgMar w:top="426" w:right="1133" w:bottom="993" w:left="1418" w:header="708" w:footer="708" w:gutter="0"/>
          <w:pgNumType w:start="2"/>
          <w:cols w:space="708"/>
          <w:docGrid w:linePitch="360"/>
        </w:sect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ГЛАВА 2 ПЕРСПЕКТИВНЫЕ БАЛАНСЫ ТЕПЛОВОЙ МОЩНОСТИ ИСТОЧНИКОВ ТЕПЛОВОЙ ЭНЕРГИИ И ТЕПЛОВОЙ НАГРУЗКИ ПОТРЕБИТЕЛЕЙ</w:t>
      </w: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Передача тепловой энергии на большие расстояния является экономически неэффективной.</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E2798A" w:rsidRPr="00E2798A" w:rsidRDefault="00E2798A" w:rsidP="00E2798A">
      <w:pPr>
        <w:spacing w:after="0" w:line="240" w:lineRule="auto"/>
        <w:rPr>
          <w:rFonts w:ascii="Times New Roman" w:hAnsi="Times New Roman"/>
          <w:sz w:val="28"/>
          <w:szCs w:val="28"/>
          <w:highlight w:val="yellow"/>
        </w:rPr>
      </w:pPr>
      <w:r w:rsidRPr="00E2798A">
        <w:rPr>
          <w:rFonts w:ascii="Times New Roman" w:hAnsi="Times New Roman"/>
          <w:sz w:val="28"/>
          <w:szCs w:val="28"/>
        </w:rPr>
        <w:t>Расчет радиуса эффективного теплоснабжения для существующей тепловой сети п. Петровский представлен в таблице 2.1.</w:t>
      </w:r>
    </w:p>
    <w:p w:rsidR="00E2798A" w:rsidRDefault="00E2798A"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BD2E46" w:rsidRPr="00E2798A" w:rsidRDefault="00BD2E46" w:rsidP="00E2798A">
      <w:pPr>
        <w:pStyle w:val="a7"/>
        <w:autoSpaceDE w:val="0"/>
        <w:autoSpaceDN w:val="0"/>
        <w:adjustRightInd w:val="0"/>
        <w:spacing w:after="0" w:line="240" w:lineRule="auto"/>
        <w:ind w:left="0"/>
        <w:rPr>
          <w:rFonts w:ascii="Times New Roman" w:eastAsia="Arial" w:hAnsi="Times New Roman"/>
          <w:b/>
          <w:spacing w:val="4"/>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r w:rsidRPr="00E2798A">
        <w:rPr>
          <w:rFonts w:ascii="Times New Roman" w:eastAsia="Arial" w:hAnsi="Times New Roman"/>
          <w:b/>
          <w:spacing w:val="4"/>
          <w:sz w:val="28"/>
          <w:szCs w:val="28"/>
        </w:rPr>
        <w:lastRenderedPageBreak/>
        <w:t xml:space="preserve">Таблица 2.1 </w:t>
      </w:r>
      <w:r w:rsidRPr="00E2798A">
        <w:rPr>
          <w:rFonts w:ascii="Times New Roman" w:hAnsi="Times New Roman"/>
          <w:b/>
          <w:sz w:val="28"/>
          <w:szCs w:val="28"/>
        </w:rPr>
        <w:t>Эффективный радиус теплоснабжения котельной п. Петровский.</w:t>
      </w:r>
    </w:p>
    <w:tbl>
      <w:tblPr>
        <w:tblStyle w:val="af"/>
        <w:tblW w:w="5001" w:type="pct"/>
        <w:tblLook w:val="04A0"/>
      </w:tblPr>
      <w:tblGrid>
        <w:gridCol w:w="748"/>
        <w:gridCol w:w="5504"/>
        <w:gridCol w:w="3320"/>
      </w:tblGrid>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 xml:space="preserve">№ </w:t>
            </w:r>
            <w:proofErr w:type="spellStart"/>
            <w:proofErr w:type="gramStart"/>
            <w:r w:rsidRPr="00E2798A">
              <w:rPr>
                <w:rFonts w:ascii="Times New Roman" w:eastAsia="Arial" w:hAnsi="Times New Roman"/>
                <w:spacing w:val="4"/>
                <w:sz w:val="28"/>
                <w:szCs w:val="28"/>
              </w:rPr>
              <w:t>п</w:t>
            </w:r>
            <w:proofErr w:type="spellEnd"/>
            <w:proofErr w:type="gramEnd"/>
            <w:r w:rsidRPr="00E2798A">
              <w:rPr>
                <w:rFonts w:ascii="Times New Roman" w:eastAsia="Arial" w:hAnsi="Times New Roman"/>
                <w:spacing w:val="4"/>
                <w:sz w:val="28"/>
                <w:szCs w:val="28"/>
              </w:rPr>
              <w:t>/</w:t>
            </w:r>
            <w:proofErr w:type="spellStart"/>
            <w:r w:rsidRPr="00E2798A">
              <w:rPr>
                <w:rFonts w:ascii="Times New Roman" w:eastAsia="Arial" w:hAnsi="Times New Roman"/>
                <w:spacing w:val="4"/>
                <w:sz w:val="28"/>
                <w:szCs w:val="28"/>
              </w:rPr>
              <w:t>п</w:t>
            </w:r>
            <w:proofErr w:type="spellEnd"/>
          </w:p>
        </w:tc>
        <w:tc>
          <w:tcPr>
            <w:tcW w:w="2875"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Показатель</w:t>
            </w:r>
          </w:p>
        </w:tc>
        <w:tc>
          <w:tcPr>
            <w:tcW w:w="1734" w:type="pct"/>
            <w:vAlign w:val="center"/>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Котельная</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1</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Площадь действия источника тепла, 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0,0166</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Число абонентов</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41</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Среднее число абонентов на 1 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2470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4</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Материальная характеристика тепловых сетей, 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324,7</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5</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Стоимость тепловых сетей, млн. руб.</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6</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 xml:space="preserve">Удельная стоимость материальной характеристики, </w:t>
            </w:r>
            <w:proofErr w:type="spellStart"/>
            <w:r w:rsidRPr="00E2798A">
              <w:rPr>
                <w:rFonts w:ascii="Times New Roman" w:eastAsia="Arial" w:hAnsi="Times New Roman"/>
                <w:spacing w:val="4"/>
                <w:sz w:val="28"/>
                <w:szCs w:val="28"/>
              </w:rPr>
              <w:t>руб</w:t>
            </w:r>
            <w:proofErr w:type="spellEnd"/>
            <w:r w:rsidRPr="00E2798A">
              <w:rPr>
                <w:rFonts w:ascii="Times New Roman" w:eastAsia="Arial" w:hAnsi="Times New Roman"/>
                <w:spacing w:val="4"/>
                <w:sz w:val="28"/>
                <w:szCs w:val="28"/>
              </w:rPr>
              <w:t>/м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7</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Суммарная присоединенная нагрузка, Гкал/</w:t>
            </w:r>
            <w:proofErr w:type="gramStart"/>
            <w:r w:rsidRPr="00E2798A">
              <w:rPr>
                <w:rFonts w:ascii="Times New Roman" w:eastAsia="Arial" w:hAnsi="Times New Roman"/>
                <w:spacing w:val="4"/>
                <w:sz w:val="28"/>
                <w:szCs w:val="28"/>
              </w:rPr>
              <w:t>ч</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0,656</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8</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proofErr w:type="spellStart"/>
            <w:r w:rsidRPr="00E2798A">
              <w:rPr>
                <w:rFonts w:ascii="Times New Roman" w:eastAsia="Arial" w:hAnsi="Times New Roman"/>
                <w:spacing w:val="4"/>
                <w:sz w:val="28"/>
                <w:szCs w:val="28"/>
              </w:rPr>
              <w:t>Теплоплотность</w:t>
            </w:r>
            <w:proofErr w:type="spellEnd"/>
            <w:r w:rsidRPr="00E2798A">
              <w:rPr>
                <w:rFonts w:ascii="Times New Roman" w:eastAsia="Arial" w:hAnsi="Times New Roman"/>
                <w:spacing w:val="4"/>
                <w:sz w:val="28"/>
                <w:szCs w:val="28"/>
              </w:rPr>
              <w:t xml:space="preserve"> зоны действия источника, Гкал/ч*км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39,52</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9</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 xml:space="preserve">Расчетный перепад температур в тепловой сети, </w:t>
            </w:r>
            <w:r w:rsidRPr="00E2798A">
              <w:rPr>
                <w:rFonts w:ascii="Times New Roman" w:eastAsia="Arial" w:hAnsi="Times New Roman"/>
                <w:spacing w:val="4"/>
                <w:sz w:val="28"/>
                <w:szCs w:val="28"/>
                <w:vertAlign w:val="superscript"/>
              </w:rPr>
              <w:t>0</w:t>
            </w:r>
            <w:r w:rsidRPr="00E2798A">
              <w:rPr>
                <w:rFonts w:ascii="Times New Roman" w:eastAsia="Arial" w:hAnsi="Times New Roman"/>
                <w:spacing w:val="4"/>
                <w:sz w:val="28"/>
                <w:szCs w:val="28"/>
              </w:rPr>
              <w:t>С</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25</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10</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 xml:space="preserve">Оптимальный радиус теплоснабжения, </w:t>
            </w:r>
            <w:proofErr w:type="gramStart"/>
            <w:r w:rsidRPr="00E2798A">
              <w:rPr>
                <w:rFonts w:ascii="Times New Roman" w:eastAsia="Arial" w:hAnsi="Times New Roman"/>
                <w:spacing w:val="4"/>
                <w:sz w:val="28"/>
                <w:szCs w:val="28"/>
              </w:rPr>
              <w:t>км</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w:t>
            </w:r>
          </w:p>
        </w:tc>
      </w:tr>
    </w:tbl>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sz w:val="28"/>
          <w:szCs w:val="28"/>
        </w:rPr>
      </w:pPr>
      <w:r w:rsidRPr="00E2798A">
        <w:rPr>
          <w:rFonts w:ascii="Times New Roman" w:hAnsi="Times New Roman"/>
          <w:sz w:val="28"/>
          <w:szCs w:val="28"/>
        </w:rPr>
        <w:t xml:space="preserve">В связи с тем, что остаточная стоимость тепловых сетей п. Петровский составляет 0 рублей, рассчитать радиус эффективного теплоснабжения невозможно. </w:t>
      </w:r>
    </w:p>
    <w:p w:rsidR="00E2798A" w:rsidRPr="00E2798A" w:rsidRDefault="00E2798A" w:rsidP="00E2798A">
      <w:pPr>
        <w:tabs>
          <w:tab w:val="left" w:pos="0"/>
          <w:tab w:val="left" w:pos="142"/>
        </w:tabs>
        <w:spacing w:after="0" w:line="240" w:lineRule="auto"/>
        <w:jc w:val="center"/>
        <w:rPr>
          <w:rFonts w:ascii="Times New Roman" w:hAnsi="Times New Roman"/>
          <w:i/>
          <w:sz w:val="28"/>
          <w:szCs w:val="28"/>
        </w:rPr>
      </w:pPr>
      <w:r w:rsidRPr="00E2798A">
        <w:rPr>
          <w:rFonts w:ascii="Times New Roman" w:hAnsi="Times New Roman"/>
          <w:i/>
          <w:sz w:val="28"/>
          <w:szCs w:val="28"/>
        </w:rPr>
        <w:t>Описание существующих и перспективных зон действия систем теплоснабжения и источников тепловой энергии</w:t>
      </w:r>
    </w:p>
    <w:p w:rsidR="00E2798A" w:rsidRPr="00E2798A" w:rsidRDefault="00E2798A" w:rsidP="00E2798A">
      <w:pPr>
        <w:pStyle w:val="a7"/>
        <w:tabs>
          <w:tab w:val="left" w:pos="1134"/>
        </w:tabs>
        <w:spacing w:after="0" w:line="240" w:lineRule="auto"/>
        <w:ind w:left="0"/>
        <w:rPr>
          <w:rFonts w:ascii="Times New Roman" w:hAnsi="Times New Roman"/>
          <w:b/>
          <w:sz w:val="28"/>
          <w:szCs w:val="28"/>
        </w:rPr>
      </w:pPr>
    </w:p>
    <w:p w:rsidR="00E2798A" w:rsidRPr="00E2798A" w:rsidRDefault="00E2798A" w:rsidP="00E2798A">
      <w:pPr>
        <w:pStyle w:val="a7"/>
        <w:tabs>
          <w:tab w:val="left" w:pos="1134"/>
        </w:tabs>
        <w:spacing w:after="0" w:line="240" w:lineRule="auto"/>
        <w:ind w:left="0"/>
        <w:rPr>
          <w:rFonts w:ascii="Times New Roman" w:hAnsi="Times New Roman"/>
          <w:sz w:val="28"/>
          <w:szCs w:val="28"/>
        </w:rPr>
      </w:pPr>
      <w:r w:rsidRPr="00E2798A">
        <w:rPr>
          <w:rFonts w:ascii="Times New Roman" w:hAnsi="Times New Roman"/>
          <w:sz w:val="28"/>
          <w:szCs w:val="28"/>
        </w:rPr>
        <w:t>В приложение</w:t>
      </w:r>
      <w:proofErr w:type="gramStart"/>
      <w:r w:rsidRPr="00E2798A">
        <w:rPr>
          <w:rFonts w:ascii="Times New Roman" w:hAnsi="Times New Roman"/>
          <w:sz w:val="28"/>
          <w:szCs w:val="28"/>
        </w:rPr>
        <w:t xml:space="preserve"> А</w:t>
      </w:r>
      <w:proofErr w:type="gramEnd"/>
      <w:r w:rsidRPr="00E2798A">
        <w:rPr>
          <w:rFonts w:ascii="Times New Roman" w:hAnsi="Times New Roman"/>
          <w:sz w:val="28"/>
          <w:szCs w:val="28"/>
        </w:rPr>
        <w:t xml:space="preserve">, показана существующая зона действия источника тепловой энергии п. Петровский. </w:t>
      </w:r>
    </w:p>
    <w:p w:rsidR="00E2798A" w:rsidRPr="00E2798A" w:rsidRDefault="00E2798A" w:rsidP="00E2798A">
      <w:pPr>
        <w:pStyle w:val="a7"/>
        <w:tabs>
          <w:tab w:val="left" w:pos="1134"/>
        </w:tabs>
        <w:spacing w:after="0" w:line="240" w:lineRule="auto"/>
        <w:ind w:left="0"/>
        <w:jc w:val="center"/>
        <w:rPr>
          <w:rFonts w:ascii="Times New Roman" w:hAnsi="Times New Roman"/>
          <w:b/>
          <w:sz w:val="28"/>
          <w:szCs w:val="28"/>
        </w:rPr>
      </w:pPr>
      <w:r w:rsidRPr="00E2798A">
        <w:rPr>
          <w:rFonts w:ascii="Times New Roman" w:hAnsi="Times New Roman"/>
          <w:b/>
          <w:sz w:val="28"/>
          <w:szCs w:val="28"/>
        </w:rPr>
        <w:t>Рисунок 2.1 Существующая зона действия котельной п. Петровский.</w:t>
      </w:r>
    </w:p>
    <w:p w:rsidR="00E2798A" w:rsidRPr="00E2798A" w:rsidRDefault="00E2798A" w:rsidP="00E2798A">
      <w:pPr>
        <w:pStyle w:val="a7"/>
        <w:tabs>
          <w:tab w:val="left" w:pos="1134"/>
        </w:tabs>
        <w:spacing w:after="0" w:line="240" w:lineRule="auto"/>
        <w:ind w:left="0"/>
        <w:jc w:val="center"/>
        <w:rPr>
          <w:rFonts w:ascii="Times New Roman" w:hAnsi="Times New Roman"/>
          <w:sz w:val="28"/>
          <w:szCs w:val="28"/>
        </w:rPr>
      </w:pPr>
    </w:p>
    <w:p w:rsidR="00E2798A" w:rsidRPr="00E2798A" w:rsidRDefault="00E2798A" w:rsidP="00E2798A">
      <w:pPr>
        <w:pStyle w:val="a7"/>
        <w:tabs>
          <w:tab w:val="left" w:pos="1134"/>
        </w:tabs>
        <w:spacing w:after="0" w:line="240" w:lineRule="auto"/>
        <w:ind w:left="0"/>
        <w:rPr>
          <w:rFonts w:ascii="Times New Roman" w:hAnsi="Times New Roman"/>
          <w:sz w:val="28"/>
          <w:szCs w:val="28"/>
        </w:rPr>
      </w:pPr>
      <w:r w:rsidRPr="00E2798A">
        <w:rPr>
          <w:rFonts w:ascii="Times New Roman" w:hAnsi="Times New Roman"/>
          <w:sz w:val="28"/>
          <w:szCs w:val="28"/>
        </w:rPr>
        <w:t>В связи с отсутствием перспективного подключения потребителей к централизованному теплоснабжению в расчетный период зона действия источника теплоснабжения не изменится.</w:t>
      </w:r>
    </w:p>
    <w:p w:rsidR="00E2798A" w:rsidRPr="00E2798A" w:rsidRDefault="00E2798A" w:rsidP="00E2798A">
      <w:pPr>
        <w:pStyle w:val="a7"/>
        <w:tabs>
          <w:tab w:val="left" w:pos="1134"/>
        </w:tabs>
        <w:spacing w:after="0" w:line="240" w:lineRule="auto"/>
        <w:ind w:left="0"/>
        <w:rPr>
          <w:rFonts w:ascii="Times New Roman" w:hAnsi="Times New Roman"/>
          <w:sz w:val="28"/>
          <w:szCs w:val="28"/>
        </w:rPr>
      </w:pPr>
    </w:p>
    <w:p w:rsidR="00E2798A" w:rsidRPr="00E2798A" w:rsidRDefault="00E2798A" w:rsidP="00E2798A">
      <w:pPr>
        <w:pStyle w:val="a7"/>
        <w:tabs>
          <w:tab w:val="left" w:pos="1134"/>
        </w:tabs>
        <w:spacing w:after="0" w:line="240" w:lineRule="auto"/>
        <w:ind w:left="0"/>
        <w:jc w:val="center"/>
        <w:rPr>
          <w:rFonts w:ascii="Times New Roman" w:hAnsi="Times New Roman"/>
          <w:i/>
          <w:sz w:val="28"/>
          <w:szCs w:val="28"/>
        </w:rPr>
      </w:pPr>
      <w:r w:rsidRPr="00E2798A">
        <w:rPr>
          <w:rFonts w:ascii="Times New Roman" w:hAnsi="Times New Roman"/>
          <w:i/>
          <w:sz w:val="28"/>
          <w:szCs w:val="28"/>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настоящее время в п. Петровский действует 1 источник тепловой энергии. Производительность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составляет 3,0 Гкал/ч.</w:t>
      </w:r>
    </w:p>
    <w:p w:rsidR="00E2798A" w:rsidRDefault="00E2798A" w:rsidP="00E2798A">
      <w:pPr>
        <w:spacing w:after="0" w:line="240" w:lineRule="auto"/>
        <w:rPr>
          <w:rFonts w:ascii="Times New Roman" w:hAnsi="Times New Roman"/>
          <w:b/>
          <w:sz w:val="28"/>
          <w:szCs w:val="28"/>
        </w:rPr>
      </w:pPr>
    </w:p>
    <w:p w:rsidR="00BD2E46" w:rsidRDefault="00BD2E46" w:rsidP="00E2798A">
      <w:pPr>
        <w:spacing w:after="0" w:line="240" w:lineRule="auto"/>
        <w:rPr>
          <w:rFonts w:ascii="Times New Roman" w:hAnsi="Times New Roman"/>
          <w:b/>
          <w:sz w:val="28"/>
          <w:szCs w:val="28"/>
        </w:rPr>
      </w:pPr>
    </w:p>
    <w:p w:rsidR="00BD2E46" w:rsidRDefault="00BD2E46" w:rsidP="00E2798A">
      <w:pPr>
        <w:spacing w:after="0" w:line="240" w:lineRule="auto"/>
        <w:rPr>
          <w:rFonts w:ascii="Times New Roman" w:hAnsi="Times New Roman"/>
          <w:b/>
          <w:sz w:val="28"/>
          <w:szCs w:val="28"/>
        </w:rPr>
      </w:pPr>
    </w:p>
    <w:p w:rsidR="00BD2E46" w:rsidRDefault="00BD2E46" w:rsidP="00E2798A">
      <w:pPr>
        <w:spacing w:after="0" w:line="240" w:lineRule="auto"/>
        <w:rPr>
          <w:rFonts w:ascii="Times New Roman" w:hAnsi="Times New Roman"/>
          <w:b/>
          <w:sz w:val="28"/>
          <w:szCs w:val="28"/>
        </w:rPr>
      </w:pPr>
    </w:p>
    <w:p w:rsidR="00BD2E46" w:rsidRPr="00E2798A" w:rsidRDefault="00BD2E46"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Таблица 2.1 Нагрузка котельной в перспективный период, Гкал/</w:t>
      </w:r>
      <w:proofErr w:type="gramStart"/>
      <w:r w:rsidRPr="00E2798A">
        <w:rPr>
          <w:rFonts w:ascii="Times New Roman" w:hAnsi="Times New Roman"/>
          <w:b/>
          <w:sz w:val="28"/>
          <w:szCs w:val="28"/>
        </w:rPr>
        <w:t>ч</w:t>
      </w:r>
      <w:proofErr w:type="gramEnd"/>
      <w:r w:rsidRPr="00E2798A">
        <w:rPr>
          <w:rFonts w:ascii="Times New Roman" w:hAnsi="Times New Roman"/>
          <w:b/>
          <w:sz w:val="28"/>
          <w:szCs w:val="28"/>
        </w:rPr>
        <w:t>.</w:t>
      </w:r>
    </w:p>
    <w:tbl>
      <w:tblPr>
        <w:tblW w:w="5000" w:type="pct"/>
        <w:tblLook w:val="04A0"/>
      </w:tblPr>
      <w:tblGrid>
        <w:gridCol w:w="1815"/>
        <w:gridCol w:w="1193"/>
        <w:gridCol w:w="1192"/>
        <w:gridCol w:w="1192"/>
        <w:gridCol w:w="1192"/>
        <w:gridCol w:w="995"/>
        <w:gridCol w:w="1001"/>
        <w:gridCol w:w="990"/>
      </w:tblGrid>
      <w:tr w:rsidR="00E2798A" w:rsidRPr="00E2798A" w:rsidTr="00E2798A">
        <w:trPr>
          <w:trHeight w:val="750"/>
        </w:trPr>
        <w:tc>
          <w:tcPr>
            <w:tcW w:w="9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Котельная</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2013</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2014</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2015</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2016</w:t>
            </w:r>
          </w:p>
        </w:tc>
        <w:tc>
          <w:tcPr>
            <w:tcW w:w="520"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2017</w:t>
            </w:r>
          </w:p>
        </w:tc>
        <w:tc>
          <w:tcPr>
            <w:tcW w:w="5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2018-2022</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2023-2028</w:t>
            </w:r>
          </w:p>
        </w:tc>
      </w:tr>
      <w:tr w:rsidR="00E2798A" w:rsidRPr="00E2798A" w:rsidTr="00E2798A">
        <w:trPr>
          <w:trHeight w:val="1500"/>
        </w:trPr>
        <w:tc>
          <w:tcPr>
            <w:tcW w:w="948"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20"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17"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r>
    </w:tbl>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sz w:val="28"/>
          <w:szCs w:val="28"/>
          <w:highlight w:val="yellow"/>
        </w:rPr>
      </w:pPr>
      <w:proofErr w:type="gramStart"/>
      <w:r w:rsidRPr="00E2798A">
        <w:rPr>
          <w:rFonts w:ascii="Times New Roman" w:hAnsi="Times New Roman"/>
          <w:sz w:val="28"/>
          <w:szCs w:val="28"/>
        </w:rPr>
        <w:t xml:space="preserve">Изменения нагрузки не происходит в связи с отсутствием подключения новых потребителей к котельным п. Петровский в расчетный период. </w:t>
      </w:r>
      <w:proofErr w:type="gramEnd"/>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Резерв мощности котельных для расчетного режима теплоснабжения в прогнозный период 2013 – 2028 год представлен в таблице  2.2.</w:t>
      </w: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2.2</w:t>
      </w:r>
      <w:r w:rsidRPr="00E2798A">
        <w:rPr>
          <w:rFonts w:ascii="Times New Roman" w:hAnsi="Times New Roman"/>
          <w:sz w:val="28"/>
          <w:szCs w:val="28"/>
        </w:rPr>
        <w:t xml:space="preserve"> </w:t>
      </w:r>
      <w:r w:rsidRPr="00E2798A">
        <w:rPr>
          <w:rFonts w:ascii="Times New Roman" w:hAnsi="Times New Roman"/>
          <w:b/>
          <w:sz w:val="28"/>
          <w:szCs w:val="28"/>
        </w:rPr>
        <w:t xml:space="preserve">Резервная мощность котельных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 Гкал/ч.</w:t>
      </w:r>
    </w:p>
    <w:tbl>
      <w:tblPr>
        <w:tblW w:w="5000" w:type="pct"/>
        <w:tblLook w:val="04A0"/>
      </w:tblPr>
      <w:tblGrid>
        <w:gridCol w:w="1805"/>
        <w:gridCol w:w="1279"/>
        <w:gridCol w:w="1078"/>
        <w:gridCol w:w="1078"/>
        <w:gridCol w:w="1078"/>
        <w:gridCol w:w="1078"/>
        <w:gridCol w:w="1089"/>
        <w:gridCol w:w="1085"/>
      </w:tblGrid>
      <w:tr w:rsidR="00E2798A" w:rsidRPr="00E2798A" w:rsidTr="00E2798A">
        <w:trPr>
          <w:trHeight w:val="750"/>
        </w:trPr>
        <w:tc>
          <w:tcPr>
            <w:tcW w:w="9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Котельная</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2013</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2014</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2015</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2016</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2017</w:t>
            </w:r>
          </w:p>
        </w:tc>
        <w:tc>
          <w:tcPr>
            <w:tcW w:w="569"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2018-2022</w:t>
            </w:r>
          </w:p>
        </w:tc>
        <w:tc>
          <w:tcPr>
            <w:tcW w:w="567"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2023-2028</w:t>
            </w:r>
          </w:p>
        </w:tc>
      </w:tr>
      <w:tr w:rsidR="00E2798A" w:rsidRPr="00E2798A" w:rsidTr="00E2798A">
        <w:trPr>
          <w:trHeight w:val="1500"/>
        </w:trPr>
        <w:tc>
          <w:tcPr>
            <w:tcW w:w="943"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668"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sz w:val="28"/>
                <w:szCs w:val="28"/>
              </w:rPr>
            </w:pPr>
            <w:r w:rsidRPr="00E2798A">
              <w:rPr>
                <w:rFonts w:cs="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9"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7"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На основании представленной выше информации можно сделать вывод о том, что на источнике тепловой энергии п. Петровский существует резерв тепловой мощности на протяжении расчетного срока, дефицитов тепловой энергии не наблюдается.</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br w:type="page"/>
      </w:r>
      <w:r w:rsidRPr="00E2798A">
        <w:rPr>
          <w:rFonts w:ascii="Times New Roman" w:hAnsi="Times New Roman"/>
          <w:b/>
          <w:sz w:val="28"/>
          <w:szCs w:val="28"/>
        </w:rPr>
        <w:lastRenderedPageBreak/>
        <w:t xml:space="preserve">ГЛАВА 3 </w:t>
      </w:r>
      <w:hyperlink w:anchor="_Toc339278150" w:history="1">
        <w:r w:rsidRPr="00E2798A">
          <w:rPr>
            <w:rFonts w:ascii="Times New Roman" w:hAnsi="Times New Roman"/>
            <w:b/>
            <w:sz w:val="28"/>
            <w:szCs w:val="28"/>
          </w:rPr>
          <w:t>ПЕРСПЕКТИВНЫЕ БАЛАНСЫ ТЕПЛОНОСИТЕЛЯ</w:t>
        </w:r>
      </w:hyperlink>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E2798A">
        <w:rPr>
          <w:rFonts w:ascii="Times New Roman" w:hAnsi="Times New Roman"/>
          <w:i/>
          <w:sz w:val="28"/>
          <w:szCs w:val="28"/>
        </w:rPr>
        <w:t>теплопотребляющими</w:t>
      </w:r>
      <w:proofErr w:type="spellEnd"/>
      <w:r w:rsidRPr="00E2798A">
        <w:rPr>
          <w:rFonts w:ascii="Times New Roman" w:hAnsi="Times New Roman"/>
          <w:i/>
          <w:sz w:val="28"/>
          <w:szCs w:val="28"/>
        </w:rPr>
        <w:t xml:space="preserve"> установками потребителей</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eastAsia="ArialMT" w:hAnsi="Times New Roman"/>
          <w:b/>
          <w:sz w:val="28"/>
          <w:szCs w:val="28"/>
        </w:rPr>
      </w:pPr>
      <w:r w:rsidRPr="00E2798A">
        <w:rPr>
          <w:rFonts w:ascii="Times New Roman" w:hAnsi="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autoSpaceDE w:val="0"/>
        <w:autoSpaceDN w:val="0"/>
        <w:adjustRightInd w:val="0"/>
        <w:spacing w:after="0" w:line="240" w:lineRule="auto"/>
        <w:jc w:val="center"/>
        <w:rPr>
          <w:rFonts w:ascii="Times New Roman" w:hAnsi="Times New Roman"/>
          <w:i/>
          <w:sz w:val="28"/>
          <w:szCs w:val="28"/>
        </w:rPr>
      </w:pPr>
      <w:r w:rsidRPr="00E2798A">
        <w:rPr>
          <w:rFonts w:ascii="Times New Roman" w:hAnsi="Times New Roman"/>
          <w:i/>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r w:rsidRPr="00E2798A">
        <w:rPr>
          <w:rFonts w:ascii="Times New Roman" w:hAnsi="Times New Roman"/>
          <w:sz w:val="28"/>
          <w:szCs w:val="28"/>
        </w:rPr>
        <w:t>Потери теплоносителя обосновываются только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rPr>
          <w:rFonts w:ascii="Times New Roman" w:hAnsi="Times New Roman"/>
          <w:b/>
          <w:sz w:val="28"/>
          <w:szCs w:val="28"/>
        </w:rPr>
      </w:pPr>
      <w:r w:rsidRPr="00E2798A">
        <w:rPr>
          <w:rFonts w:ascii="Times New Roman" w:hAnsi="Times New Roman"/>
          <w:b/>
          <w:sz w:val="28"/>
          <w:szCs w:val="28"/>
        </w:rPr>
        <w:t>ГЛАВА 4 ПРЕДЛОЖЕНИЯ ПО СТРОИТЕЛЬСТВУ, РЕКОНСТРУКЦИИ И ТЕХНИЧЕСКОМУ ПЕРЕВООРУЖЕНИЮ ИСТОЧНИКОВ ТЕПЛОВОЙ ЭНЕРГИИ</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sz w:val="28"/>
          <w:szCs w:val="28"/>
        </w:rPr>
      </w:pPr>
      <w:r w:rsidRPr="00E2798A">
        <w:rPr>
          <w:rFonts w:ascii="Times New Roman" w:hAnsi="Times New Roman"/>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отсутствуют.</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autoSpaceDE w:val="0"/>
        <w:autoSpaceDN w:val="0"/>
        <w:adjustRightInd w:val="0"/>
        <w:spacing w:after="0" w:line="240" w:lineRule="auto"/>
        <w:rPr>
          <w:rFonts w:ascii="Times New Roman" w:hAnsi="Times New Roman"/>
          <w:color w:val="000000"/>
          <w:sz w:val="28"/>
          <w:szCs w:val="28"/>
        </w:rPr>
      </w:pPr>
      <w:proofErr w:type="gramStart"/>
      <w:r w:rsidRPr="00E2798A">
        <w:rPr>
          <w:rFonts w:ascii="Times New Roman" w:hAnsi="Times New Roman"/>
          <w:color w:val="000000"/>
          <w:sz w:val="28"/>
          <w:szCs w:val="28"/>
        </w:rPr>
        <w:t xml:space="preserve">Необходимость реконструкции источников тепловой энергии п. Петровский, обусловлена физическим износом установленного оборудования Согласно </w:t>
      </w:r>
      <w:r w:rsidRPr="00E2798A">
        <w:rPr>
          <w:rFonts w:ascii="Times New Roman" w:hAnsi="Times New Roman"/>
          <w:color w:val="000000"/>
          <w:sz w:val="28"/>
          <w:szCs w:val="28"/>
        </w:rPr>
        <w:lastRenderedPageBreak/>
        <w:t xml:space="preserve">ФЗ №190, планируемые к строительству здания должны иметь возможность централизованного теплоснабжения. </w:t>
      </w:r>
      <w:proofErr w:type="gramEnd"/>
    </w:p>
    <w:p w:rsidR="00E2798A" w:rsidRPr="00E2798A" w:rsidRDefault="00E2798A" w:rsidP="00E2798A">
      <w:pPr>
        <w:pStyle w:val="a7"/>
        <w:tabs>
          <w:tab w:val="left" w:pos="1134"/>
        </w:tabs>
        <w:spacing w:after="0" w:line="240" w:lineRule="auto"/>
        <w:ind w:left="0"/>
        <w:rPr>
          <w:rFonts w:ascii="Times New Roman" w:hAnsi="Times New Roman"/>
          <w:color w:val="000000"/>
          <w:sz w:val="28"/>
          <w:szCs w:val="28"/>
        </w:rPr>
      </w:pPr>
      <w:r w:rsidRPr="00E2798A">
        <w:rPr>
          <w:rFonts w:ascii="Times New Roman" w:hAnsi="Times New Roman"/>
          <w:color w:val="000000"/>
          <w:sz w:val="28"/>
          <w:szCs w:val="28"/>
        </w:rPr>
        <w:t xml:space="preserve">Наиболее рациональным способом реконструкции источников может считаться постепенная установка нового основного и вспомогательного оборудования. Описание предложений по замене устаревшего и установке нового оборудования котельной п. </w:t>
      </w:r>
      <w:proofErr w:type="gramStart"/>
      <w:r w:rsidRPr="00E2798A">
        <w:rPr>
          <w:rFonts w:ascii="Times New Roman" w:hAnsi="Times New Roman"/>
          <w:color w:val="000000"/>
          <w:sz w:val="28"/>
          <w:szCs w:val="28"/>
        </w:rPr>
        <w:t>Петровский</w:t>
      </w:r>
      <w:proofErr w:type="gramEnd"/>
      <w:r w:rsidRPr="00E2798A">
        <w:rPr>
          <w:rFonts w:ascii="Times New Roman" w:hAnsi="Times New Roman"/>
          <w:color w:val="000000"/>
          <w:sz w:val="28"/>
          <w:szCs w:val="28"/>
        </w:rPr>
        <w:t xml:space="preserve"> представлено в соответствующем разделе.</w:t>
      </w: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 xml:space="preserve">Предложения по техническому перевооружению источников тепловой энергии с целью </w:t>
      </w:r>
      <w:proofErr w:type="gramStart"/>
      <w:r w:rsidRPr="00E2798A">
        <w:rPr>
          <w:rFonts w:ascii="Times New Roman" w:hAnsi="Times New Roman"/>
          <w:i/>
          <w:sz w:val="28"/>
          <w:szCs w:val="28"/>
        </w:rPr>
        <w:t>повышения эффективности работы систем теплоснабжения</w:t>
      </w:r>
      <w:proofErr w:type="gramEnd"/>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proofErr w:type="gramStart"/>
      <w:r w:rsidRPr="00E2798A">
        <w:rPr>
          <w:rFonts w:ascii="Times New Roman" w:hAnsi="Times New Roman"/>
          <w:sz w:val="28"/>
          <w:szCs w:val="28"/>
        </w:rPr>
        <w:t>В п. Петровский предлагается на период с 2013 по 2028 гг., для повышения качества теплоснабжения установить средства автоматизации, а также произвести установку водоподготовительного оборудования.</w:t>
      </w:r>
      <w:proofErr w:type="gramEnd"/>
    </w:p>
    <w:p w:rsidR="00E2798A" w:rsidRPr="00E2798A" w:rsidRDefault="00E2798A" w:rsidP="00E2798A">
      <w:pPr>
        <w:autoSpaceDE w:val="0"/>
        <w:autoSpaceDN w:val="0"/>
        <w:adjustRightInd w:val="0"/>
        <w:spacing w:after="0" w:line="240" w:lineRule="auto"/>
        <w:rPr>
          <w:rFonts w:ascii="Times New Roman" w:hAnsi="Times New Roman"/>
          <w:b/>
          <w:sz w:val="28"/>
          <w:szCs w:val="28"/>
        </w:rPr>
      </w:pPr>
      <w:r w:rsidRPr="00E2798A">
        <w:rPr>
          <w:rFonts w:ascii="Times New Roman" w:hAnsi="Times New Roman"/>
          <w:sz w:val="28"/>
          <w:szCs w:val="28"/>
        </w:rPr>
        <w:t xml:space="preserve">Предложения по техническому перевооружению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с целью повышения эффективности работы, представлены в таблице 4.1.</w:t>
      </w:r>
    </w:p>
    <w:p w:rsidR="00E2798A" w:rsidRPr="00E2798A" w:rsidRDefault="00E2798A" w:rsidP="00E2798A">
      <w:pPr>
        <w:pStyle w:val="a7"/>
        <w:tabs>
          <w:tab w:val="left" w:pos="1134"/>
        </w:tabs>
        <w:spacing w:after="0" w:line="240" w:lineRule="auto"/>
        <w:ind w:left="0"/>
        <w:rPr>
          <w:rFonts w:ascii="Times New Roman" w:hAnsi="Times New Roman"/>
          <w:sz w:val="28"/>
          <w:szCs w:val="28"/>
        </w:rPr>
      </w:pPr>
      <w:r w:rsidRPr="00E2798A">
        <w:rPr>
          <w:rFonts w:ascii="Times New Roman" w:hAnsi="Times New Roman"/>
          <w:sz w:val="28"/>
          <w:szCs w:val="28"/>
        </w:rPr>
        <w:t xml:space="preserve">Таблица 4.1 Предложения по техническому перевооружению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w:t>
      </w:r>
    </w:p>
    <w:tbl>
      <w:tblPr>
        <w:tblStyle w:val="af"/>
        <w:tblW w:w="5000" w:type="pct"/>
        <w:tblLook w:val="04A0"/>
      </w:tblPr>
      <w:tblGrid>
        <w:gridCol w:w="800"/>
        <w:gridCol w:w="4996"/>
        <w:gridCol w:w="3774"/>
      </w:tblGrid>
      <w:tr w:rsidR="00E2798A" w:rsidRPr="00E2798A" w:rsidTr="00E2798A">
        <w:trPr>
          <w:trHeight w:val="734"/>
        </w:trPr>
        <w:tc>
          <w:tcPr>
            <w:tcW w:w="418" w:type="pct"/>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 xml:space="preserve">№ </w:t>
            </w:r>
            <w:proofErr w:type="spellStart"/>
            <w:proofErr w:type="gramStart"/>
            <w:r w:rsidRPr="00E2798A">
              <w:rPr>
                <w:rFonts w:ascii="Times New Roman" w:hAnsi="Times New Roman"/>
                <w:sz w:val="28"/>
                <w:szCs w:val="28"/>
              </w:rPr>
              <w:t>п</w:t>
            </w:r>
            <w:proofErr w:type="spellEnd"/>
            <w:proofErr w:type="gramEnd"/>
            <w:r w:rsidRPr="00E2798A">
              <w:rPr>
                <w:rFonts w:ascii="Times New Roman" w:hAnsi="Times New Roman"/>
                <w:sz w:val="28"/>
                <w:szCs w:val="28"/>
              </w:rPr>
              <w:t>/</w:t>
            </w:r>
            <w:proofErr w:type="spellStart"/>
            <w:r w:rsidRPr="00E2798A">
              <w:rPr>
                <w:rFonts w:ascii="Times New Roman" w:hAnsi="Times New Roman"/>
                <w:sz w:val="28"/>
                <w:szCs w:val="28"/>
              </w:rPr>
              <w:t>п</w:t>
            </w:r>
            <w:proofErr w:type="spellEnd"/>
          </w:p>
        </w:tc>
        <w:tc>
          <w:tcPr>
            <w:tcW w:w="2610" w:type="pct"/>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Предложения по техническому перевооружению</w:t>
            </w:r>
          </w:p>
        </w:tc>
        <w:tc>
          <w:tcPr>
            <w:tcW w:w="1972" w:type="pct"/>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Вид работ, подробное описание</w:t>
            </w:r>
          </w:p>
        </w:tc>
      </w:tr>
      <w:tr w:rsidR="00E2798A" w:rsidRPr="00E2798A" w:rsidTr="00E2798A">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1</w:t>
            </w:r>
          </w:p>
        </w:tc>
        <w:tc>
          <w:tcPr>
            <w:tcW w:w="2610" w:type="pct"/>
          </w:tcPr>
          <w:p w:rsidR="00E2798A" w:rsidRPr="00E2798A" w:rsidRDefault="00E2798A" w:rsidP="00E2798A">
            <w:pPr>
              <w:autoSpaceDE w:val="0"/>
              <w:autoSpaceDN w:val="0"/>
              <w:adjustRightInd w:val="0"/>
              <w:rPr>
                <w:rFonts w:ascii="Times New Roman" w:hAnsi="Times New Roman"/>
                <w:sz w:val="28"/>
                <w:szCs w:val="28"/>
              </w:rPr>
            </w:pPr>
            <w:r w:rsidRPr="00E2798A">
              <w:rPr>
                <w:rFonts w:ascii="Times New Roman" w:hAnsi="Times New Roman"/>
                <w:sz w:val="28"/>
                <w:szCs w:val="28"/>
              </w:rPr>
              <w:t>Установка водоподготовительного оборудования.</w:t>
            </w:r>
          </w:p>
          <w:p w:rsidR="00E2798A" w:rsidRPr="00E2798A" w:rsidRDefault="00E2798A" w:rsidP="00E2798A">
            <w:pPr>
              <w:tabs>
                <w:tab w:val="left" w:pos="177"/>
              </w:tabs>
              <w:autoSpaceDE w:val="0"/>
              <w:autoSpaceDN w:val="0"/>
              <w:adjustRightInd w:val="0"/>
              <w:rPr>
                <w:rFonts w:ascii="Times New Roman" w:hAnsi="Times New Roman"/>
                <w:sz w:val="28"/>
                <w:szCs w:val="28"/>
              </w:rPr>
            </w:pPr>
          </w:p>
        </w:tc>
        <w:tc>
          <w:tcPr>
            <w:tcW w:w="1972" w:type="pct"/>
          </w:tcPr>
          <w:p w:rsidR="00E2798A" w:rsidRPr="00E2798A" w:rsidRDefault="00E2798A" w:rsidP="00E2798A">
            <w:pPr>
              <w:autoSpaceDE w:val="0"/>
              <w:autoSpaceDN w:val="0"/>
              <w:adjustRightInd w:val="0"/>
              <w:rPr>
                <w:rFonts w:ascii="Times New Roman" w:hAnsi="Times New Roman"/>
                <w:color w:val="000000"/>
                <w:sz w:val="28"/>
                <w:szCs w:val="28"/>
              </w:rPr>
            </w:pPr>
            <w:r w:rsidRPr="00E2798A">
              <w:rPr>
                <w:rFonts w:ascii="Times New Roman" w:hAnsi="Times New Roman"/>
                <w:color w:val="000000"/>
                <w:sz w:val="28"/>
                <w:szCs w:val="28"/>
              </w:rPr>
              <w:t>Установка водоподготовительного оборудования типа Комплексон.</w:t>
            </w:r>
          </w:p>
        </w:tc>
      </w:tr>
      <w:tr w:rsidR="00E2798A" w:rsidRPr="00E2798A" w:rsidTr="00E2798A">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2</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Средства автоматизации.</w:t>
            </w:r>
          </w:p>
        </w:tc>
        <w:tc>
          <w:tcPr>
            <w:tcW w:w="1972" w:type="pct"/>
          </w:tcPr>
          <w:p w:rsidR="00E2798A" w:rsidRPr="00E2798A" w:rsidRDefault="00E2798A" w:rsidP="00E2798A">
            <w:pPr>
              <w:autoSpaceDE w:val="0"/>
              <w:autoSpaceDN w:val="0"/>
              <w:adjustRightInd w:val="0"/>
              <w:rPr>
                <w:rFonts w:ascii="Times New Roman" w:hAnsi="Times New Roman"/>
                <w:color w:val="000000"/>
                <w:sz w:val="28"/>
                <w:szCs w:val="28"/>
              </w:rPr>
            </w:pPr>
            <w:r w:rsidRPr="00E2798A">
              <w:rPr>
                <w:rFonts w:ascii="Times New Roman" w:hAnsi="Times New Roman"/>
                <w:color w:val="000001"/>
                <w:sz w:val="28"/>
                <w:szCs w:val="28"/>
              </w:rPr>
              <w:t>Автоматическое регулирование, контроль, сигнализация и управление, технологическими процессами котельных.</w:t>
            </w:r>
          </w:p>
        </w:tc>
      </w:tr>
      <w:tr w:rsidR="00E2798A" w:rsidRPr="00E2798A" w:rsidTr="00E2798A">
        <w:trPr>
          <w:trHeight w:val="833"/>
        </w:trPr>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3</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Установка приборов коммерческого учета отпускаемой тепловой энергии.</w:t>
            </w:r>
          </w:p>
        </w:tc>
        <w:tc>
          <w:tcPr>
            <w:tcW w:w="1972" w:type="pct"/>
          </w:tcPr>
          <w:p w:rsidR="00E2798A" w:rsidRPr="00E2798A" w:rsidRDefault="00E2798A" w:rsidP="00E2798A">
            <w:pPr>
              <w:autoSpaceDE w:val="0"/>
              <w:autoSpaceDN w:val="0"/>
              <w:adjustRightInd w:val="0"/>
              <w:rPr>
                <w:rFonts w:ascii="Times New Roman" w:hAnsi="Times New Roman"/>
                <w:color w:val="000000"/>
                <w:sz w:val="28"/>
                <w:szCs w:val="28"/>
              </w:rPr>
            </w:pPr>
            <w:r w:rsidRPr="00E2798A">
              <w:rPr>
                <w:rFonts w:ascii="Times New Roman" w:hAnsi="Times New Roman"/>
                <w:color w:val="000000"/>
                <w:sz w:val="28"/>
                <w:szCs w:val="28"/>
              </w:rPr>
              <w:t>Организация учета отпущенного тепла.</w:t>
            </w:r>
          </w:p>
        </w:tc>
      </w:tr>
      <w:tr w:rsidR="00E2798A" w:rsidRPr="00E2798A" w:rsidTr="00E2798A">
        <w:trPr>
          <w:trHeight w:val="833"/>
        </w:trPr>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4</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Перекладка физически устаревших участков тепловой сети.</w:t>
            </w:r>
          </w:p>
        </w:tc>
        <w:tc>
          <w:tcPr>
            <w:tcW w:w="1972" w:type="pct"/>
          </w:tcPr>
          <w:p w:rsidR="00E2798A" w:rsidRPr="00E2798A" w:rsidRDefault="00E2798A" w:rsidP="00E2798A">
            <w:pPr>
              <w:autoSpaceDE w:val="0"/>
              <w:autoSpaceDN w:val="0"/>
              <w:adjustRightInd w:val="0"/>
              <w:rPr>
                <w:rFonts w:ascii="Times New Roman" w:hAnsi="Times New Roman"/>
                <w:color w:val="000000"/>
                <w:sz w:val="28"/>
                <w:szCs w:val="28"/>
              </w:rPr>
            </w:pPr>
            <w:r w:rsidRPr="00E2798A">
              <w:rPr>
                <w:rFonts w:ascii="Times New Roman" w:hAnsi="Times New Roman"/>
                <w:sz w:val="28"/>
                <w:szCs w:val="28"/>
              </w:rPr>
              <w:t>Повышение качества и надежности предоставления коммунальных услуг.</w:t>
            </w:r>
          </w:p>
        </w:tc>
      </w:tr>
      <w:tr w:rsidR="00E2798A" w:rsidRPr="00E2798A" w:rsidTr="00E2798A">
        <w:trPr>
          <w:trHeight w:val="833"/>
        </w:trPr>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5</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Выполнить резервное</w:t>
            </w:r>
          </w:p>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 xml:space="preserve"> электроснабжение котельной.</w:t>
            </w:r>
          </w:p>
        </w:tc>
        <w:tc>
          <w:tcPr>
            <w:tcW w:w="1972" w:type="pct"/>
          </w:tcPr>
          <w:p w:rsidR="00E2798A" w:rsidRPr="00E2798A" w:rsidRDefault="00E2798A" w:rsidP="00E2798A">
            <w:pPr>
              <w:autoSpaceDE w:val="0"/>
              <w:autoSpaceDN w:val="0"/>
              <w:adjustRightInd w:val="0"/>
              <w:rPr>
                <w:rFonts w:ascii="Times New Roman" w:hAnsi="Times New Roman"/>
                <w:sz w:val="28"/>
                <w:szCs w:val="28"/>
              </w:rPr>
            </w:pPr>
            <w:r w:rsidRPr="00E2798A">
              <w:rPr>
                <w:rFonts w:ascii="Times New Roman" w:hAnsi="Times New Roman"/>
                <w:sz w:val="28"/>
                <w:szCs w:val="28"/>
              </w:rPr>
              <w:t>Установка дизель – генераторов.</w:t>
            </w:r>
          </w:p>
        </w:tc>
      </w:tr>
      <w:tr w:rsidR="00E2798A" w:rsidRPr="00E2798A" w:rsidTr="00E2798A">
        <w:trPr>
          <w:trHeight w:val="833"/>
        </w:trPr>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6</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Сокращение расходов на электрическую энергию.</w:t>
            </w:r>
          </w:p>
        </w:tc>
        <w:tc>
          <w:tcPr>
            <w:tcW w:w="1972" w:type="pct"/>
          </w:tcPr>
          <w:p w:rsidR="00E2798A" w:rsidRPr="00E2798A" w:rsidRDefault="00E2798A" w:rsidP="00E2798A">
            <w:pPr>
              <w:autoSpaceDE w:val="0"/>
              <w:autoSpaceDN w:val="0"/>
              <w:adjustRightInd w:val="0"/>
              <w:rPr>
                <w:rFonts w:ascii="Times New Roman" w:hAnsi="Times New Roman"/>
                <w:sz w:val="28"/>
                <w:szCs w:val="28"/>
              </w:rPr>
            </w:pPr>
            <w:r w:rsidRPr="00E2798A">
              <w:rPr>
                <w:rFonts w:ascii="Times New Roman" w:hAnsi="Times New Roman"/>
                <w:sz w:val="28"/>
                <w:szCs w:val="28"/>
              </w:rPr>
              <w:t>Установка частотных преобразователей.</w:t>
            </w:r>
          </w:p>
        </w:tc>
      </w:tr>
      <w:tr w:rsidR="00E2798A" w:rsidRPr="00E2798A" w:rsidTr="00E2798A">
        <w:trPr>
          <w:trHeight w:val="833"/>
        </w:trPr>
        <w:tc>
          <w:tcPr>
            <w:tcW w:w="418" w:type="pct"/>
            <w:vAlign w:val="center"/>
          </w:tcPr>
          <w:p w:rsidR="00E2798A" w:rsidRPr="00E2798A" w:rsidRDefault="00E2798A" w:rsidP="00E2798A">
            <w:pPr>
              <w:pStyle w:val="a7"/>
              <w:tabs>
                <w:tab w:val="left" w:pos="1134"/>
              </w:tabs>
              <w:ind w:left="0"/>
              <w:jc w:val="center"/>
              <w:rPr>
                <w:rFonts w:ascii="Times New Roman" w:hAnsi="Times New Roman"/>
                <w:sz w:val="28"/>
                <w:szCs w:val="28"/>
              </w:rPr>
            </w:pPr>
            <w:r w:rsidRPr="00E2798A">
              <w:rPr>
                <w:rFonts w:ascii="Times New Roman" w:hAnsi="Times New Roman"/>
                <w:sz w:val="28"/>
                <w:szCs w:val="28"/>
              </w:rPr>
              <w:t>7</w:t>
            </w:r>
          </w:p>
        </w:tc>
        <w:tc>
          <w:tcPr>
            <w:tcW w:w="2610" w:type="pct"/>
          </w:tcPr>
          <w:p w:rsidR="00E2798A" w:rsidRPr="00E2798A" w:rsidRDefault="00E2798A" w:rsidP="00E2798A">
            <w:pPr>
              <w:tabs>
                <w:tab w:val="left" w:pos="177"/>
              </w:tabs>
              <w:autoSpaceDE w:val="0"/>
              <w:autoSpaceDN w:val="0"/>
              <w:adjustRightInd w:val="0"/>
              <w:rPr>
                <w:rFonts w:ascii="Times New Roman" w:hAnsi="Times New Roman"/>
                <w:sz w:val="28"/>
                <w:szCs w:val="28"/>
              </w:rPr>
            </w:pPr>
            <w:r w:rsidRPr="00E2798A">
              <w:rPr>
                <w:rFonts w:ascii="Times New Roman" w:hAnsi="Times New Roman"/>
                <w:sz w:val="28"/>
                <w:szCs w:val="28"/>
              </w:rPr>
              <w:t>Разработать гидравлический режим.</w:t>
            </w:r>
          </w:p>
        </w:tc>
        <w:tc>
          <w:tcPr>
            <w:tcW w:w="1972" w:type="pct"/>
          </w:tcPr>
          <w:p w:rsidR="00E2798A" w:rsidRPr="00E2798A" w:rsidRDefault="00E2798A" w:rsidP="00E2798A">
            <w:pPr>
              <w:autoSpaceDE w:val="0"/>
              <w:autoSpaceDN w:val="0"/>
              <w:adjustRightInd w:val="0"/>
              <w:rPr>
                <w:rFonts w:ascii="Times New Roman" w:hAnsi="Times New Roman"/>
                <w:sz w:val="28"/>
                <w:szCs w:val="28"/>
              </w:rPr>
            </w:pPr>
            <w:r w:rsidRPr="00E2798A">
              <w:rPr>
                <w:rFonts w:ascii="Times New Roman" w:hAnsi="Times New Roman"/>
                <w:sz w:val="28"/>
                <w:szCs w:val="28"/>
              </w:rPr>
              <w:t>Разработка гидравлических режимов, для всех периодов работы тепловой котельной.</w:t>
            </w:r>
          </w:p>
        </w:tc>
      </w:tr>
    </w:tbl>
    <w:p w:rsidR="00E2798A" w:rsidRPr="00E2798A" w:rsidRDefault="00E2798A" w:rsidP="00E2798A">
      <w:pPr>
        <w:pStyle w:val="a7"/>
        <w:tabs>
          <w:tab w:val="left" w:pos="1134"/>
        </w:tabs>
        <w:spacing w:after="0" w:line="240" w:lineRule="auto"/>
        <w:ind w:left="0"/>
        <w:rPr>
          <w:rFonts w:ascii="Times New Roman" w:hAnsi="Times New Roman"/>
          <w:b/>
          <w:sz w:val="28"/>
          <w:szCs w:val="28"/>
        </w:rPr>
      </w:pPr>
    </w:p>
    <w:p w:rsidR="00E2798A" w:rsidRPr="00E2798A" w:rsidRDefault="00E2798A" w:rsidP="00E2798A">
      <w:pPr>
        <w:pStyle w:val="a7"/>
        <w:tabs>
          <w:tab w:val="left" w:pos="1134"/>
        </w:tabs>
        <w:spacing w:after="0" w:line="240" w:lineRule="auto"/>
        <w:ind w:left="0"/>
        <w:rPr>
          <w:rFonts w:ascii="Times New Roman" w:hAnsi="Times New Roman"/>
          <w:sz w:val="28"/>
          <w:szCs w:val="28"/>
        </w:rPr>
      </w:pPr>
      <w:r w:rsidRPr="00E2798A">
        <w:rPr>
          <w:rFonts w:ascii="Times New Roman" w:hAnsi="Times New Roman"/>
          <w:sz w:val="28"/>
          <w:szCs w:val="28"/>
        </w:rPr>
        <w:lastRenderedPageBreak/>
        <w:t>Предлагаемое к установке оборудование носит рекомендательный характер и требует уточнения после проведения дополнительного обследования в период разработки технико-коммерческого предложения.</w:t>
      </w: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E2798A" w:rsidRPr="00E2798A" w:rsidRDefault="00E2798A" w:rsidP="00E2798A">
      <w:pPr>
        <w:tabs>
          <w:tab w:val="left" w:pos="1134"/>
        </w:tabs>
        <w:spacing w:after="0" w:line="240" w:lineRule="auto"/>
        <w:jc w:val="center"/>
        <w:rPr>
          <w:rFonts w:ascii="Times New Roman" w:hAnsi="Times New Roman"/>
          <w:i/>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sz w:val="28"/>
          <w:szCs w:val="28"/>
        </w:rPr>
      </w:pPr>
      <w:r w:rsidRPr="00E2798A">
        <w:rPr>
          <w:rFonts w:ascii="Times New Roman" w:hAnsi="Times New Roman"/>
          <w:sz w:val="28"/>
          <w:szCs w:val="28"/>
        </w:rPr>
        <w:t xml:space="preserve">Перераспределение тепловой нагрузки потребителей тепловой энергии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между источниками тепловой энергии не предполагается в виду отсутствия других источников.</w:t>
      </w:r>
    </w:p>
    <w:p w:rsidR="00E2798A" w:rsidRPr="00E2798A" w:rsidRDefault="00E2798A" w:rsidP="00E2798A">
      <w:pPr>
        <w:pStyle w:val="a7"/>
        <w:autoSpaceDE w:val="0"/>
        <w:autoSpaceDN w:val="0"/>
        <w:adjustRightInd w:val="0"/>
        <w:spacing w:after="0" w:line="240" w:lineRule="auto"/>
        <w:ind w:left="0"/>
        <w:rPr>
          <w:rFonts w:ascii="Times New Roman" w:hAnsi="Times New Roman"/>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Меры по переоборудованию котельных в источники комбинированной выработки электрической и тепловой энергии</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Переоборудование котельной в источник комбинированной выработки электрической и тепловой энергии не предусмотрено. Переход на комбинированную выработку электрической и тепловой энергии экономически не целесообразен.</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E2798A" w:rsidRPr="00E2798A" w:rsidRDefault="00E2798A" w:rsidP="00E2798A">
      <w:pPr>
        <w:autoSpaceDE w:val="0"/>
        <w:autoSpaceDN w:val="0"/>
        <w:adjustRightInd w:val="0"/>
        <w:spacing w:after="0" w:line="240" w:lineRule="auto"/>
        <w:rPr>
          <w:rFonts w:ascii="Times New Roman" w:hAnsi="Times New Roman"/>
          <w:sz w:val="28"/>
          <w:szCs w:val="28"/>
        </w:rPr>
      </w:pPr>
      <w:proofErr w:type="gramStart"/>
      <w:r w:rsidRPr="00E2798A">
        <w:rPr>
          <w:rFonts w:ascii="Times New Roman" w:hAnsi="Times New Roman"/>
          <w:sz w:val="28"/>
          <w:szCs w:val="28"/>
        </w:rPr>
        <w:t>Согласно выше указанному меры по переводу котельной, размещенной в существующей зоне действия источников комбинированной выработки тепловой и электрической энергии, в пиковый режим работы не разрабатываются, в связи с отсутствием источников комбинированной выработки тепловой и электрической энергии.</w:t>
      </w:r>
      <w:proofErr w:type="gramEnd"/>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ш</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о</w:t>
      </w:r>
      <w:r w:rsidRPr="00E2798A">
        <w:rPr>
          <w:rFonts w:ascii="Times New Roman" w:eastAsia="Arial" w:hAnsi="Times New Roman"/>
          <w:spacing w:val="11"/>
          <w:sz w:val="28"/>
          <w:szCs w:val="28"/>
        </w:rPr>
        <w:t xml:space="preserve"> </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аг</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к</w:t>
      </w:r>
      <w:r w:rsidRPr="00E2798A">
        <w:rPr>
          <w:rFonts w:ascii="Times New Roman" w:eastAsia="Arial" w:hAnsi="Times New Roman"/>
          <w:sz w:val="28"/>
          <w:szCs w:val="28"/>
        </w:rPr>
        <w:t>е</w:t>
      </w:r>
      <w:r w:rsidRPr="00E2798A">
        <w:rPr>
          <w:rFonts w:ascii="Times New Roman" w:eastAsia="Arial" w:hAnsi="Times New Roman"/>
          <w:spacing w:val="7"/>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й</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рг</w:t>
      </w:r>
      <w:r w:rsidRPr="00E2798A">
        <w:rPr>
          <w:rFonts w:ascii="Times New Roman" w:eastAsia="Arial" w:hAnsi="Times New Roman"/>
          <w:spacing w:val="3"/>
          <w:sz w:val="28"/>
          <w:szCs w:val="28"/>
        </w:rPr>
        <w:t>и</w:t>
      </w:r>
      <w:r w:rsidRPr="00E2798A">
        <w:rPr>
          <w:rFonts w:ascii="Times New Roman" w:eastAsia="Arial" w:hAnsi="Times New Roman"/>
          <w:sz w:val="28"/>
          <w:szCs w:val="28"/>
        </w:rPr>
        <w:t>и</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б</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8"/>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и</w:t>
      </w:r>
      <w:r w:rsidRPr="00E2798A">
        <w:rPr>
          <w:rFonts w:ascii="Times New Roman" w:eastAsia="Arial" w:hAnsi="Times New Roman"/>
          <w:spacing w:val="16"/>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27"/>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жд</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12"/>
          <w:sz w:val="28"/>
          <w:szCs w:val="28"/>
        </w:rPr>
        <w:t xml:space="preserve"> </w:t>
      </w:r>
      <w:r w:rsidRPr="00E2798A">
        <w:rPr>
          <w:rFonts w:ascii="Times New Roman" w:eastAsia="Arial" w:hAnsi="Times New Roman"/>
          <w:spacing w:val="7"/>
          <w:sz w:val="28"/>
          <w:szCs w:val="28"/>
        </w:rPr>
        <w:t>з</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не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мы</w:t>
      </w:r>
      <w:r w:rsidRPr="00E2798A">
        <w:rPr>
          <w:rFonts w:ascii="Times New Roman" w:eastAsia="Arial" w:hAnsi="Times New Roman"/>
          <w:spacing w:val="-11"/>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я</w:t>
      </w:r>
      <w:r w:rsidRPr="00E2798A">
        <w:rPr>
          <w:rFonts w:ascii="Times New Roman" w:eastAsia="Arial" w:hAnsi="Times New Roman"/>
          <w:spacing w:val="-16"/>
          <w:sz w:val="28"/>
          <w:szCs w:val="28"/>
        </w:rPr>
        <w:t xml:space="preserve"> </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6"/>
          <w:sz w:val="28"/>
          <w:szCs w:val="28"/>
        </w:rPr>
        <w:t>д</w:t>
      </w:r>
      <w:r w:rsidRPr="00E2798A">
        <w:rPr>
          <w:rFonts w:ascii="Times New Roman" w:eastAsia="Arial" w:hAnsi="Times New Roman"/>
          <w:sz w:val="28"/>
          <w:szCs w:val="28"/>
        </w:rPr>
        <w:t>у</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ч</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м</w:t>
      </w:r>
      <w:r w:rsidRPr="00E2798A">
        <w:rPr>
          <w:rFonts w:ascii="Times New Roman" w:eastAsia="Arial" w:hAnsi="Times New Roman"/>
          <w:sz w:val="28"/>
          <w:szCs w:val="28"/>
        </w:rPr>
        <w:t>и</w:t>
      </w:r>
      <w:r w:rsidRPr="00E2798A">
        <w:rPr>
          <w:rFonts w:ascii="Times New Roman" w:eastAsia="Arial" w:hAnsi="Times New Roman"/>
          <w:spacing w:val="-20"/>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15"/>
          <w:sz w:val="28"/>
          <w:szCs w:val="28"/>
        </w:rPr>
        <w:t xml:space="preserve">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и в</w:t>
      </w:r>
      <w:r w:rsidRPr="00E2798A">
        <w:rPr>
          <w:rFonts w:ascii="Times New Roman" w:eastAsia="Arial" w:hAnsi="Times New Roman"/>
          <w:spacing w:val="41"/>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30"/>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z w:val="28"/>
          <w:szCs w:val="28"/>
        </w:rPr>
        <w:t>е</w:t>
      </w:r>
      <w:r w:rsidRPr="00E2798A">
        <w:rPr>
          <w:rFonts w:ascii="Times New Roman" w:eastAsia="Arial" w:hAnsi="Times New Roman"/>
          <w:spacing w:val="30"/>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7"/>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23"/>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е</w:t>
      </w:r>
      <w:r w:rsidRPr="00E2798A">
        <w:rPr>
          <w:rFonts w:ascii="Times New Roman" w:eastAsia="Arial" w:hAnsi="Times New Roman"/>
          <w:spacing w:val="-5"/>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10"/>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см</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соответствии с действующим законодательством оптимальный 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w:t>
      </w:r>
      <w:proofErr w:type="spellStart"/>
      <w:r w:rsidRPr="00E2798A">
        <w:rPr>
          <w:rFonts w:ascii="Times New Roman" w:hAnsi="Times New Roman"/>
          <w:sz w:val="28"/>
          <w:szCs w:val="28"/>
        </w:rPr>
        <w:t>энергоаудита</w:t>
      </w:r>
      <w:proofErr w:type="spellEnd"/>
      <w:r w:rsidRPr="00E2798A">
        <w:rPr>
          <w:rFonts w:ascii="Times New Roman" w:hAnsi="Times New Roman"/>
          <w:sz w:val="28"/>
          <w:szCs w:val="28"/>
        </w:rPr>
        <w:t xml:space="preserve">) источника тепловой энергии, тепловых сетей, потребителей тепловой энергии и т.д.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Регулирование тепловой нагрузки котельных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ведется по температурному графику качественного регулирования 95/70 ºС.</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Изменение температурного графика котельной не целесообразно. </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284"/>
        </w:tabs>
        <w:spacing w:after="0" w:line="240" w:lineRule="auto"/>
        <w:rPr>
          <w:rFonts w:ascii="Times New Roman" w:hAnsi="Times New Roman"/>
          <w:b/>
          <w:sz w:val="28"/>
          <w:szCs w:val="28"/>
        </w:rPr>
      </w:pPr>
      <w:r w:rsidRPr="00E2798A">
        <w:rPr>
          <w:rFonts w:ascii="Times New Roman" w:hAnsi="Times New Roman"/>
          <w:b/>
          <w:sz w:val="28"/>
          <w:szCs w:val="28"/>
        </w:rPr>
        <w:t>ГЛАВА 5 ПРЕДЛОЖЕНИЯ ПО СТРОИТЕЛЬСТВУ И РЕКОНСТРУКЦИИ ТЕПЛОВЫХ СЕТЕЙ</w:t>
      </w:r>
    </w:p>
    <w:p w:rsidR="00E2798A" w:rsidRPr="00E2798A" w:rsidRDefault="00E2798A" w:rsidP="00E2798A">
      <w:pPr>
        <w:tabs>
          <w:tab w:val="left" w:pos="28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E2798A" w:rsidRPr="00E2798A" w:rsidRDefault="00E2798A" w:rsidP="00E2798A">
      <w:pPr>
        <w:pStyle w:val="a7"/>
        <w:tabs>
          <w:tab w:val="left" w:pos="1134"/>
        </w:tabs>
        <w:spacing w:after="0" w:line="240" w:lineRule="auto"/>
        <w:ind w:left="0"/>
        <w:rPr>
          <w:rFonts w:ascii="Times New Roman" w:hAnsi="Times New Roman"/>
          <w:i/>
          <w:sz w:val="28"/>
          <w:szCs w:val="28"/>
          <w:u w:val="single"/>
        </w:rPr>
      </w:pPr>
      <w:r w:rsidRPr="00E2798A">
        <w:rPr>
          <w:rFonts w:ascii="Times New Roman" w:hAnsi="Times New Roman"/>
          <w:sz w:val="28"/>
          <w:szCs w:val="28"/>
        </w:rPr>
        <w:t xml:space="preserve">Зон с дефицитом располагаемой тепловой мощности источника тепловой энергии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не выявлено.</w:t>
      </w: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E2798A" w:rsidRPr="00E2798A" w:rsidRDefault="00E2798A" w:rsidP="00E2798A">
      <w:pPr>
        <w:tabs>
          <w:tab w:val="left" w:pos="1134"/>
        </w:tabs>
        <w:spacing w:after="0" w:line="240" w:lineRule="auto"/>
        <w:rPr>
          <w:rFonts w:ascii="Times New Roman" w:hAnsi="Times New Roman"/>
          <w:sz w:val="28"/>
          <w:szCs w:val="28"/>
        </w:rPr>
      </w:pPr>
      <w:r w:rsidRPr="00E2798A">
        <w:rPr>
          <w:rFonts w:ascii="Times New Roman" w:hAnsi="Times New Roman"/>
          <w:sz w:val="28"/>
          <w:szCs w:val="28"/>
        </w:rPr>
        <w:t>Строительство и реконструкция тепловых сетей для обеспечения перспективных приростов тепловой нагрузки не планируется.</w:t>
      </w:r>
    </w:p>
    <w:p w:rsidR="00E2798A" w:rsidRPr="00E2798A" w:rsidRDefault="00E2798A" w:rsidP="00E2798A">
      <w:pPr>
        <w:tabs>
          <w:tab w:val="left" w:pos="1134"/>
        </w:tabs>
        <w:spacing w:after="0" w:line="240" w:lineRule="auto"/>
        <w:rPr>
          <w:rFonts w:ascii="Times New Roman" w:hAnsi="Times New Roman"/>
          <w:b/>
          <w:sz w:val="28"/>
          <w:szCs w:val="28"/>
        </w:rPr>
      </w:pPr>
    </w:p>
    <w:p w:rsidR="00E2798A" w:rsidRPr="00E2798A" w:rsidRDefault="00E2798A" w:rsidP="00E2798A">
      <w:pPr>
        <w:tabs>
          <w:tab w:val="left" w:pos="113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Предложения по строительству и реконструкции тепловых сетей в целях обеспечения условий, при наличии которых </w:t>
      </w:r>
      <w:proofErr w:type="gramStart"/>
      <w:r w:rsidRPr="00E2798A">
        <w:rPr>
          <w:rFonts w:ascii="Times New Roman" w:hAnsi="Times New Roman"/>
          <w:sz w:val="28"/>
          <w:szCs w:val="28"/>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включает</w:t>
      </w:r>
      <w:proofErr w:type="gramEnd"/>
      <w:r w:rsidRPr="00E2798A">
        <w:rPr>
          <w:rFonts w:ascii="Times New Roman" w:hAnsi="Times New Roman"/>
          <w:sz w:val="28"/>
          <w:szCs w:val="28"/>
        </w:rPr>
        <w:t xml:space="preserve"> в себя строительство перемычки между зонами тепловых сетей различных источников.</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В п. Петровский только один источник выработки тепловой энергии, в связи с этим предложения по данному пункту отсутствуют.</w:t>
      </w:r>
    </w:p>
    <w:p w:rsidR="00BD2E46" w:rsidRDefault="00BD2E46" w:rsidP="00E2798A">
      <w:pPr>
        <w:tabs>
          <w:tab w:val="left" w:pos="284"/>
        </w:tabs>
        <w:spacing w:after="0" w:line="240" w:lineRule="auto"/>
        <w:rPr>
          <w:rFonts w:ascii="Times New Roman" w:hAnsi="Times New Roman"/>
          <w:b/>
          <w:sz w:val="28"/>
          <w:szCs w:val="28"/>
        </w:rPr>
      </w:pPr>
    </w:p>
    <w:p w:rsidR="00BD2E46" w:rsidRDefault="00BD2E46" w:rsidP="00E2798A">
      <w:pPr>
        <w:tabs>
          <w:tab w:val="left" w:pos="284"/>
        </w:tabs>
        <w:spacing w:after="0" w:line="240" w:lineRule="auto"/>
        <w:rPr>
          <w:rFonts w:ascii="Times New Roman" w:hAnsi="Times New Roman"/>
          <w:b/>
          <w:sz w:val="28"/>
          <w:szCs w:val="28"/>
        </w:rPr>
      </w:pPr>
    </w:p>
    <w:p w:rsidR="00E2798A" w:rsidRPr="00E2798A" w:rsidRDefault="00E2798A" w:rsidP="00E2798A">
      <w:pPr>
        <w:tabs>
          <w:tab w:val="left" w:pos="284"/>
        </w:tabs>
        <w:spacing w:after="0" w:line="240" w:lineRule="auto"/>
        <w:rPr>
          <w:rFonts w:ascii="Times New Roman" w:hAnsi="Times New Roman"/>
          <w:b/>
          <w:sz w:val="28"/>
          <w:szCs w:val="28"/>
        </w:rPr>
      </w:pPr>
      <w:r w:rsidRPr="00E2798A">
        <w:rPr>
          <w:rFonts w:ascii="Times New Roman" w:hAnsi="Times New Roman"/>
          <w:b/>
          <w:sz w:val="28"/>
          <w:szCs w:val="28"/>
        </w:rPr>
        <w:lastRenderedPageBreak/>
        <w:t>ГЛАВА 6 ПЕРСПЕКТИВНЫЕ ТОПЛИВНЫЕ БАЛАНСЫ</w:t>
      </w: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В</w:t>
      </w:r>
      <w:r w:rsidRPr="00E2798A">
        <w:rPr>
          <w:rFonts w:ascii="Times New Roman" w:eastAsia="Arial" w:hAnsi="Times New Roman"/>
          <w:spacing w:val="13"/>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аб</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е</w:t>
      </w:r>
      <w:r w:rsidRPr="00E2798A">
        <w:rPr>
          <w:rFonts w:ascii="Times New Roman" w:eastAsia="Arial" w:hAnsi="Times New Roman"/>
          <w:spacing w:val="6"/>
          <w:sz w:val="28"/>
          <w:szCs w:val="28"/>
        </w:rPr>
        <w:t xml:space="preserve"> </w:t>
      </w:r>
      <w:r w:rsidRPr="00E2798A">
        <w:rPr>
          <w:rFonts w:ascii="Times New Roman" w:eastAsia="Arial" w:hAnsi="Times New Roman"/>
          <w:spacing w:val="-1"/>
          <w:sz w:val="28"/>
          <w:szCs w:val="28"/>
        </w:rPr>
        <w:t>6.1</w:t>
      </w:r>
      <w:r w:rsidRPr="00E2798A">
        <w:rPr>
          <w:rFonts w:ascii="Times New Roman" w:eastAsia="Arial" w:hAnsi="Times New Roman"/>
          <w:spacing w:val="13"/>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5"/>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ы</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z w:val="28"/>
          <w:szCs w:val="28"/>
        </w:rPr>
        <w:t>а</w:t>
      </w:r>
      <w:r w:rsidRPr="00E2798A">
        <w:rPr>
          <w:rFonts w:ascii="Times New Roman" w:eastAsia="Arial" w:hAnsi="Times New Roman"/>
          <w:spacing w:val="7"/>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 xml:space="preserve">в натуральном выражении и в </w:t>
      </w:r>
      <w:proofErr w:type="spellStart"/>
      <w:r w:rsidRPr="00E2798A">
        <w:rPr>
          <w:rFonts w:ascii="Times New Roman" w:eastAsia="Arial" w:hAnsi="Times New Roman"/>
          <w:spacing w:val="-2"/>
          <w:sz w:val="28"/>
          <w:szCs w:val="28"/>
        </w:rPr>
        <w:t>т.у.т</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соответственно.</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Таблица 6.1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ы</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z w:val="28"/>
          <w:szCs w:val="28"/>
        </w:rPr>
        <w:t>а</w:t>
      </w:r>
      <w:r w:rsidRPr="00E2798A">
        <w:rPr>
          <w:rFonts w:ascii="Times New Roman" w:eastAsia="Arial" w:hAnsi="Times New Roman"/>
          <w:spacing w:val="7"/>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в натуральном выражении.</w:t>
      </w:r>
    </w:p>
    <w:p w:rsidR="00E2798A" w:rsidRPr="00E2798A" w:rsidRDefault="00E2798A" w:rsidP="00E2798A">
      <w:pPr>
        <w:spacing w:after="0" w:line="240" w:lineRule="auto"/>
        <w:rPr>
          <w:rFonts w:ascii="Times New Roman" w:eastAsia="Times New Roman" w:hAnsi="Times New Roman"/>
          <w:b/>
          <w:sz w:val="28"/>
          <w:szCs w:val="28"/>
        </w:rPr>
      </w:pPr>
      <w:r w:rsidRPr="00E2798A">
        <w:rPr>
          <w:rFonts w:ascii="Times New Roman" w:eastAsia="Times New Roman" w:hAnsi="Times New Roman"/>
          <w:b/>
          <w:sz w:val="28"/>
          <w:szCs w:val="28"/>
        </w:rPr>
        <w:t xml:space="preserve">Таблица 6.1 </w:t>
      </w:r>
      <w:r w:rsidRPr="00E2798A">
        <w:rPr>
          <w:rFonts w:ascii="Times New Roman" w:eastAsia="Times New Roman" w:hAnsi="Times New Roman"/>
          <w:b/>
          <w:color w:val="000000"/>
          <w:sz w:val="28"/>
          <w:szCs w:val="28"/>
        </w:rPr>
        <w:t>Годовой расход угля на выработку тепловой энергии, тонн.</w:t>
      </w:r>
    </w:p>
    <w:tbl>
      <w:tblPr>
        <w:tblW w:w="5000" w:type="pct"/>
        <w:tblLook w:val="04A0"/>
      </w:tblPr>
      <w:tblGrid>
        <w:gridCol w:w="2372"/>
        <w:gridCol w:w="1038"/>
        <w:gridCol w:w="1037"/>
        <w:gridCol w:w="1037"/>
        <w:gridCol w:w="1049"/>
        <w:gridCol w:w="1066"/>
        <w:gridCol w:w="1079"/>
        <w:gridCol w:w="892"/>
      </w:tblGrid>
      <w:tr w:rsidR="00E2798A" w:rsidRPr="00E2798A" w:rsidTr="00E2798A">
        <w:trPr>
          <w:trHeight w:val="600"/>
        </w:trPr>
        <w:tc>
          <w:tcPr>
            <w:tcW w:w="12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Котельная</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2013</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2014</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2015</w:t>
            </w:r>
          </w:p>
        </w:tc>
        <w:tc>
          <w:tcPr>
            <w:tcW w:w="548"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2016</w:t>
            </w:r>
          </w:p>
        </w:tc>
        <w:tc>
          <w:tcPr>
            <w:tcW w:w="557"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pStyle w:val="afff2"/>
              <w:rPr>
                <w:rFonts w:cs="Times New Roman"/>
                <w:b/>
                <w:sz w:val="28"/>
                <w:szCs w:val="28"/>
              </w:rPr>
            </w:pPr>
            <w:r w:rsidRPr="00E2798A">
              <w:rPr>
                <w:rFonts w:cs="Times New Roman"/>
                <w:b/>
                <w:sz w:val="28"/>
                <w:szCs w:val="28"/>
              </w:rPr>
              <w:t>2017</w:t>
            </w:r>
          </w:p>
        </w:tc>
        <w:tc>
          <w:tcPr>
            <w:tcW w:w="564"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pStyle w:val="afff2"/>
              <w:rPr>
                <w:rFonts w:cs="Times New Roman"/>
                <w:b/>
                <w:sz w:val="28"/>
                <w:szCs w:val="28"/>
              </w:rPr>
            </w:pPr>
            <w:r w:rsidRPr="00E2798A">
              <w:rPr>
                <w:rFonts w:cs="Times New Roman"/>
                <w:b/>
                <w:sz w:val="28"/>
                <w:szCs w:val="28"/>
              </w:rPr>
              <w:t>2018-2022</w:t>
            </w:r>
          </w:p>
        </w:tc>
        <w:tc>
          <w:tcPr>
            <w:tcW w:w="466" w:type="pct"/>
            <w:tcBorders>
              <w:top w:val="single" w:sz="4" w:space="0" w:color="auto"/>
              <w:left w:val="nil"/>
              <w:bottom w:val="single" w:sz="4" w:space="0" w:color="auto"/>
              <w:right w:val="single" w:sz="4" w:space="0" w:color="auto"/>
            </w:tcBorders>
            <w:vAlign w:val="center"/>
          </w:tcPr>
          <w:p w:rsidR="00E2798A" w:rsidRPr="00E2798A" w:rsidRDefault="00E2798A" w:rsidP="00E2798A">
            <w:pPr>
              <w:pStyle w:val="afff2"/>
              <w:rPr>
                <w:rFonts w:cs="Times New Roman"/>
                <w:b/>
                <w:sz w:val="28"/>
                <w:szCs w:val="28"/>
              </w:rPr>
            </w:pPr>
            <w:r w:rsidRPr="00E2798A">
              <w:rPr>
                <w:rFonts w:cs="Times New Roman"/>
                <w:b/>
                <w:sz w:val="28"/>
                <w:szCs w:val="28"/>
              </w:rPr>
              <w:t>2023-2028</w:t>
            </w:r>
          </w:p>
        </w:tc>
      </w:tr>
      <w:tr w:rsidR="00E2798A" w:rsidRPr="00E2798A" w:rsidTr="00E2798A">
        <w:trPr>
          <w:trHeight w:val="1500"/>
        </w:trPr>
        <w:tc>
          <w:tcPr>
            <w:tcW w:w="1239"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sz w:val="28"/>
                <w:szCs w:val="28"/>
              </w:rPr>
            </w:pPr>
            <w:proofErr w:type="gramStart"/>
            <w:r w:rsidRPr="00E2798A">
              <w:rPr>
                <w:rFonts w:cs="Times New Roman"/>
                <w:sz w:val="28"/>
                <w:szCs w:val="28"/>
              </w:rPr>
              <w:t>Котельная</w:t>
            </w:r>
            <w:proofErr w:type="gramEnd"/>
            <w:r w:rsidRPr="00E2798A">
              <w:rPr>
                <w:rFonts w:cs="Times New Roman"/>
                <w:sz w:val="28"/>
                <w:szCs w:val="28"/>
              </w:rPr>
              <w:t xml:space="preserve"> расположенная в п. Петровский</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pStyle w:val="afff2"/>
              <w:rPr>
                <w:rFonts w:cs="Times New Roman"/>
                <w:sz w:val="28"/>
                <w:szCs w:val="28"/>
              </w:rPr>
            </w:pPr>
            <w:r w:rsidRPr="00E2798A">
              <w:rPr>
                <w:rFonts w:cs="Times New Roman"/>
                <w:sz w:val="28"/>
                <w:szCs w:val="28"/>
              </w:rPr>
              <w:t>170,8</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48"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57"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64"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466" w:type="pct"/>
            <w:tcBorders>
              <w:top w:val="nil"/>
              <w:left w:val="nil"/>
              <w:bottom w:val="single" w:sz="4" w:space="0" w:color="auto"/>
              <w:right w:val="single" w:sz="4" w:space="0" w:color="auto"/>
            </w:tcBorders>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r>
    </w:tbl>
    <w:p w:rsidR="00E2798A" w:rsidRPr="00E2798A" w:rsidRDefault="00E2798A" w:rsidP="00E2798A">
      <w:pPr>
        <w:spacing w:after="0" w:line="240" w:lineRule="auto"/>
        <w:rPr>
          <w:rFonts w:ascii="Times New Roman" w:eastAsia="Times New Roman" w:hAnsi="Times New Roman"/>
          <w:b/>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tabs>
          <w:tab w:val="left" w:pos="284"/>
        </w:tabs>
        <w:spacing w:after="0" w:line="240" w:lineRule="auto"/>
        <w:rPr>
          <w:rFonts w:ascii="Times New Roman" w:hAnsi="Times New Roman"/>
          <w:b/>
          <w:sz w:val="28"/>
          <w:szCs w:val="28"/>
        </w:rPr>
      </w:pPr>
      <w:r w:rsidRPr="00E2798A">
        <w:rPr>
          <w:rFonts w:ascii="Times New Roman" w:hAnsi="Times New Roman"/>
          <w:b/>
          <w:sz w:val="28"/>
          <w:szCs w:val="28"/>
        </w:rPr>
        <w:t>ГЛАВА 7 ИНВЕСТИЦИИ В СТРОИТЕЛЬСТВО, РЕКОНСТРУКЦИЮ И ТЕХНИЧЕСКОЕ ПЕРЕВООРУЖЕНИЕ</w:t>
      </w: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tabs>
          <w:tab w:val="left" w:pos="284"/>
        </w:tabs>
        <w:spacing w:after="0" w:line="240" w:lineRule="auto"/>
        <w:jc w:val="center"/>
        <w:rPr>
          <w:rFonts w:ascii="Times New Roman" w:hAnsi="Times New Roman"/>
          <w:i/>
          <w:sz w:val="28"/>
          <w:szCs w:val="28"/>
        </w:rPr>
      </w:pPr>
      <w:r w:rsidRPr="00E2798A">
        <w:rPr>
          <w:rFonts w:ascii="Times New Roman" w:hAnsi="Times New Roman"/>
          <w:i/>
          <w:sz w:val="28"/>
          <w:szCs w:val="28"/>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p>
    <w:p w:rsidR="00E2798A" w:rsidRPr="00E2798A" w:rsidRDefault="00E2798A" w:rsidP="00E2798A">
      <w:pPr>
        <w:spacing w:after="0" w:line="240" w:lineRule="auto"/>
        <w:rPr>
          <w:rFonts w:ascii="Times New Roman" w:eastAsia="Arial" w:hAnsi="Times New Roman"/>
          <w:spacing w:val="-1"/>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Ор</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оч</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z w:val="28"/>
          <w:szCs w:val="28"/>
        </w:rPr>
        <w:t>я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5"/>
          <w:sz w:val="28"/>
          <w:szCs w:val="28"/>
        </w:rPr>
        <w:t xml:space="preserve"> и реконструкции </w:t>
      </w:r>
      <w:r w:rsidRPr="00E2798A">
        <w:rPr>
          <w:rFonts w:ascii="Times New Roman" w:eastAsia="Arial" w:hAnsi="Times New Roman"/>
          <w:sz w:val="28"/>
          <w:szCs w:val="28"/>
        </w:rPr>
        <w:t>н</w:t>
      </w:r>
      <w:r w:rsidRPr="00E2798A">
        <w:rPr>
          <w:rFonts w:ascii="Times New Roman" w:eastAsia="Arial" w:hAnsi="Times New Roman"/>
          <w:spacing w:val="4"/>
          <w:sz w:val="28"/>
          <w:szCs w:val="28"/>
        </w:rPr>
        <w:t>ар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8"/>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й</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ся</w:t>
      </w:r>
      <w:r w:rsidRPr="00E2798A">
        <w:rPr>
          <w:rFonts w:ascii="Times New Roman" w:eastAsia="Arial" w:hAnsi="Times New Roman"/>
          <w:spacing w:val="-12"/>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z w:val="28"/>
          <w:szCs w:val="28"/>
        </w:rPr>
        <w:t>о</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Н</w:t>
      </w:r>
      <w:r w:rsidRPr="00E2798A">
        <w:rPr>
          <w:rFonts w:ascii="Times New Roman" w:eastAsia="Arial" w:hAnsi="Times New Roman"/>
          <w:sz w:val="28"/>
          <w:szCs w:val="28"/>
        </w:rPr>
        <w:t>ЦС</w:t>
      </w:r>
      <w:r w:rsidRPr="00E2798A">
        <w:rPr>
          <w:rFonts w:ascii="Times New Roman" w:eastAsia="Arial" w:hAnsi="Times New Roman"/>
          <w:spacing w:val="3"/>
          <w:sz w:val="28"/>
          <w:szCs w:val="28"/>
        </w:rPr>
        <w:t xml:space="preserve"> </w:t>
      </w:r>
      <w:r w:rsidRPr="00E2798A">
        <w:rPr>
          <w:rFonts w:ascii="Times New Roman" w:eastAsia="Arial" w:hAnsi="Times New Roman"/>
          <w:spacing w:val="4"/>
          <w:sz w:val="28"/>
          <w:szCs w:val="28"/>
        </w:rPr>
        <w:t>8</w:t>
      </w:r>
      <w:r w:rsidRPr="00E2798A">
        <w:rPr>
          <w:rFonts w:ascii="Times New Roman" w:eastAsia="Arial" w:hAnsi="Times New Roman"/>
          <w:sz w:val="28"/>
          <w:szCs w:val="28"/>
        </w:rPr>
        <w:t>1</w:t>
      </w:r>
      <w:r w:rsidRPr="00E2798A">
        <w:rPr>
          <w:rFonts w:ascii="Times New Roman" w:eastAsia="Arial" w:hAnsi="Times New Roman"/>
          <w:spacing w:val="-1"/>
          <w:sz w:val="28"/>
          <w:szCs w:val="28"/>
        </w:rPr>
        <w:t>-</w:t>
      </w:r>
      <w:r w:rsidRPr="00E2798A">
        <w:rPr>
          <w:rFonts w:ascii="Times New Roman" w:eastAsia="Arial" w:hAnsi="Times New Roman"/>
          <w:spacing w:val="4"/>
          <w:sz w:val="28"/>
          <w:szCs w:val="28"/>
        </w:rPr>
        <w:t>0</w:t>
      </w:r>
      <w:r w:rsidRPr="00E2798A">
        <w:rPr>
          <w:rFonts w:ascii="Times New Roman" w:eastAsia="Arial" w:hAnsi="Times New Roman"/>
          <w:spacing w:val="-1"/>
          <w:sz w:val="28"/>
          <w:szCs w:val="28"/>
        </w:rPr>
        <w:t>2</w:t>
      </w:r>
      <w:r w:rsidRPr="00E2798A">
        <w:rPr>
          <w:rFonts w:ascii="Times New Roman" w:eastAsia="Arial" w:hAnsi="Times New Roman"/>
          <w:spacing w:val="3"/>
          <w:sz w:val="28"/>
          <w:szCs w:val="28"/>
        </w:rPr>
        <w:t>-</w:t>
      </w:r>
      <w:r w:rsidRPr="00E2798A">
        <w:rPr>
          <w:rFonts w:ascii="Times New Roman" w:eastAsia="Arial" w:hAnsi="Times New Roman"/>
          <w:spacing w:val="4"/>
          <w:sz w:val="28"/>
          <w:szCs w:val="28"/>
        </w:rPr>
        <w:t>1</w:t>
      </w:r>
      <w:r w:rsidRPr="00E2798A">
        <w:rPr>
          <w:rFonts w:ascii="Times New Roman" w:eastAsia="Arial" w:hAnsi="Times New Roman"/>
          <w:spacing w:val="-1"/>
          <w:sz w:val="28"/>
          <w:szCs w:val="28"/>
        </w:rPr>
        <w:t>3-</w:t>
      </w:r>
      <w:r w:rsidRPr="00E2798A">
        <w:rPr>
          <w:rFonts w:ascii="Times New Roman" w:eastAsia="Arial" w:hAnsi="Times New Roman"/>
          <w:spacing w:val="4"/>
          <w:sz w:val="28"/>
          <w:szCs w:val="28"/>
        </w:rPr>
        <w:t>2</w:t>
      </w:r>
      <w:r w:rsidRPr="00E2798A">
        <w:rPr>
          <w:rFonts w:ascii="Times New Roman" w:eastAsia="Arial" w:hAnsi="Times New Roman"/>
          <w:spacing w:val="-1"/>
          <w:sz w:val="28"/>
          <w:szCs w:val="28"/>
        </w:rPr>
        <w:t>0</w:t>
      </w:r>
      <w:r w:rsidRPr="00E2798A">
        <w:rPr>
          <w:rFonts w:ascii="Times New Roman" w:eastAsia="Arial" w:hAnsi="Times New Roman"/>
          <w:spacing w:val="4"/>
          <w:sz w:val="28"/>
          <w:szCs w:val="28"/>
        </w:rPr>
        <w:t>1</w:t>
      </w:r>
      <w:r w:rsidRPr="00E2798A">
        <w:rPr>
          <w:rFonts w:ascii="Times New Roman" w:eastAsia="Arial" w:hAnsi="Times New Roman"/>
          <w:sz w:val="28"/>
          <w:szCs w:val="28"/>
        </w:rPr>
        <w:t>2</w:t>
      </w:r>
      <w:r w:rsidRPr="00E2798A">
        <w:rPr>
          <w:rFonts w:ascii="Times New Roman" w:eastAsia="Arial" w:hAnsi="Times New Roman"/>
          <w:spacing w:val="-11"/>
          <w:sz w:val="28"/>
          <w:szCs w:val="28"/>
        </w:rPr>
        <w:t xml:space="preserve"> </w:t>
      </w:r>
      <w:r w:rsidRPr="00E2798A">
        <w:rPr>
          <w:rFonts w:ascii="Times New Roman" w:eastAsia="Arial" w:hAnsi="Times New Roman"/>
          <w:spacing w:val="-1"/>
          <w:sz w:val="28"/>
          <w:szCs w:val="28"/>
        </w:rPr>
        <w:t>(</w:t>
      </w:r>
      <w:r w:rsidRPr="00E2798A">
        <w:rPr>
          <w:rFonts w:ascii="Times New Roman" w:eastAsia="Arial" w:hAnsi="Times New Roman"/>
          <w:spacing w:val="3"/>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ар</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е н</w:t>
      </w:r>
      <w:r w:rsidRPr="00E2798A">
        <w:rPr>
          <w:rFonts w:ascii="Times New Roman" w:eastAsia="Arial" w:hAnsi="Times New Roman"/>
          <w:spacing w:val="-1"/>
          <w:sz w:val="28"/>
          <w:szCs w:val="28"/>
        </w:rPr>
        <w:t>ор</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ы</w:t>
      </w:r>
      <w:r w:rsidRPr="00E2798A">
        <w:rPr>
          <w:rFonts w:ascii="Times New Roman" w:eastAsia="Arial" w:hAnsi="Times New Roman"/>
          <w:spacing w:val="-9"/>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14"/>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ы</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це</w:t>
      </w:r>
      <w:r w:rsidRPr="00E2798A">
        <w:rPr>
          <w:rFonts w:ascii="Times New Roman" w:eastAsia="Arial" w:hAnsi="Times New Roman"/>
          <w:sz w:val="28"/>
          <w:szCs w:val="28"/>
        </w:rPr>
        <w:t>ны</w:t>
      </w:r>
      <w:r w:rsidRPr="00E2798A">
        <w:rPr>
          <w:rFonts w:ascii="Times New Roman" w:eastAsia="Arial" w:hAnsi="Times New Roman"/>
          <w:spacing w:val="-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В</w:t>
      </w:r>
      <w:r w:rsidRPr="00E2798A">
        <w:rPr>
          <w:rFonts w:ascii="Times New Roman" w:eastAsia="Arial" w:hAnsi="Times New Roman"/>
          <w:spacing w:val="22"/>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z w:val="28"/>
          <w:szCs w:val="28"/>
        </w:rPr>
        <w:t>х</w:t>
      </w:r>
      <w:r w:rsidRPr="00E2798A">
        <w:rPr>
          <w:rFonts w:ascii="Times New Roman" w:eastAsia="Arial" w:hAnsi="Times New Roman"/>
          <w:spacing w:val="7"/>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13"/>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с</w:t>
      </w:r>
      <w:r w:rsidRPr="00E2798A">
        <w:rPr>
          <w:rFonts w:ascii="Times New Roman" w:eastAsia="Arial" w:hAnsi="Times New Roman"/>
          <w:sz w:val="28"/>
          <w:szCs w:val="28"/>
        </w:rPr>
        <w:t>я</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у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т</w:t>
      </w:r>
      <w:r w:rsidRPr="00E2798A">
        <w:rPr>
          <w:rFonts w:ascii="Times New Roman" w:eastAsia="Arial" w:hAnsi="Times New Roman"/>
          <w:sz w:val="28"/>
          <w:szCs w:val="28"/>
        </w:rPr>
        <w:t>,</w:t>
      </w:r>
      <w:r w:rsidRPr="00E2798A">
        <w:rPr>
          <w:rFonts w:ascii="Times New Roman" w:eastAsia="Arial" w:hAnsi="Times New Roman"/>
          <w:spacing w:val="18"/>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10"/>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ми</w:t>
      </w:r>
      <w:r w:rsidRPr="00E2798A">
        <w:rPr>
          <w:rFonts w:ascii="Times New Roman" w:eastAsia="Arial" w:hAnsi="Times New Roman"/>
          <w:spacing w:val="10"/>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pacing w:val="5"/>
          <w:sz w:val="28"/>
          <w:szCs w:val="28"/>
        </w:rPr>
        <w:t>м</w:t>
      </w:r>
      <w:r w:rsidRPr="00E2798A">
        <w:rPr>
          <w:rFonts w:ascii="Times New Roman" w:eastAsia="Arial" w:hAnsi="Times New Roman"/>
          <w:sz w:val="28"/>
          <w:szCs w:val="28"/>
        </w:rPr>
        <w:t>и</w:t>
      </w:r>
      <w:r w:rsidRPr="00E2798A">
        <w:rPr>
          <w:rFonts w:ascii="Times New Roman" w:eastAsia="Arial" w:hAnsi="Times New Roman"/>
          <w:spacing w:val="6"/>
          <w:sz w:val="28"/>
          <w:szCs w:val="28"/>
        </w:rPr>
        <w:t xml:space="preserve"> д</w:t>
      </w:r>
      <w:r w:rsidRPr="00E2798A">
        <w:rPr>
          <w:rFonts w:ascii="Times New Roman" w:eastAsia="Arial" w:hAnsi="Times New Roman"/>
          <w:spacing w:val="-1"/>
          <w:sz w:val="28"/>
          <w:szCs w:val="28"/>
        </w:rPr>
        <w:t>о</w:t>
      </w:r>
      <w:r w:rsidRPr="00E2798A">
        <w:rPr>
          <w:rFonts w:ascii="Times New Roman" w:eastAsia="Arial" w:hAnsi="Times New Roman"/>
          <w:spacing w:val="8"/>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ми</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в с</w:t>
      </w:r>
      <w:r w:rsidRPr="00E2798A">
        <w:rPr>
          <w:rFonts w:ascii="Times New Roman" w:eastAsia="Arial" w:hAnsi="Times New Roman"/>
          <w:spacing w:val="1"/>
          <w:sz w:val="28"/>
          <w:szCs w:val="28"/>
        </w:rPr>
        <w:t>ф</w:t>
      </w:r>
      <w:r w:rsidRPr="00E2798A">
        <w:rPr>
          <w:rFonts w:ascii="Times New Roman" w:eastAsia="Arial" w:hAnsi="Times New Roman"/>
          <w:spacing w:val="-1"/>
          <w:sz w:val="28"/>
          <w:szCs w:val="28"/>
        </w:rPr>
        <w:t>ер</w:t>
      </w:r>
      <w:r w:rsidRPr="00E2798A">
        <w:rPr>
          <w:rFonts w:ascii="Times New Roman" w:eastAsia="Arial" w:hAnsi="Times New Roman"/>
          <w:sz w:val="28"/>
          <w:szCs w:val="28"/>
        </w:rPr>
        <w:t>е</w:t>
      </w:r>
      <w:r w:rsidRPr="00E2798A">
        <w:rPr>
          <w:rFonts w:ascii="Times New Roman" w:eastAsia="Arial" w:hAnsi="Times New Roman"/>
          <w:spacing w:val="20"/>
          <w:sz w:val="28"/>
          <w:szCs w:val="28"/>
        </w:rPr>
        <w:t xml:space="preserve"> </w:t>
      </w:r>
      <w:r w:rsidRPr="00E2798A">
        <w:rPr>
          <w:rFonts w:ascii="Times New Roman" w:eastAsia="Arial" w:hAnsi="Times New Roman"/>
          <w:spacing w:val="-1"/>
          <w:sz w:val="28"/>
          <w:szCs w:val="28"/>
        </w:rPr>
        <w:t>це</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оо</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л</w:t>
      </w:r>
      <w:r w:rsidRPr="00E2798A">
        <w:rPr>
          <w:rFonts w:ascii="Times New Roman" w:eastAsia="Arial" w:hAnsi="Times New Roman"/>
          <w:sz w:val="28"/>
          <w:szCs w:val="28"/>
        </w:rPr>
        <w:t>я</w:t>
      </w:r>
      <w:r w:rsidRPr="00E2798A">
        <w:rPr>
          <w:rFonts w:ascii="Times New Roman" w:eastAsia="Arial" w:hAnsi="Times New Roman"/>
          <w:spacing w:val="18"/>
          <w:sz w:val="28"/>
          <w:szCs w:val="28"/>
        </w:rPr>
        <w:t xml:space="preserve"> </w:t>
      </w:r>
      <w:r w:rsidRPr="00E2798A">
        <w:rPr>
          <w:rFonts w:ascii="Times New Roman" w:eastAsia="Arial" w:hAnsi="Times New Roman"/>
          <w:spacing w:val="1"/>
          <w:sz w:val="28"/>
          <w:szCs w:val="28"/>
        </w:rPr>
        <w:t>вы</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7"/>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r w:rsidRPr="00E2798A">
        <w:rPr>
          <w:rFonts w:ascii="Times New Roman" w:eastAsia="Arial" w:hAnsi="Times New Roman"/>
          <w:spacing w:val="11"/>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ога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1"/>
          <w:sz w:val="28"/>
          <w:szCs w:val="28"/>
        </w:rPr>
        <w:t>ы</w:t>
      </w:r>
      <w:r w:rsidRPr="00E2798A">
        <w:rPr>
          <w:rFonts w:ascii="Times New Roman" w:eastAsia="Arial" w:hAnsi="Times New Roman"/>
          <w:sz w:val="28"/>
          <w:szCs w:val="28"/>
        </w:rPr>
        <w:t>х и</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эт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z w:val="28"/>
          <w:szCs w:val="28"/>
        </w:rPr>
        <w:t>в</w:t>
      </w:r>
      <w:r w:rsidRPr="00E2798A">
        <w:rPr>
          <w:rFonts w:ascii="Times New Roman" w:eastAsia="Arial" w:hAnsi="Times New Roman"/>
          <w:spacing w:val="17"/>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або</w:t>
      </w:r>
      <w:r w:rsidRPr="00E2798A">
        <w:rPr>
          <w:rFonts w:ascii="Times New Roman" w:eastAsia="Arial" w:hAnsi="Times New Roman"/>
          <w:sz w:val="28"/>
          <w:szCs w:val="28"/>
        </w:rPr>
        <w:t>т</w:t>
      </w:r>
      <w:r w:rsidRPr="00E2798A">
        <w:rPr>
          <w:rFonts w:ascii="Times New Roman" w:eastAsia="Arial" w:hAnsi="Times New Roman"/>
          <w:spacing w:val="18"/>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16"/>
          <w:sz w:val="28"/>
          <w:szCs w:val="28"/>
        </w:rPr>
        <w:t xml:space="preserve"> </w:t>
      </w:r>
      <w:r w:rsidRPr="00E2798A">
        <w:rPr>
          <w:rFonts w:ascii="Times New Roman" w:eastAsia="Arial" w:hAnsi="Times New Roman"/>
          <w:sz w:val="28"/>
          <w:szCs w:val="28"/>
        </w:rPr>
        <w:t>в н</w:t>
      </w:r>
      <w:r w:rsidRPr="00E2798A">
        <w:rPr>
          <w:rFonts w:ascii="Times New Roman" w:eastAsia="Arial" w:hAnsi="Times New Roman"/>
          <w:spacing w:val="-1"/>
          <w:sz w:val="28"/>
          <w:szCs w:val="28"/>
        </w:rPr>
        <w:t>ор</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5"/>
          <w:sz w:val="28"/>
          <w:szCs w:val="28"/>
        </w:rPr>
        <w:t xml:space="preserve"> </w:t>
      </w:r>
      <w:r w:rsidRPr="00E2798A">
        <w:rPr>
          <w:rFonts w:ascii="Times New Roman" w:eastAsia="Arial" w:hAnsi="Times New Roman"/>
          <w:spacing w:val="-1"/>
          <w:sz w:val="28"/>
          <w:szCs w:val="28"/>
        </w:rPr>
        <w:t>(</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ар</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7"/>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ия</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r w:rsidRPr="00E2798A">
        <w:rPr>
          <w:rFonts w:ascii="Times New Roman" w:eastAsia="Arial" w:hAnsi="Times New Roman"/>
          <w:spacing w:val="9"/>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е</w:t>
      </w:r>
      <w:r w:rsidRPr="00E2798A">
        <w:rPr>
          <w:rFonts w:ascii="Times New Roman" w:eastAsia="Arial" w:hAnsi="Times New Roman"/>
          <w:spacing w:val="19"/>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6"/>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ш</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ми </w:t>
      </w:r>
      <w:r w:rsidRPr="00E2798A">
        <w:rPr>
          <w:rFonts w:ascii="Times New Roman" w:eastAsia="Arial" w:hAnsi="Times New Roman"/>
          <w:spacing w:val="1"/>
          <w:sz w:val="28"/>
          <w:szCs w:val="28"/>
        </w:rPr>
        <w:t>ф</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Times New Roman"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е</w:t>
      </w:r>
      <w:r w:rsidRPr="00E2798A">
        <w:rPr>
          <w:rFonts w:ascii="Times New Roman" w:eastAsia="Arial" w:hAnsi="Times New Roman"/>
          <w:spacing w:val="2"/>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z w:val="28"/>
          <w:szCs w:val="28"/>
        </w:rPr>
        <w:t>и</w:t>
      </w:r>
      <w:r w:rsidRPr="00E2798A">
        <w:rPr>
          <w:rFonts w:ascii="Times New Roman" w:eastAsia="Arial" w:hAnsi="Times New Roman"/>
          <w:spacing w:val="5"/>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z w:val="28"/>
          <w:szCs w:val="28"/>
        </w:rPr>
        <w:t>т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ь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 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w:t>
      </w:r>
      <w:r w:rsidRPr="00E2798A">
        <w:rPr>
          <w:rFonts w:ascii="Times New Roman" w:eastAsia="Arial" w:hAnsi="Times New Roman"/>
          <w:spacing w:val="6"/>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z w:val="28"/>
          <w:szCs w:val="28"/>
        </w:rPr>
        <w:t>ы</w:t>
      </w:r>
      <w:r w:rsidRPr="00E2798A">
        <w:rPr>
          <w:rFonts w:ascii="Times New Roman" w:eastAsia="Arial" w:hAnsi="Times New Roman"/>
          <w:spacing w:val="10"/>
          <w:sz w:val="28"/>
          <w:szCs w:val="28"/>
        </w:rPr>
        <w:t xml:space="preserve"> </w:t>
      </w:r>
      <w:r w:rsidRPr="00E2798A">
        <w:rPr>
          <w:rFonts w:ascii="Times New Roman" w:eastAsia="Arial" w:hAnsi="Times New Roman"/>
          <w:sz w:val="28"/>
          <w:szCs w:val="28"/>
        </w:rPr>
        <w:t>на</w:t>
      </w:r>
      <w:r w:rsidRPr="00E2798A">
        <w:rPr>
          <w:rFonts w:ascii="Times New Roman" w:eastAsia="Arial" w:hAnsi="Times New Roman"/>
          <w:spacing w:val="18"/>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z w:val="28"/>
          <w:szCs w:val="28"/>
        </w:rPr>
        <w:t>у</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д</w:t>
      </w:r>
      <w:r w:rsidRPr="00E2798A">
        <w:rPr>
          <w:rFonts w:ascii="Times New Roman" w:eastAsia="Arial" w:hAnsi="Times New Roman"/>
          <w:sz w:val="28"/>
          <w:szCs w:val="28"/>
        </w:rPr>
        <w:t>а</w:t>
      </w:r>
      <w:r w:rsidRPr="00E2798A">
        <w:rPr>
          <w:rFonts w:ascii="Times New Roman" w:eastAsia="Arial" w:hAnsi="Times New Roman"/>
          <w:spacing w:val="9"/>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ч</w:t>
      </w:r>
      <w:r w:rsidRPr="00E2798A">
        <w:rPr>
          <w:rFonts w:ascii="Times New Roman" w:eastAsia="Arial" w:hAnsi="Times New Roman"/>
          <w:spacing w:val="3"/>
          <w:sz w:val="28"/>
          <w:szCs w:val="28"/>
        </w:rPr>
        <w:t>и</w:t>
      </w:r>
      <w:r w:rsidRPr="00E2798A">
        <w:rPr>
          <w:rFonts w:ascii="Times New Roman" w:eastAsia="Arial" w:hAnsi="Times New Roman"/>
          <w:sz w:val="28"/>
          <w:szCs w:val="28"/>
        </w:rPr>
        <w:t>х</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ю</w:t>
      </w:r>
      <w:r w:rsidRPr="00E2798A">
        <w:rPr>
          <w:rFonts w:ascii="Times New Roman" w:eastAsia="Arial" w:hAnsi="Times New Roman"/>
          <w:spacing w:val="-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14"/>
          <w:sz w:val="28"/>
          <w:szCs w:val="28"/>
        </w:rPr>
        <w:t xml:space="preserve">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ш</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5"/>
          <w:sz w:val="28"/>
          <w:szCs w:val="28"/>
        </w:rPr>
        <w:t xml:space="preserve"> </w:t>
      </w:r>
      <w:r w:rsidRPr="00E2798A">
        <w:rPr>
          <w:rFonts w:ascii="Times New Roman" w:eastAsia="Arial" w:hAnsi="Times New Roman"/>
          <w:spacing w:val="3"/>
          <w:sz w:val="28"/>
          <w:szCs w:val="28"/>
        </w:rPr>
        <w:t>(</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w:t>
      </w:r>
      <w:r w:rsidRPr="00E2798A">
        <w:rPr>
          <w:rFonts w:ascii="Times New Roman" w:eastAsia="Arial" w:hAnsi="Times New Roman"/>
          <w:sz w:val="28"/>
          <w:szCs w:val="28"/>
        </w:rPr>
        <w:t>,</w:t>
      </w:r>
      <w:r w:rsidRPr="00E2798A">
        <w:rPr>
          <w:rFonts w:ascii="Times New Roman" w:eastAsia="Arial" w:hAnsi="Times New Roman"/>
          <w:spacing w:val="-10"/>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д</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2"/>
          <w:sz w:val="28"/>
          <w:szCs w:val="28"/>
        </w:rPr>
        <w:t xml:space="preserve">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ы и</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5"/>
          <w:sz w:val="28"/>
          <w:szCs w:val="28"/>
        </w:rPr>
        <w:t>у</w:t>
      </w:r>
      <w:r w:rsidRPr="00E2798A">
        <w:rPr>
          <w:rFonts w:ascii="Times New Roman" w:eastAsia="Arial" w:hAnsi="Times New Roman"/>
          <w:sz w:val="28"/>
          <w:szCs w:val="28"/>
        </w:rPr>
        <w:t>ю</w:t>
      </w:r>
      <w:r w:rsidRPr="00E2798A">
        <w:rPr>
          <w:rFonts w:ascii="Times New Roman" w:eastAsia="Arial" w:hAnsi="Times New Roman"/>
          <w:spacing w:val="12"/>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ы</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а</w:t>
      </w:r>
      <w:r w:rsidRPr="00E2798A">
        <w:rPr>
          <w:rFonts w:ascii="Times New Roman" w:eastAsia="Arial" w:hAnsi="Times New Roman"/>
          <w:spacing w:val="17"/>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к</w:t>
      </w:r>
      <w:r w:rsidRPr="00E2798A">
        <w:rPr>
          <w:rFonts w:ascii="Times New Roman" w:eastAsia="Arial" w:hAnsi="Times New Roman"/>
          <w:spacing w:val="15"/>
          <w:sz w:val="28"/>
          <w:szCs w:val="28"/>
        </w:rPr>
        <w:t xml:space="preserve"> </w:t>
      </w:r>
      <w:r w:rsidRPr="00E2798A">
        <w:rPr>
          <w:rFonts w:ascii="Times New Roman" w:eastAsia="Arial" w:hAnsi="Times New Roman"/>
          <w:spacing w:val="1"/>
          <w:sz w:val="28"/>
          <w:szCs w:val="28"/>
        </w:rPr>
        <w:t>ж</w:t>
      </w:r>
      <w:r w:rsidRPr="00E2798A">
        <w:rPr>
          <w:rFonts w:ascii="Times New Roman" w:eastAsia="Arial" w:hAnsi="Times New Roman"/>
          <w:sz w:val="28"/>
          <w:szCs w:val="28"/>
        </w:rPr>
        <w:t>е</w:t>
      </w:r>
      <w:r w:rsidRPr="00E2798A">
        <w:rPr>
          <w:rFonts w:ascii="Times New Roman" w:eastAsia="Arial" w:hAnsi="Times New Roman"/>
          <w:spacing w:val="16"/>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на</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12"/>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9"/>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ор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9"/>
          <w:sz w:val="28"/>
          <w:szCs w:val="28"/>
        </w:rPr>
        <w:t xml:space="preserve">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на</w:t>
      </w:r>
      <w:r w:rsidRPr="00E2798A">
        <w:rPr>
          <w:rFonts w:ascii="Times New Roman" w:eastAsia="Arial" w:hAnsi="Times New Roman"/>
          <w:spacing w:val="26"/>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ра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z w:val="28"/>
          <w:szCs w:val="28"/>
        </w:rPr>
        <w:t>т</w:t>
      </w:r>
      <w:r w:rsidRPr="00E2798A">
        <w:rPr>
          <w:rFonts w:ascii="Times New Roman" w:eastAsia="Arial" w:hAnsi="Times New Roman"/>
          <w:spacing w:val="7"/>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12"/>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е</w:t>
      </w:r>
      <w:r w:rsidRPr="00E2798A">
        <w:rPr>
          <w:rFonts w:ascii="Times New Roman" w:eastAsia="Arial" w:hAnsi="Times New Roman"/>
          <w:spacing w:val="2"/>
          <w:sz w:val="28"/>
          <w:szCs w:val="28"/>
        </w:rPr>
        <w:t xml:space="preserve">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ре</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я</w:t>
      </w:r>
      <w:r w:rsidRPr="00E2798A">
        <w:rPr>
          <w:rFonts w:ascii="Times New Roman" w:eastAsia="Arial" w:hAnsi="Times New Roman"/>
          <w:sz w:val="28"/>
          <w:szCs w:val="28"/>
        </w:rPr>
        <w:t>.</w:t>
      </w:r>
      <w:r w:rsidRPr="00E2798A">
        <w:rPr>
          <w:rFonts w:ascii="Times New Roman" w:eastAsia="Arial" w:hAnsi="Times New Roman"/>
          <w:spacing w:val="2"/>
          <w:sz w:val="28"/>
          <w:szCs w:val="28"/>
        </w:rPr>
        <w:t xml:space="preserve"> </w:t>
      </w:r>
      <w:r w:rsidRPr="00E2798A">
        <w:rPr>
          <w:rFonts w:ascii="Times New Roman" w:eastAsia="Arial" w:hAnsi="Times New Roman"/>
          <w:spacing w:val="6"/>
          <w:sz w:val="28"/>
          <w:szCs w:val="28"/>
        </w:rPr>
        <w:t>У</w:t>
      </w:r>
      <w:r w:rsidRPr="00E2798A">
        <w:rPr>
          <w:rFonts w:ascii="Times New Roman" w:eastAsia="Arial" w:hAnsi="Times New Roman"/>
          <w:spacing w:val="-1"/>
          <w:sz w:val="28"/>
          <w:szCs w:val="28"/>
        </w:rPr>
        <w:t>ч</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 с</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я</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2"/>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1"/>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6"/>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6"/>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й</w:t>
      </w:r>
      <w:r w:rsidRPr="00E2798A">
        <w:rPr>
          <w:rFonts w:ascii="Times New Roman" w:eastAsia="Arial" w:hAnsi="Times New Roman"/>
          <w:spacing w:val="5"/>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
          <w:sz w:val="28"/>
          <w:szCs w:val="28"/>
        </w:rPr>
        <w:t xml:space="preserve">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8"/>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10"/>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19"/>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1"/>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24"/>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6"/>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б</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3"/>
          <w:sz w:val="28"/>
          <w:szCs w:val="28"/>
        </w:rPr>
        <w:t>и</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х 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ро</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м</w:t>
      </w:r>
      <w:r w:rsidRPr="00E2798A">
        <w:rPr>
          <w:rFonts w:ascii="Times New Roman" w:eastAsia="Arial" w:hAnsi="Times New Roman"/>
          <w:spacing w:val="-10"/>
          <w:sz w:val="28"/>
          <w:szCs w:val="28"/>
        </w:rPr>
        <w:t xml:space="preserve"> </w:t>
      </w:r>
      <w:r w:rsidRPr="00E2798A">
        <w:rPr>
          <w:rFonts w:ascii="Times New Roman" w:eastAsia="Arial" w:hAnsi="Times New Roman"/>
          <w:spacing w:val="-1"/>
          <w:sz w:val="28"/>
          <w:szCs w:val="28"/>
        </w:rPr>
        <w:t>ре</w:t>
      </w:r>
      <w:r w:rsidRPr="00E2798A">
        <w:rPr>
          <w:rFonts w:ascii="Times New Roman" w:eastAsia="Arial" w:hAnsi="Times New Roman"/>
          <w:spacing w:val="7"/>
          <w:sz w:val="28"/>
          <w:szCs w:val="28"/>
        </w:rPr>
        <w:t>ш</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м,</w:t>
      </w:r>
      <w:r w:rsidRPr="00E2798A">
        <w:rPr>
          <w:rFonts w:ascii="Times New Roman" w:eastAsia="Arial" w:hAnsi="Times New Roman"/>
          <w:spacing w:val="-11"/>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z w:val="28"/>
          <w:szCs w:val="28"/>
        </w:rPr>
        <w:t>д</w:t>
      </w:r>
      <w:r w:rsidRPr="00E2798A">
        <w:rPr>
          <w:rFonts w:ascii="Times New Roman" w:eastAsia="Arial" w:hAnsi="Times New Roman"/>
          <w:spacing w:val="-4"/>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14"/>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ы </w:t>
      </w:r>
      <w:r w:rsidRPr="00E2798A">
        <w:rPr>
          <w:rFonts w:ascii="Times New Roman" w:eastAsia="Arial" w:hAnsi="Times New Roman"/>
          <w:spacing w:val="3"/>
          <w:sz w:val="28"/>
          <w:szCs w:val="28"/>
        </w:rPr>
        <w:t xml:space="preserve"> </w:t>
      </w:r>
      <w:r w:rsidRPr="00E2798A">
        <w:rPr>
          <w:rFonts w:ascii="Times New Roman" w:eastAsia="Arial" w:hAnsi="Times New Roman"/>
          <w:sz w:val="28"/>
          <w:szCs w:val="28"/>
        </w:rPr>
        <w:t xml:space="preserve">на </w:t>
      </w:r>
      <w:r w:rsidRPr="00E2798A">
        <w:rPr>
          <w:rFonts w:ascii="Times New Roman" w:eastAsia="Arial" w:hAnsi="Times New Roman"/>
          <w:spacing w:val="13"/>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ы</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55"/>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бо</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ы </w:t>
      </w:r>
      <w:r w:rsidRPr="00E2798A">
        <w:rPr>
          <w:rFonts w:ascii="Times New Roman" w:eastAsia="Arial" w:hAnsi="Times New Roman"/>
          <w:spacing w:val="4"/>
          <w:sz w:val="28"/>
          <w:szCs w:val="28"/>
        </w:rPr>
        <w:t xml:space="preserve"> </w:t>
      </w:r>
      <w:r w:rsidRPr="00E2798A">
        <w:rPr>
          <w:rFonts w:ascii="Times New Roman" w:eastAsia="Arial" w:hAnsi="Times New Roman"/>
          <w:sz w:val="28"/>
          <w:szCs w:val="28"/>
        </w:rPr>
        <w:t xml:space="preserve">и </w:t>
      </w:r>
      <w:r w:rsidRPr="00E2798A">
        <w:rPr>
          <w:rFonts w:ascii="Times New Roman" w:eastAsia="Arial" w:hAnsi="Times New Roman"/>
          <w:spacing w:val="8"/>
          <w:sz w:val="28"/>
          <w:szCs w:val="28"/>
        </w:rPr>
        <w:t xml:space="preserve"> </w:t>
      </w:r>
      <w:r w:rsidRPr="00E2798A">
        <w:rPr>
          <w:rFonts w:ascii="Times New Roman" w:eastAsia="Arial" w:hAnsi="Times New Roman"/>
          <w:spacing w:val="7"/>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z w:val="28"/>
          <w:szCs w:val="28"/>
        </w:rPr>
        <w:t>у</w:t>
      </w:r>
      <w:r w:rsidRPr="00E2798A">
        <w:rPr>
          <w:rFonts w:ascii="Times New Roman" w:eastAsia="Arial" w:hAnsi="Times New Roman"/>
          <w:spacing w:val="71"/>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 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 с</w:t>
      </w:r>
      <w:r w:rsidRPr="00E2798A">
        <w:rPr>
          <w:rFonts w:ascii="Times New Roman" w:eastAsia="Arial" w:hAnsi="Times New Roman"/>
          <w:spacing w:val="10"/>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б</w:t>
      </w:r>
      <w:r w:rsidRPr="00E2798A">
        <w:rPr>
          <w:rFonts w:ascii="Times New Roman" w:eastAsia="Arial" w:hAnsi="Times New Roman"/>
          <w:sz w:val="28"/>
          <w:szCs w:val="28"/>
        </w:rPr>
        <w:t>ы</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к</w:t>
      </w:r>
      <w:r w:rsidRPr="00E2798A">
        <w:rPr>
          <w:rFonts w:ascii="Times New Roman" w:eastAsia="Arial" w:hAnsi="Times New Roman"/>
          <w:sz w:val="28"/>
          <w:szCs w:val="28"/>
        </w:rPr>
        <w:t>а</w:t>
      </w:r>
      <w:r w:rsidRPr="00E2798A">
        <w:rPr>
          <w:rFonts w:ascii="Times New Roman" w:eastAsia="Arial" w:hAnsi="Times New Roman"/>
          <w:spacing w:val="9"/>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2"/>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w:t>
      </w:r>
      <w:r w:rsidRPr="00E2798A">
        <w:rPr>
          <w:rFonts w:ascii="Times New Roman" w:eastAsia="Arial" w:hAnsi="Times New Roman"/>
          <w:spacing w:val="10"/>
          <w:sz w:val="28"/>
          <w:szCs w:val="28"/>
        </w:rPr>
        <w:t xml:space="preserve"> </w:t>
      </w:r>
      <w:r w:rsidRPr="00E2798A">
        <w:rPr>
          <w:rFonts w:ascii="Times New Roman" w:eastAsia="Arial" w:hAnsi="Times New Roman"/>
          <w:spacing w:val="-1"/>
          <w:sz w:val="28"/>
          <w:szCs w:val="28"/>
        </w:rPr>
        <w:t>ре</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ер</w:t>
      </w:r>
      <w:r w:rsidRPr="00E2798A">
        <w:rPr>
          <w:rFonts w:ascii="Times New Roman" w:eastAsia="Arial" w:hAnsi="Times New Roman"/>
          <w:sz w:val="28"/>
          <w:szCs w:val="28"/>
        </w:rPr>
        <w:t>в</w:t>
      </w:r>
      <w:r w:rsidRPr="00E2798A">
        <w:rPr>
          <w:rFonts w:ascii="Times New Roman" w:eastAsia="Arial" w:hAnsi="Times New Roman"/>
          <w:spacing w:val="10"/>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в</w:t>
      </w:r>
      <w:r w:rsidRPr="00E2798A">
        <w:rPr>
          <w:rFonts w:ascii="Times New Roman" w:eastAsia="Arial" w:hAnsi="Times New Roman"/>
          <w:spacing w:val="9"/>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14"/>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дв</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бо</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12"/>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20"/>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У</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ми н</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ми </w:t>
      </w:r>
      <w:r w:rsidRPr="00E2798A">
        <w:rPr>
          <w:rFonts w:ascii="Times New Roman" w:eastAsia="Arial" w:hAnsi="Times New Roman"/>
          <w:spacing w:val="-1"/>
          <w:sz w:val="28"/>
          <w:szCs w:val="28"/>
        </w:rPr>
        <w:t>це</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z w:val="28"/>
          <w:szCs w:val="28"/>
        </w:rPr>
        <w:t>ми</w:t>
      </w:r>
      <w:r w:rsidRPr="00E2798A">
        <w:rPr>
          <w:rFonts w:ascii="Times New Roman" w:eastAsia="Arial" w:hAnsi="Times New Roman"/>
          <w:spacing w:val="5"/>
          <w:sz w:val="28"/>
          <w:szCs w:val="28"/>
        </w:rPr>
        <w:t xml:space="preserve"> н</w:t>
      </w:r>
      <w:r w:rsidRPr="00E2798A">
        <w:rPr>
          <w:rFonts w:ascii="Times New Roman" w:eastAsia="Arial" w:hAnsi="Times New Roman"/>
          <w:sz w:val="28"/>
          <w:szCs w:val="28"/>
        </w:rPr>
        <w:t>е</w:t>
      </w:r>
      <w:r w:rsidRPr="00E2798A">
        <w:rPr>
          <w:rFonts w:ascii="Times New Roman" w:eastAsia="Arial" w:hAnsi="Times New Roman"/>
          <w:spacing w:val="17"/>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9"/>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6"/>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д</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5"/>
          <w:sz w:val="28"/>
          <w:szCs w:val="28"/>
        </w:rPr>
        <w:t xml:space="preserve">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ий</w:t>
      </w:r>
      <w:r w:rsidRPr="00E2798A">
        <w:rPr>
          <w:rFonts w:ascii="Times New Roman" w:eastAsia="Times New Roman" w:hAnsi="Times New Roman"/>
          <w:sz w:val="28"/>
          <w:szCs w:val="28"/>
        </w:rPr>
        <w:t>,</w:t>
      </w:r>
      <w:r w:rsidRPr="00E2798A">
        <w:rPr>
          <w:rFonts w:ascii="Times New Roman" w:eastAsia="Times New Roman" w:hAnsi="Times New Roman"/>
          <w:spacing w:val="3"/>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е</w:t>
      </w:r>
      <w:r w:rsidRPr="00E2798A">
        <w:rPr>
          <w:rFonts w:ascii="Times New Roman" w:eastAsia="Arial" w:hAnsi="Times New Roman"/>
          <w:spacing w:val="15"/>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щ</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z w:val="28"/>
          <w:szCs w:val="28"/>
        </w:rPr>
        <w:t>я к</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Times New Roman" w:hAnsi="Times New Roman"/>
          <w:spacing w:val="-1"/>
          <w:sz w:val="28"/>
          <w:szCs w:val="28"/>
        </w:rPr>
        <w:t>-</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ж</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ра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16"/>
          <w:sz w:val="28"/>
          <w:szCs w:val="28"/>
        </w:rPr>
        <w:t xml:space="preserve"> </w:t>
      </w:r>
      <w:r w:rsidRPr="00E2798A">
        <w:rPr>
          <w:rFonts w:ascii="Times New Roman" w:eastAsia="Times New Roman" w:hAnsi="Times New Roman"/>
          <w:spacing w:val="-1"/>
          <w:sz w:val="28"/>
          <w:szCs w:val="28"/>
        </w:rPr>
        <w:lastRenderedPageBreak/>
        <w:t>(</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ы</w:t>
      </w:r>
      <w:r w:rsidRPr="00E2798A">
        <w:rPr>
          <w:rFonts w:ascii="Times New Roman" w:eastAsia="Times New Roman" w:hAnsi="Times New Roman"/>
          <w:sz w:val="28"/>
          <w:szCs w:val="28"/>
        </w:rPr>
        <w:t>,</w:t>
      </w:r>
      <w:r w:rsidRPr="00E2798A">
        <w:rPr>
          <w:rFonts w:ascii="Times New Roman" w:eastAsia="Times New Roman" w:hAnsi="Times New Roman"/>
          <w:spacing w:val="15"/>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ере</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к</w:t>
      </w:r>
      <w:r w:rsidRPr="00E2798A">
        <w:rPr>
          <w:rFonts w:ascii="Times New Roman" w:eastAsia="Arial" w:hAnsi="Times New Roman"/>
          <w:sz w:val="28"/>
          <w:szCs w:val="28"/>
        </w:rPr>
        <w:t>а</w:t>
      </w:r>
      <w:r w:rsidRPr="00E2798A">
        <w:rPr>
          <w:rFonts w:ascii="Times New Roman" w:eastAsia="Arial" w:hAnsi="Times New Roman"/>
          <w:spacing w:val="11"/>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w:t>
      </w:r>
      <w:r w:rsidRPr="00E2798A">
        <w:rPr>
          <w:rFonts w:ascii="Times New Roman" w:eastAsia="Arial" w:hAnsi="Times New Roman"/>
          <w:spacing w:val="3"/>
          <w:sz w:val="28"/>
          <w:szCs w:val="28"/>
        </w:rPr>
        <w:t>и</w:t>
      </w:r>
      <w:r w:rsidRPr="00E2798A">
        <w:rPr>
          <w:rFonts w:ascii="Times New Roman" w:eastAsia="Arial" w:hAnsi="Times New Roman"/>
          <w:sz w:val="28"/>
          <w:szCs w:val="28"/>
        </w:rPr>
        <w:t>х</w:t>
      </w:r>
      <w:r w:rsidRPr="00E2798A">
        <w:rPr>
          <w:rFonts w:ascii="Times New Roman" w:eastAsia="Times New Roman" w:hAnsi="Times New Roman"/>
          <w:spacing w:val="-1"/>
          <w:sz w:val="28"/>
          <w:szCs w:val="28"/>
        </w:rPr>
        <w:t>)</w:t>
      </w:r>
      <w:r w:rsidRPr="00E2798A">
        <w:rPr>
          <w:rFonts w:ascii="Times New Roman" w:eastAsia="Times New Roman" w:hAnsi="Times New Roman"/>
          <w:sz w:val="28"/>
          <w:szCs w:val="28"/>
        </w:rPr>
        <w:t>,</w:t>
      </w:r>
      <w:r w:rsidRPr="00E2798A">
        <w:rPr>
          <w:rFonts w:ascii="Times New Roman" w:eastAsia="Times New Roman" w:hAnsi="Times New Roman"/>
          <w:spacing w:val="14"/>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а</w:t>
      </w:r>
      <w:r w:rsidRPr="00E2798A">
        <w:rPr>
          <w:rFonts w:ascii="Times New Roman" w:eastAsia="Arial" w:hAnsi="Times New Roman"/>
          <w:spacing w:val="12"/>
          <w:sz w:val="28"/>
          <w:szCs w:val="28"/>
        </w:rPr>
        <w:t xml:space="preserve"> </w:t>
      </w:r>
      <w:r w:rsidRPr="00E2798A">
        <w:rPr>
          <w:rFonts w:ascii="Times New Roman" w:eastAsia="Arial" w:hAnsi="Times New Roman"/>
          <w:spacing w:val="7"/>
          <w:sz w:val="28"/>
          <w:szCs w:val="28"/>
        </w:rPr>
        <w:t>з</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л</w:t>
      </w:r>
      <w:r w:rsidRPr="00E2798A">
        <w:rPr>
          <w:rFonts w:ascii="Times New Roman" w:eastAsia="Arial" w:hAnsi="Times New Roman"/>
          <w:sz w:val="28"/>
          <w:szCs w:val="28"/>
        </w:rPr>
        <w:t>ю</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5"/>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й</w:t>
      </w:r>
      <w:r w:rsidRPr="00E2798A">
        <w:rPr>
          <w:rFonts w:ascii="Times New Roman" w:eastAsia="Arial" w:hAnsi="Times New Roman"/>
          <w:spacing w:val="-18"/>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г</w:t>
      </w:r>
      <w:r w:rsidRPr="00E2798A">
        <w:rPr>
          <w:rFonts w:ascii="Times New Roman" w:eastAsia="Arial" w:hAnsi="Times New Roman"/>
          <w:spacing w:val="-4"/>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1"/>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z w:val="28"/>
          <w:szCs w:val="28"/>
        </w:rPr>
        <w:t>д</w:t>
      </w:r>
      <w:r w:rsidRPr="00E2798A">
        <w:rPr>
          <w:rFonts w:ascii="Times New Roman" w:eastAsia="Arial" w:hAnsi="Times New Roman"/>
          <w:spacing w:val="-4"/>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ва</w:t>
      </w:r>
      <w:r w:rsidRPr="00E2798A">
        <w:rPr>
          <w:rFonts w:ascii="Times New Roman" w:eastAsia="Times New Roman" w:hAnsi="Times New Roman"/>
          <w:sz w:val="28"/>
          <w:szCs w:val="28"/>
        </w:rPr>
        <w:t>.</w:t>
      </w:r>
    </w:p>
    <w:p w:rsidR="00E2798A" w:rsidRPr="00E2798A" w:rsidRDefault="00E2798A" w:rsidP="00E2798A">
      <w:pPr>
        <w:spacing w:after="0" w:line="240" w:lineRule="auto"/>
        <w:rPr>
          <w:rFonts w:ascii="Times New Roman" w:eastAsia="Times New Roman" w:hAnsi="Times New Roman"/>
          <w:sz w:val="28"/>
          <w:szCs w:val="28"/>
        </w:rPr>
      </w:pPr>
      <w:r w:rsidRPr="00E2798A">
        <w:rPr>
          <w:rFonts w:ascii="Times New Roman" w:eastAsia="Arial" w:hAnsi="Times New Roman"/>
          <w:spacing w:val="1"/>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z w:val="28"/>
          <w:szCs w:val="28"/>
        </w:rPr>
        <w:t>нс</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вы</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ты</w:t>
      </w:r>
      <w:r w:rsidRPr="00E2798A">
        <w:rPr>
          <w:rFonts w:ascii="Times New Roman" w:eastAsia="Times New Roman" w:hAnsi="Times New Roman"/>
          <w:sz w:val="28"/>
          <w:szCs w:val="28"/>
        </w:rPr>
        <w:t>,</w:t>
      </w:r>
      <w:r w:rsidRPr="00E2798A">
        <w:rPr>
          <w:rFonts w:ascii="Times New Roman" w:eastAsia="Times New Roman" w:hAnsi="Times New Roman"/>
          <w:spacing w:val="18"/>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10"/>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8"/>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го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7"/>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1"/>
          <w:sz w:val="28"/>
          <w:szCs w:val="28"/>
        </w:rPr>
        <w:t xml:space="preserve"> </w:t>
      </w:r>
      <w:r w:rsidRPr="00E2798A">
        <w:rPr>
          <w:rFonts w:ascii="Times New Roman" w:eastAsia="Times New Roman" w:hAnsi="Times New Roman"/>
          <w:spacing w:val="-1"/>
          <w:sz w:val="28"/>
          <w:szCs w:val="28"/>
        </w:rPr>
        <w:t>(</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6"/>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ей</w:t>
      </w:r>
      <w:r w:rsidRPr="00E2798A">
        <w:rPr>
          <w:rFonts w:ascii="Times New Roman" w:eastAsia="Times New Roman" w:hAnsi="Times New Roman"/>
          <w:sz w:val="28"/>
          <w:szCs w:val="28"/>
        </w:rPr>
        <w:t>,</w:t>
      </w:r>
      <w:r w:rsidRPr="00E2798A">
        <w:rPr>
          <w:rFonts w:ascii="Times New Roman" w:eastAsia="Times New Roman" w:hAnsi="Times New Roman"/>
          <w:spacing w:val="11"/>
          <w:sz w:val="28"/>
          <w:szCs w:val="28"/>
        </w:rPr>
        <w:t xml:space="preserve"> </w:t>
      </w:r>
      <w:r w:rsidRPr="00E2798A">
        <w:rPr>
          <w:rFonts w:ascii="Times New Roman" w:eastAsia="Arial" w:hAnsi="Times New Roman"/>
          <w:sz w:val="28"/>
          <w:szCs w:val="28"/>
        </w:rPr>
        <w:t>сн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12"/>
          <w:sz w:val="28"/>
          <w:szCs w:val="28"/>
        </w:rPr>
        <w:t xml:space="preserve">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е</w:t>
      </w:r>
      <w:r w:rsidRPr="00E2798A">
        <w:rPr>
          <w:rFonts w:ascii="Times New Roman" w:eastAsia="Arial" w:hAnsi="Times New Roman"/>
          <w:spacing w:val="9"/>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Times New Roman" w:hAnsi="Times New Roman"/>
          <w:spacing w:val="-1"/>
          <w:sz w:val="28"/>
          <w:szCs w:val="28"/>
        </w:rPr>
        <w:t>)</w:t>
      </w:r>
      <w:r w:rsidRPr="00E2798A">
        <w:rPr>
          <w:rFonts w:ascii="Times New Roman" w:eastAsia="Times New Roman" w:hAnsi="Times New Roman"/>
          <w:sz w:val="28"/>
          <w:szCs w:val="28"/>
        </w:rPr>
        <w:t>,</w:t>
      </w:r>
      <w:r w:rsidRPr="00E2798A">
        <w:rPr>
          <w:rFonts w:ascii="Times New Roman" w:eastAsia="Times New Roman" w:hAnsi="Times New Roman"/>
          <w:spacing w:val="9"/>
          <w:sz w:val="28"/>
          <w:szCs w:val="28"/>
        </w:rPr>
        <w:t xml:space="preserve"> </w:t>
      </w:r>
      <w:r w:rsidRPr="00E2798A">
        <w:rPr>
          <w:rFonts w:ascii="Times New Roman" w:eastAsia="Arial" w:hAnsi="Times New Roman"/>
          <w:sz w:val="28"/>
          <w:szCs w:val="28"/>
        </w:rPr>
        <w:t>а</w:t>
      </w:r>
      <w:r w:rsidRPr="00E2798A">
        <w:rPr>
          <w:rFonts w:ascii="Times New Roman" w:eastAsia="Arial" w:hAnsi="Times New Roman"/>
          <w:spacing w:val="16"/>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к</w:t>
      </w:r>
      <w:r w:rsidRPr="00E2798A">
        <w:rPr>
          <w:rFonts w:ascii="Times New Roman" w:eastAsia="Arial" w:hAnsi="Times New Roman"/>
          <w:spacing w:val="13"/>
          <w:sz w:val="28"/>
          <w:szCs w:val="28"/>
        </w:rPr>
        <w:t xml:space="preserve"> </w:t>
      </w:r>
      <w:r w:rsidRPr="00E2798A">
        <w:rPr>
          <w:rFonts w:ascii="Times New Roman" w:eastAsia="Arial" w:hAnsi="Times New Roman"/>
          <w:spacing w:val="1"/>
          <w:sz w:val="28"/>
          <w:szCs w:val="28"/>
        </w:rPr>
        <w:t>ж</w:t>
      </w:r>
      <w:r w:rsidRPr="00E2798A">
        <w:rPr>
          <w:rFonts w:ascii="Times New Roman" w:eastAsia="Arial" w:hAnsi="Times New Roman"/>
          <w:sz w:val="28"/>
          <w:szCs w:val="28"/>
        </w:rPr>
        <w:t>е</w:t>
      </w:r>
      <w:r w:rsidRPr="00E2798A">
        <w:rPr>
          <w:rFonts w:ascii="Times New Roman" w:eastAsia="Arial" w:hAnsi="Times New Roman"/>
          <w:spacing w:val="14"/>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е</w:t>
      </w:r>
      <w:r w:rsidRPr="00E2798A">
        <w:rPr>
          <w:rFonts w:ascii="Times New Roman" w:eastAsia="Arial" w:hAnsi="Times New Roman"/>
          <w:spacing w:val="1"/>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ы</w:t>
      </w:r>
      <w:r w:rsidRPr="00E2798A">
        <w:rPr>
          <w:rFonts w:ascii="Times New Roman" w:eastAsia="Times New Roman" w:hAnsi="Times New Roman"/>
          <w:sz w:val="28"/>
          <w:szCs w:val="28"/>
        </w:rPr>
        <w:t>,</w:t>
      </w:r>
      <w:r w:rsidRPr="00E2798A">
        <w:rPr>
          <w:rFonts w:ascii="Times New Roman" w:eastAsia="Times New Roman" w:hAnsi="Times New Roman"/>
          <w:spacing w:val="9"/>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е в</w:t>
      </w:r>
      <w:r w:rsidRPr="00E2798A">
        <w:rPr>
          <w:rFonts w:ascii="Times New Roman" w:eastAsia="Arial" w:hAnsi="Times New Roman"/>
          <w:spacing w:val="18"/>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ия</w:t>
      </w:r>
      <w:r w:rsidRPr="00E2798A">
        <w:rPr>
          <w:rFonts w:ascii="Times New Roman" w:eastAsia="Arial" w:hAnsi="Times New Roman"/>
          <w:sz w:val="28"/>
          <w:szCs w:val="28"/>
        </w:rPr>
        <w:t>х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2"/>
          <w:sz w:val="28"/>
          <w:szCs w:val="28"/>
        </w:rPr>
        <w:t xml:space="preserve"> </w:t>
      </w:r>
      <w:r w:rsidRPr="00E2798A">
        <w:rPr>
          <w:rFonts w:ascii="Times New Roman" w:eastAsia="Times New Roman" w:hAnsi="Times New Roman"/>
          <w:spacing w:val="-1"/>
          <w:sz w:val="28"/>
          <w:szCs w:val="28"/>
        </w:rPr>
        <w:t>(</w:t>
      </w:r>
      <w:r w:rsidRPr="00E2798A">
        <w:rPr>
          <w:rFonts w:ascii="Times New Roman" w:eastAsia="Arial" w:hAnsi="Times New Roman"/>
          <w:sz w:val="28"/>
          <w:szCs w:val="28"/>
        </w:rPr>
        <w:t>в</w:t>
      </w:r>
      <w:r w:rsidRPr="00E2798A">
        <w:rPr>
          <w:rFonts w:ascii="Times New Roman" w:eastAsia="Arial" w:hAnsi="Times New Roman"/>
          <w:spacing w:val="20"/>
          <w:sz w:val="28"/>
          <w:szCs w:val="28"/>
        </w:rPr>
        <w:t xml:space="preserve"> </w:t>
      </w:r>
      <w:r w:rsidRPr="00E2798A">
        <w:rPr>
          <w:rFonts w:ascii="Times New Roman" w:eastAsia="Arial" w:hAnsi="Times New Roman"/>
          <w:sz w:val="28"/>
          <w:szCs w:val="28"/>
        </w:rPr>
        <w:t>у</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2"/>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z w:val="28"/>
          <w:szCs w:val="28"/>
        </w:rPr>
        <w:t>т</w:t>
      </w:r>
      <w:r w:rsidRPr="00E2798A">
        <w:rPr>
          <w:rFonts w:ascii="Times New Roman" w:eastAsia="Arial" w:hAnsi="Times New Roman"/>
          <w:spacing w:val="15"/>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ф</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к</w:t>
      </w:r>
      <w:r w:rsidRPr="00E2798A">
        <w:rPr>
          <w:rFonts w:ascii="Times New Roman" w:eastAsia="Arial" w:hAnsi="Times New Roman"/>
          <w:spacing w:val="12"/>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р</w:t>
      </w:r>
      <w:r w:rsidRPr="00E2798A">
        <w:rPr>
          <w:rFonts w:ascii="Times New Roman" w:eastAsia="Arial" w:hAnsi="Times New Roman"/>
          <w:sz w:val="28"/>
          <w:szCs w:val="28"/>
        </w:rPr>
        <w:t>ы</w:t>
      </w:r>
      <w:r w:rsidRPr="00E2798A">
        <w:rPr>
          <w:rFonts w:ascii="Times New Roman" w:eastAsia="Arial" w:hAnsi="Times New Roman"/>
          <w:spacing w:val="36"/>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6"/>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pacing w:val="-4"/>
          <w:sz w:val="28"/>
          <w:szCs w:val="28"/>
        </w:rPr>
        <w:t>х</w:t>
      </w:r>
      <w:r w:rsidRPr="00E2798A">
        <w:rPr>
          <w:rFonts w:ascii="Times New Roman" w:eastAsia="Times New Roman" w:hAnsi="Times New Roman"/>
          <w:sz w:val="28"/>
          <w:szCs w:val="28"/>
        </w:rPr>
        <w:t>,</w:t>
      </w:r>
      <w:r w:rsidRPr="00E2798A">
        <w:rPr>
          <w:rFonts w:ascii="Times New Roman" w:eastAsia="Times New Roman" w:hAnsi="Times New Roman"/>
          <w:spacing w:val="46"/>
          <w:sz w:val="28"/>
          <w:szCs w:val="28"/>
        </w:rPr>
        <w:t xml:space="preserve"> </w:t>
      </w:r>
      <w:r w:rsidRPr="00E2798A">
        <w:rPr>
          <w:rFonts w:ascii="Times New Roman" w:eastAsia="Arial" w:hAnsi="Times New Roman"/>
          <w:sz w:val="28"/>
          <w:szCs w:val="28"/>
        </w:rPr>
        <w:t>а</w:t>
      </w:r>
      <w:r w:rsidRPr="00E2798A">
        <w:rPr>
          <w:rFonts w:ascii="Times New Roman" w:eastAsia="Arial" w:hAnsi="Times New Roman"/>
          <w:spacing w:val="53"/>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к</w:t>
      </w:r>
      <w:r w:rsidRPr="00E2798A">
        <w:rPr>
          <w:rFonts w:ascii="Times New Roman" w:eastAsia="Arial" w:hAnsi="Times New Roman"/>
          <w:spacing w:val="51"/>
          <w:sz w:val="28"/>
          <w:szCs w:val="28"/>
        </w:rPr>
        <w:t xml:space="preserve"> </w:t>
      </w:r>
      <w:r w:rsidRPr="00E2798A">
        <w:rPr>
          <w:rFonts w:ascii="Times New Roman" w:eastAsia="Arial" w:hAnsi="Times New Roman"/>
          <w:spacing w:val="1"/>
          <w:sz w:val="28"/>
          <w:szCs w:val="28"/>
        </w:rPr>
        <w:t>ж</w:t>
      </w:r>
      <w:r w:rsidRPr="00E2798A">
        <w:rPr>
          <w:rFonts w:ascii="Times New Roman" w:eastAsia="Arial" w:hAnsi="Times New Roman"/>
          <w:sz w:val="28"/>
          <w:szCs w:val="28"/>
        </w:rPr>
        <w:t>е</w:t>
      </w:r>
      <w:r w:rsidRPr="00E2798A">
        <w:rPr>
          <w:rFonts w:ascii="Times New Roman" w:eastAsia="Arial" w:hAnsi="Times New Roman"/>
          <w:spacing w:val="51"/>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42"/>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я</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z w:val="28"/>
          <w:szCs w:val="28"/>
        </w:rPr>
        <w:t>а</w:t>
      </w:r>
      <w:r w:rsidRPr="00E2798A">
        <w:rPr>
          <w:rFonts w:ascii="Times New Roman" w:eastAsia="Arial" w:hAnsi="Times New Roman"/>
          <w:spacing w:val="-20"/>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або</w:t>
      </w:r>
      <w:r w:rsidRPr="00E2798A">
        <w:rPr>
          <w:rFonts w:ascii="Times New Roman" w:eastAsia="Arial" w:hAnsi="Times New Roman"/>
          <w:spacing w:val="7"/>
          <w:sz w:val="28"/>
          <w:szCs w:val="28"/>
        </w:rPr>
        <w:t>т</w:t>
      </w:r>
      <w:r w:rsidRPr="00E2798A">
        <w:rPr>
          <w:rFonts w:ascii="Times New Roman" w:eastAsia="Times New Roman" w:hAnsi="Times New Roman"/>
          <w:spacing w:val="-1"/>
          <w:sz w:val="28"/>
          <w:szCs w:val="28"/>
        </w:rPr>
        <w:t>) следует учитывать дополнительно</w:t>
      </w:r>
      <w:r w:rsidRPr="00E2798A">
        <w:rPr>
          <w:rFonts w:ascii="Times New Roman" w:eastAsia="Times New Roman" w:hAnsi="Times New Roman"/>
          <w:sz w:val="28"/>
          <w:szCs w:val="28"/>
        </w:rPr>
        <w:t>.</w:t>
      </w:r>
    </w:p>
    <w:p w:rsidR="00E2798A" w:rsidRPr="00E2798A" w:rsidRDefault="00E2798A" w:rsidP="00E2798A">
      <w:pPr>
        <w:spacing w:after="0" w:line="240" w:lineRule="auto"/>
        <w:rPr>
          <w:rFonts w:ascii="Times New Roman" w:eastAsia="Times New Roman" w:hAnsi="Times New Roman"/>
          <w:sz w:val="28"/>
          <w:szCs w:val="28"/>
        </w:rPr>
      </w:pP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1"/>
          <w:sz w:val="28"/>
          <w:szCs w:val="28"/>
        </w:rPr>
        <w:t>ц</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ми </w:t>
      </w:r>
      <w:r w:rsidRPr="00E2798A">
        <w:rPr>
          <w:rFonts w:ascii="Times New Roman" w:eastAsia="Arial" w:hAnsi="Times New Roman"/>
          <w:spacing w:val="5"/>
          <w:sz w:val="28"/>
          <w:szCs w:val="28"/>
        </w:rPr>
        <w:t>н</w:t>
      </w:r>
      <w:r w:rsidRPr="00E2798A">
        <w:rPr>
          <w:rFonts w:ascii="Times New Roman" w:eastAsia="Arial" w:hAnsi="Times New Roman"/>
          <w:sz w:val="28"/>
          <w:szCs w:val="28"/>
        </w:rPr>
        <w:t>е</w:t>
      </w:r>
      <w:r w:rsidRPr="00E2798A">
        <w:rPr>
          <w:rFonts w:ascii="Times New Roman" w:eastAsia="Arial" w:hAnsi="Times New Roman"/>
          <w:spacing w:val="19"/>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10"/>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z w:val="28"/>
          <w:szCs w:val="28"/>
        </w:rPr>
        <w:t>о</w:t>
      </w:r>
      <w:r w:rsidRPr="00E2798A">
        <w:rPr>
          <w:rFonts w:ascii="Times New Roman" w:eastAsia="Arial" w:hAnsi="Times New Roman"/>
          <w:spacing w:val="19"/>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ре</w:t>
      </w:r>
      <w:r w:rsidRPr="00E2798A">
        <w:rPr>
          <w:rFonts w:ascii="Times New Roman" w:eastAsia="Arial" w:hAnsi="Times New Roman"/>
          <w:spacing w:val="2"/>
          <w:sz w:val="28"/>
          <w:szCs w:val="28"/>
        </w:rPr>
        <w:t>з</w:t>
      </w:r>
      <w:r w:rsidRPr="00E2798A">
        <w:rPr>
          <w:rFonts w:ascii="Times New Roman" w:eastAsia="Arial" w:hAnsi="Times New Roman"/>
          <w:spacing w:val="-2"/>
          <w:sz w:val="28"/>
          <w:szCs w:val="28"/>
        </w:rPr>
        <w:t>к</w:t>
      </w:r>
      <w:r w:rsidRPr="00E2798A">
        <w:rPr>
          <w:rFonts w:ascii="Times New Roman" w:eastAsia="Arial" w:hAnsi="Times New Roman"/>
          <w:sz w:val="28"/>
          <w:szCs w:val="28"/>
        </w:rPr>
        <w:t>е</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4"/>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1"/>
          <w:sz w:val="28"/>
          <w:szCs w:val="28"/>
        </w:rPr>
        <w:t>ы</w:t>
      </w:r>
      <w:r w:rsidRPr="00E2798A">
        <w:rPr>
          <w:rFonts w:ascii="Times New Roman" w:eastAsia="Arial" w:hAnsi="Times New Roman"/>
          <w:spacing w:val="3"/>
          <w:sz w:val="28"/>
          <w:szCs w:val="28"/>
        </w:rPr>
        <w:t>п</w:t>
      </w:r>
      <w:r w:rsidRPr="00E2798A">
        <w:rPr>
          <w:rFonts w:ascii="Times New Roman" w:eastAsia="Arial" w:hAnsi="Times New Roman"/>
          <w:spacing w:val="-2"/>
          <w:sz w:val="28"/>
          <w:szCs w:val="28"/>
        </w:rPr>
        <w:t>к</w:t>
      </w:r>
      <w:r w:rsidRPr="00E2798A">
        <w:rPr>
          <w:rFonts w:ascii="Times New Roman" w:eastAsia="Arial" w:hAnsi="Times New Roman"/>
          <w:sz w:val="28"/>
          <w:szCs w:val="28"/>
        </w:rPr>
        <w:t>е</w:t>
      </w:r>
      <w:r w:rsidRPr="00E2798A">
        <w:rPr>
          <w:rFonts w:ascii="Times New Roman" w:eastAsia="Arial" w:hAnsi="Times New Roman"/>
          <w:spacing w:val="4"/>
          <w:sz w:val="28"/>
          <w:szCs w:val="28"/>
        </w:rPr>
        <w:t xml:space="preserve"> гр</w:t>
      </w:r>
      <w:r w:rsidRPr="00E2798A">
        <w:rPr>
          <w:rFonts w:ascii="Times New Roman" w:eastAsia="Arial" w:hAnsi="Times New Roman"/>
          <w:spacing w:val="-5"/>
          <w:sz w:val="28"/>
          <w:szCs w:val="28"/>
        </w:rPr>
        <w:t>у</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z w:val="28"/>
          <w:szCs w:val="28"/>
        </w:rPr>
        <w:t>а</w:t>
      </w:r>
      <w:r w:rsidRPr="00E2798A">
        <w:rPr>
          <w:rFonts w:ascii="Times New Roman" w:eastAsia="Arial" w:hAnsi="Times New Roman"/>
          <w:spacing w:val="13"/>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е</w:t>
      </w:r>
      <w:r w:rsidRPr="00E2798A">
        <w:rPr>
          <w:rFonts w:ascii="Times New Roman" w:eastAsia="Times New Roman" w:hAnsi="Times New Roman"/>
          <w:sz w:val="28"/>
          <w:szCs w:val="28"/>
        </w:rPr>
        <w:t>.</w:t>
      </w:r>
      <w:r w:rsidRPr="00E2798A">
        <w:rPr>
          <w:rFonts w:ascii="Times New Roman" w:eastAsia="Times New Roman" w:hAnsi="Times New Roman"/>
          <w:spacing w:val="2"/>
          <w:sz w:val="28"/>
          <w:szCs w:val="28"/>
        </w:rPr>
        <w:t xml:space="preserve"> </w:t>
      </w: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бе</w:t>
      </w:r>
      <w:r w:rsidRPr="00E2798A">
        <w:rPr>
          <w:rFonts w:ascii="Times New Roman" w:eastAsia="Arial" w:hAnsi="Times New Roman"/>
          <w:sz w:val="28"/>
          <w:szCs w:val="28"/>
        </w:rPr>
        <w:t>з</w:t>
      </w:r>
      <w:r w:rsidRPr="00E2798A">
        <w:rPr>
          <w:rFonts w:ascii="Times New Roman" w:eastAsia="Arial" w:hAnsi="Times New Roman"/>
          <w:spacing w:val="15"/>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а</w:t>
      </w:r>
      <w:r w:rsidRPr="00E2798A">
        <w:rPr>
          <w:rFonts w:ascii="Times New Roman" w:eastAsia="Arial" w:hAnsi="Times New Roman"/>
          <w:spacing w:val="4"/>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а</w:t>
      </w:r>
      <w:r w:rsidRPr="00E2798A">
        <w:rPr>
          <w:rFonts w:ascii="Times New Roman" w:eastAsia="Arial" w:hAnsi="Times New Roman"/>
          <w:spacing w:val="2"/>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ба</w:t>
      </w:r>
      <w:r w:rsidRPr="00E2798A">
        <w:rPr>
          <w:rFonts w:ascii="Times New Roman" w:eastAsia="Arial" w:hAnsi="Times New Roman"/>
          <w:spacing w:val="1"/>
          <w:sz w:val="28"/>
          <w:szCs w:val="28"/>
        </w:rPr>
        <w:t>вл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pacing w:val="-5"/>
          <w:sz w:val="28"/>
          <w:szCs w:val="28"/>
        </w:rPr>
        <w:t>у</w:t>
      </w:r>
      <w:r w:rsidRPr="00E2798A">
        <w:rPr>
          <w:rFonts w:ascii="Times New Roman" w:eastAsia="Arial" w:hAnsi="Times New Roman"/>
          <w:sz w:val="28"/>
          <w:szCs w:val="28"/>
        </w:rPr>
        <w:t>ю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Times New Roman" w:hAnsi="Times New Roman"/>
          <w:sz w:val="28"/>
          <w:szCs w:val="28"/>
        </w:rPr>
        <w:t>.</w:t>
      </w:r>
    </w:p>
    <w:p w:rsidR="00E2798A" w:rsidRPr="00E2798A" w:rsidRDefault="00E2798A" w:rsidP="00E2798A">
      <w:pPr>
        <w:spacing w:after="0" w:line="240" w:lineRule="auto"/>
        <w:rPr>
          <w:rFonts w:ascii="Times New Roman" w:eastAsia="Times New Roman" w:hAnsi="Times New Roman"/>
          <w:sz w:val="28"/>
          <w:szCs w:val="28"/>
        </w:rPr>
        <w:sectPr w:rsidR="00E2798A" w:rsidRPr="00E2798A" w:rsidSect="00E2798A">
          <w:pgSz w:w="11906" w:h="16838"/>
          <w:pgMar w:top="1134" w:right="851" w:bottom="1134" w:left="1701" w:header="708" w:footer="708" w:gutter="0"/>
          <w:cols w:space="708"/>
          <w:docGrid w:linePitch="360"/>
        </w:sectPr>
      </w:pPr>
      <w:r w:rsidRPr="00E2798A">
        <w:rPr>
          <w:rFonts w:ascii="Times New Roman" w:eastAsia="Times New Roman" w:hAnsi="Times New Roman"/>
          <w:sz w:val="28"/>
          <w:szCs w:val="28"/>
        </w:rPr>
        <w:t>Данные по инвестициям приведены в таблице 7.1.</w:t>
      </w:r>
    </w:p>
    <w:p w:rsidR="00E2798A" w:rsidRPr="00E2798A" w:rsidRDefault="00E2798A" w:rsidP="00E2798A">
      <w:pPr>
        <w:spacing w:after="0" w:line="240" w:lineRule="auto"/>
        <w:rPr>
          <w:rFonts w:ascii="Times New Roman" w:eastAsia="Times New Roman" w:hAnsi="Times New Roman"/>
          <w:b/>
          <w:sz w:val="28"/>
          <w:szCs w:val="28"/>
        </w:rPr>
      </w:pPr>
      <w:r w:rsidRPr="00E2798A">
        <w:rPr>
          <w:rFonts w:ascii="Times New Roman" w:eastAsia="Times New Roman" w:hAnsi="Times New Roman"/>
          <w:b/>
          <w:sz w:val="28"/>
          <w:szCs w:val="28"/>
        </w:rPr>
        <w:lastRenderedPageBreak/>
        <w:t xml:space="preserve">Таблица 7.1 Инвестиции в </w:t>
      </w:r>
      <w:proofErr w:type="gramStart"/>
      <w:r w:rsidRPr="00E2798A">
        <w:rPr>
          <w:rFonts w:ascii="Times New Roman" w:eastAsia="Times New Roman" w:hAnsi="Times New Roman"/>
          <w:b/>
          <w:sz w:val="28"/>
          <w:szCs w:val="28"/>
        </w:rPr>
        <w:t>техническое</w:t>
      </w:r>
      <w:proofErr w:type="gramEnd"/>
      <w:r w:rsidRPr="00E2798A">
        <w:rPr>
          <w:rFonts w:ascii="Times New Roman" w:eastAsia="Times New Roman" w:hAnsi="Times New Roman"/>
          <w:b/>
          <w:sz w:val="28"/>
          <w:szCs w:val="28"/>
        </w:rPr>
        <w:t xml:space="preserve"> перевооружения источника тепла п. Петровский</w:t>
      </w:r>
    </w:p>
    <w:tbl>
      <w:tblPr>
        <w:tblW w:w="5225" w:type="pct"/>
        <w:tblInd w:w="-176" w:type="dxa"/>
        <w:tblLayout w:type="fixed"/>
        <w:tblLook w:val="0000"/>
      </w:tblPr>
      <w:tblGrid>
        <w:gridCol w:w="424"/>
        <w:gridCol w:w="1843"/>
        <w:gridCol w:w="1557"/>
        <w:gridCol w:w="1984"/>
        <w:gridCol w:w="1703"/>
        <w:gridCol w:w="1557"/>
        <w:gridCol w:w="714"/>
        <w:gridCol w:w="708"/>
        <w:gridCol w:w="1134"/>
        <w:gridCol w:w="708"/>
        <w:gridCol w:w="711"/>
        <w:gridCol w:w="708"/>
        <w:gridCol w:w="1700"/>
      </w:tblGrid>
      <w:tr w:rsidR="00E2798A" w:rsidRPr="00E2798A" w:rsidTr="00E2798A">
        <w:trPr>
          <w:trHeight w:val="915"/>
        </w:trPr>
        <w:tc>
          <w:tcPr>
            <w:tcW w:w="137"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xml:space="preserve">№ </w:t>
            </w:r>
          </w:p>
        </w:tc>
        <w:tc>
          <w:tcPr>
            <w:tcW w:w="596"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Наименование мероприятия</w:t>
            </w:r>
          </w:p>
        </w:tc>
        <w:tc>
          <w:tcPr>
            <w:tcW w:w="504"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Срок выполнения</w:t>
            </w:r>
          </w:p>
        </w:tc>
        <w:tc>
          <w:tcPr>
            <w:tcW w:w="642"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Источник финансирования</w:t>
            </w:r>
          </w:p>
        </w:tc>
        <w:tc>
          <w:tcPr>
            <w:tcW w:w="551"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xml:space="preserve">Общая стоимость </w:t>
            </w:r>
            <w:r w:rsidRPr="00E2798A">
              <w:rPr>
                <w:rFonts w:ascii="Times New Roman" w:hAnsi="Times New Roman"/>
                <w:sz w:val="28"/>
                <w:szCs w:val="28"/>
              </w:rPr>
              <w:br/>
              <w:t xml:space="preserve">мероприятий на  2013г.-2020г., </w:t>
            </w:r>
            <w:r w:rsidRPr="00E2798A">
              <w:rPr>
                <w:rFonts w:ascii="Times New Roman" w:hAnsi="Times New Roman"/>
                <w:sz w:val="28"/>
                <w:szCs w:val="28"/>
              </w:rPr>
              <w:br/>
              <w:t>тыс. руб.</w:t>
            </w:r>
          </w:p>
        </w:tc>
        <w:tc>
          <w:tcPr>
            <w:tcW w:w="504"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xml:space="preserve">Потребность в </w:t>
            </w:r>
            <w:r w:rsidRPr="00E2798A">
              <w:rPr>
                <w:rFonts w:ascii="Times New Roman" w:hAnsi="Times New Roman"/>
                <w:sz w:val="28"/>
                <w:szCs w:val="28"/>
              </w:rPr>
              <w:br/>
              <w:t xml:space="preserve">средствах на </w:t>
            </w:r>
            <w:r w:rsidRPr="00E2798A">
              <w:rPr>
                <w:rFonts w:ascii="Times New Roman" w:hAnsi="Times New Roman"/>
                <w:sz w:val="28"/>
                <w:szCs w:val="28"/>
              </w:rPr>
              <w:br/>
              <w:t xml:space="preserve">2013-2020гг </w:t>
            </w:r>
            <w:r w:rsidRPr="00E2798A">
              <w:rPr>
                <w:rFonts w:ascii="Times New Roman" w:hAnsi="Times New Roman"/>
                <w:sz w:val="28"/>
                <w:szCs w:val="28"/>
              </w:rPr>
              <w:br/>
              <w:t>тыс. руб.</w:t>
            </w:r>
          </w:p>
        </w:tc>
        <w:tc>
          <w:tcPr>
            <w:tcW w:w="1515" w:type="pct"/>
            <w:gridSpan w:val="6"/>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Сумма по годам, в тыс. руб.</w:t>
            </w:r>
          </w:p>
        </w:tc>
        <w:tc>
          <w:tcPr>
            <w:tcW w:w="550"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xml:space="preserve">Потребность в </w:t>
            </w:r>
            <w:r w:rsidRPr="00E2798A">
              <w:rPr>
                <w:rFonts w:ascii="Times New Roman" w:hAnsi="Times New Roman"/>
                <w:sz w:val="28"/>
                <w:szCs w:val="28"/>
              </w:rPr>
              <w:br/>
              <w:t xml:space="preserve">средствах на </w:t>
            </w:r>
            <w:r w:rsidRPr="00E2798A">
              <w:rPr>
                <w:rFonts w:ascii="Times New Roman" w:hAnsi="Times New Roman"/>
                <w:sz w:val="28"/>
                <w:szCs w:val="28"/>
              </w:rPr>
              <w:br/>
              <w:t xml:space="preserve">2019-2020гг </w:t>
            </w:r>
            <w:r w:rsidRPr="00E2798A">
              <w:rPr>
                <w:rFonts w:ascii="Times New Roman" w:hAnsi="Times New Roman"/>
                <w:sz w:val="28"/>
                <w:szCs w:val="28"/>
              </w:rPr>
              <w:br/>
              <w:t>тыс. руб.</w:t>
            </w:r>
          </w:p>
        </w:tc>
      </w:tr>
      <w:tr w:rsidR="00E2798A" w:rsidRPr="00E2798A" w:rsidTr="00E2798A">
        <w:trPr>
          <w:trHeight w:val="270"/>
        </w:trPr>
        <w:tc>
          <w:tcPr>
            <w:tcW w:w="137"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w:t>
            </w:r>
          </w:p>
        </w:tc>
        <w:tc>
          <w:tcPr>
            <w:tcW w:w="596"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w:t>
            </w:r>
          </w:p>
        </w:tc>
        <w:tc>
          <w:tcPr>
            <w:tcW w:w="504"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w:t>
            </w:r>
          </w:p>
        </w:tc>
        <w:tc>
          <w:tcPr>
            <w:tcW w:w="642"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w:t>
            </w:r>
          </w:p>
        </w:tc>
        <w:tc>
          <w:tcPr>
            <w:tcW w:w="551"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w:t>
            </w:r>
          </w:p>
        </w:tc>
        <w:tc>
          <w:tcPr>
            <w:tcW w:w="504"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 xml:space="preserve"> </w:t>
            </w:r>
          </w:p>
        </w:tc>
        <w:tc>
          <w:tcPr>
            <w:tcW w:w="231"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2013</w:t>
            </w:r>
          </w:p>
        </w:tc>
        <w:tc>
          <w:tcPr>
            <w:tcW w:w="229"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2014</w:t>
            </w:r>
          </w:p>
        </w:tc>
        <w:tc>
          <w:tcPr>
            <w:tcW w:w="367"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2015</w:t>
            </w:r>
          </w:p>
        </w:tc>
        <w:tc>
          <w:tcPr>
            <w:tcW w:w="229"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2016</w:t>
            </w:r>
          </w:p>
        </w:tc>
        <w:tc>
          <w:tcPr>
            <w:tcW w:w="230"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2017</w:t>
            </w:r>
          </w:p>
        </w:tc>
        <w:tc>
          <w:tcPr>
            <w:tcW w:w="229"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2018</w:t>
            </w:r>
          </w:p>
        </w:tc>
        <w:tc>
          <w:tcPr>
            <w:tcW w:w="550" w:type="pct"/>
            <w:tcBorders>
              <w:top w:val="single" w:sz="4" w:space="0" w:color="auto"/>
              <w:left w:val="single" w:sz="4" w:space="0" w:color="auto"/>
              <w:bottom w:val="single" w:sz="4" w:space="0" w:color="auto"/>
              <w:right w:val="single" w:sz="4"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2019-2020</w:t>
            </w:r>
          </w:p>
        </w:tc>
      </w:tr>
      <w:tr w:rsidR="00E2798A" w:rsidRPr="00E2798A" w:rsidTr="00E2798A">
        <w:trPr>
          <w:trHeight w:val="213"/>
        </w:trPr>
        <w:tc>
          <w:tcPr>
            <w:tcW w:w="137" w:type="pct"/>
            <w:vMerge w:val="restart"/>
            <w:tcBorders>
              <w:top w:val="single" w:sz="4" w:space="0" w:color="auto"/>
              <w:left w:val="single" w:sz="8" w:space="0" w:color="auto"/>
              <w:bottom w:val="single" w:sz="8" w:space="0" w:color="auto"/>
              <w:right w:val="nil"/>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w:t>
            </w:r>
          </w:p>
        </w:tc>
        <w:tc>
          <w:tcPr>
            <w:tcW w:w="596" w:type="pct"/>
            <w:vMerge w:val="restart"/>
            <w:tcBorders>
              <w:top w:val="single" w:sz="4" w:space="0" w:color="auto"/>
              <w:left w:val="single" w:sz="8" w:space="0" w:color="auto"/>
              <w:bottom w:val="single" w:sz="8" w:space="0" w:color="auto"/>
              <w:right w:val="single" w:sz="8" w:space="0" w:color="auto"/>
            </w:tcBorders>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Реконструкция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для работы на природном газе</w:t>
            </w:r>
          </w:p>
        </w:tc>
        <w:tc>
          <w:tcPr>
            <w:tcW w:w="504" w:type="pct"/>
            <w:vMerge w:val="restar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2015</w:t>
            </w:r>
          </w:p>
        </w:tc>
        <w:tc>
          <w:tcPr>
            <w:tcW w:w="642"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МБ</w:t>
            </w:r>
          </w:p>
        </w:tc>
        <w:tc>
          <w:tcPr>
            <w:tcW w:w="551" w:type="pct"/>
            <w:tcBorders>
              <w:top w:val="single" w:sz="4" w:space="0" w:color="auto"/>
              <w:left w:val="nil"/>
              <w:bottom w:val="single" w:sz="8" w:space="0" w:color="auto"/>
              <w:right w:val="single" w:sz="8" w:space="0" w:color="auto"/>
            </w:tcBorders>
            <w:noWrap/>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900,00</w:t>
            </w:r>
          </w:p>
        </w:tc>
        <w:tc>
          <w:tcPr>
            <w:tcW w:w="504"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900,00</w:t>
            </w:r>
          </w:p>
        </w:tc>
        <w:tc>
          <w:tcPr>
            <w:tcW w:w="231"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rPr>
                <w:rFonts w:ascii="Times New Roman" w:hAnsi="Times New Roman"/>
                <w:sz w:val="28"/>
                <w:szCs w:val="28"/>
              </w:rPr>
            </w:pPr>
          </w:p>
        </w:tc>
        <w:tc>
          <w:tcPr>
            <w:tcW w:w="367"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900,00</w:t>
            </w:r>
          </w:p>
        </w:tc>
        <w:tc>
          <w:tcPr>
            <w:tcW w:w="229"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30"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550" w:type="pct"/>
            <w:tcBorders>
              <w:top w:val="single" w:sz="4"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r>
      <w:tr w:rsidR="00E2798A" w:rsidRPr="00E2798A" w:rsidTr="00E2798A">
        <w:trPr>
          <w:trHeight w:val="213"/>
        </w:trPr>
        <w:tc>
          <w:tcPr>
            <w:tcW w:w="137" w:type="pct"/>
            <w:vMerge/>
            <w:tcBorders>
              <w:top w:val="nil"/>
              <w:left w:val="single" w:sz="8" w:space="0" w:color="auto"/>
              <w:bottom w:val="single" w:sz="8" w:space="0" w:color="auto"/>
              <w:right w:val="nil"/>
            </w:tcBorders>
            <w:vAlign w:val="center"/>
          </w:tcPr>
          <w:p w:rsidR="00E2798A" w:rsidRPr="00E2798A" w:rsidRDefault="00E2798A" w:rsidP="00E2798A">
            <w:pPr>
              <w:spacing w:after="0" w:line="240" w:lineRule="auto"/>
              <w:rPr>
                <w:rFonts w:ascii="Times New Roman" w:hAnsi="Times New Roman"/>
                <w:sz w:val="28"/>
                <w:szCs w:val="28"/>
              </w:rPr>
            </w:pPr>
          </w:p>
        </w:tc>
        <w:tc>
          <w:tcPr>
            <w:tcW w:w="596" w:type="pct"/>
            <w:vMerge/>
            <w:tcBorders>
              <w:top w:val="nil"/>
              <w:left w:val="single" w:sz="8" w:space="0" w:color="auto"/>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504" w:type="pct"/>
            <w:vMerge/>
            <w:tcBorders>
              <w:top w:val="nil"/>
              <w:left w:val="nil"/>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642"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ОБ</w:t>
            </w:r>
          </w:p>
        </w:tc>
        <w:tc>
          <w:tcPr>
            <w:tcW w:w="551" w:type="pct"/>
            <w:tcBorders>
              <w:top w:val="nil"/>
              <w:left w:val="nil"/>
              <w:bottom w:val="single" w:sz="8" w:space="0" w:color="auto"/>
              <w:right w:val="single" w:sz="8" w:space="0" w:color="auto"/>
            </w:tcBorders>
            <w:noWrap/>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14400,00</w:t>
            </w:r>
          </w:p>
        </w:tc>
        <w:tc>
          <w:tcPr>
            <w:tcW w:w="504"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14400,00</w:t>
            </w:r>
          </w:p>
        </w:tc>
        <w:tc>
          <w:tcPr>
            <w:tcW w:w="231"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rPr>
                <w:rFonts w:ascii="Times New Roman" w:hAnsi="Times New Roman"/>
                <w:sz w:val="28"/>
                <w:szCs w:val="28"/>
              </w:rPr>
            </w:pPr>
          </w:p>
        </w:tc>
        <w:tc>
          <w:tcPr>
            <w:tcW w:w="367"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14400,00</w:t>
            </w: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3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55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r>
      <w:tr w:rsidR="00E2798A" w:rsidRPr="00E2798A" w:rsidTr="00E2798A">
        <w:trPr>
          <w:trHeight w:val="213"/>
        </w:trPr>
        <w:tc>
          <w:tcPr>
            <w:tcW w:w="137" w:type="pct"/>
            <w:vMerge/>
            <w:tcBorders>
              <w:top w:val="nil"/>
              <w:left w:val="single" w:sz="8" w:space="0" w:color="auto"/>
              <w:bottom w:val="single" w:sz="8" w:space="0" w:color="auto"/>
              <w:right w:val="nil"/>
            </w:tcBorders>
            <w:vAlign w:val="center"/>
          </w:tcPr>
          <w:p w:rsidR="00E2798A" w:rsidRPr="00E2798A" w:rsidRDefault="00E2798A" w:rsidP="00E2798A">
            <w:pPr>
              <w:spacing w:after="0" w:line="240" w:lineRule="auto"/>
              <w:rPr>
                <w:rFonts w:ascii="Times New Roman" w:hAnsi="Times New Roman"/>
                <w:sz w:val="28"/>
                <w:szCs w:val="28"/>
              </w:rPr>
            </w:pPr>
          </w:p>
        </w:tc>
        <w:tc>
          <w:tcPr>
            <w:tcW w:w="596" w:type="pct"/>
            <w:vMerge/>
            <w:tcBorders>
              <w:top w:val="nil"/>
              <w:left w:val="single" w:sz="8" w:space="0" w:color="auto"/>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504" w:type="pct"/>
            <w:vMerge/>
            <w:tcBorders>
              <w:top w:val="nil"/>
              <w:left w:val="nil"/>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642"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ЖКХ</w:t>
            </w:r>
          </w:p>
        </w:tc>
        <w:tc>
          <w:tcPr>
            <w:tcW w:w="551" w:type="pct"/>
            <w:tcBorders>
              <w:top w:val="nil"/>
              <w:left w:val="nil"/>
              <w:bottom w:val="single" w:sz="8" w:space="0" w:color="auto"/>
              <w:right w:val="single" w:sz="8" w:space="0" w:color="auto"/>
            </w:tcBorders>
            <w:noWrap/>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2700,00</w:t>
            </w:r>
          </w:p>
        </w:tc>
        <w:tc>
          <w:tcPr>
            <w:tcW w:w="504"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2700,00</w:t>
            </w:r>
          </w:p>
          <w:p w:rsidR="00E2798A" w:rsidRPr="00E2798A" w:rsidRDefault="00E2798A" w:rsidP="00E2798A">
            <w:pPr>
              <w:spacing w:after="0" w:line="240" w:lineRule="auto"/>
              <w:jc w:val="center"/>
              <w:rPr>
                <w:rFonts w:ascii="Times New Roman" w:hAnsi="Times New Roman"/>
                <w:sz w:val="28"/>
                <w:szCs w:val="28"/>
              </w:rPr>
            </w:pPr>
          </w:p>
        </w:tc>
        <w:tc>
          <w:tcPr>
            <w:tcW w:w="231"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highlight w:val="red"/>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rPr>
                <w:rFonts w:ascii="Times New Roman" w:hAnsi="Times New Roman"/>
                <w:sz w:val="28"/>
                <w:szCs w:val="28"/>
                <w:highlight w:val="red"/>
              </w:rPr>
            </w:pPr>
          </w:p>
        </w:tc>
        <w:tc>
          <w:tcPr>
            <w:tcW w:w="367"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2700,00</w:t>
            </w: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3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55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r>
      <w:tr w:rsidR="00E2798A" w:rsidRPr="00E2798A" w:rsidTr="00E2798A">
        <w:trPr>
          <w:trHeight w:val="213"/>
        </w:trPr>
        <w:tc>
          <w:tcPr>
            <w:tcW w:w="137" w:type="pct"/>
            <w:tcBorders>
              <w:top w:val="nil"/>
              <w:left w:val="single" w:sz="8" w:space="0" w:color="auto"/>
              <w:bottom w:val="single" w:sz="8" w:space="0" w:color="auto"/>
              <w:right w:val="nil"/>
            </w:tcBorders>
            <w:vAlign w:val="center"/>
          </w:tcPr>
          <w:p w:rsidR="00E2798A" w:rsidRPr="00E2798A" w:rsidRDefault="00E2798A" w:rsidP="00E2798A">
            <w:pPr>
              <w:spacing w:after="0" w:line="240" w:lineRule="auto"/>
              <w:rPr>
                <w:rFonts w:ascii="Times New Roman" w:hAnsi="Times New Roman"/>
                <w:sz w:val="28"/>
                <w:szCs w:val="28"/>
              </w:rPr>
            </w:pPr>
          </w:p>
        </w:tc>
        <w:tc>
          <w:tcPr>
            <w:tcW w:w="596" w:type="pct"/>
            <w:tcBorders>
              <w:top w:val="nil"/>
              <w:left w:val="single" w:sz="8" w:space="0" w:color="auto"/>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504"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rPr>
                <w:rFonts w:ascii="Times New Roman" w:hAnsi="Times New Roman"/>
                <w:sz w:val="28"/>
                <w:szCs w:val="28"/>
              </w:rPr>
            </w:pPr>
          </w:p>
        </w:tc>
        <w:tc>
          <w:tcPr>
            <w:tcW w:w="642"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Итого</w:t>
            </w:r>
          </w:p>
        </w:tc>
        <w:tc>
          <w:tcPr>
            <w:tcW w:w="551" w:type="pct"/>
            <w:tcBorders>
              <w:top w:val="nil"/>
              <w:left w:val="nil"/>
              <w:bottom w:val="single" w:sz="8" w:space="0" w:color="auto"/>
              <w:right w:val="single" w:sz="8" w:space="0" w:color="auto"/>
            </w:tcBorders>
            <w:noWrap/>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18000,00</w:t>
            </w:r>
          </w:p>
        </w:tc>
        <w:tc>
          <w:tcPr>
            <w:tcW w:w="504"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18000,00</w:t>
            </w:r>
          </w:p>
        </w:tc>
        <w:tc>
          <w:tcPr>
            <w:tcW w:w="231"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highlight w:val="red"/>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rPr>
                <w:rFonts w:ascii="Times New Roman" w:hAnsi="Times New Roman"/>
                <w:sz w:val="28"/>
                <w:szCs w:val="28"/>
                <w:highlight w:val="red"/>
              </w:rPr>
            </w:pPr>
          </w:p>
        </w:tc>
        <w:tc>
          <w:tcPr>
            <w:tcW w:w="367"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18000,00</w:t>
            </w: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3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229"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c>
          <w:tcPr>
            <w:tcW w:w="550" w:type="pct"/>
            <w:tcBorders>
              <w:top w:val="nil"/>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hAnsi="Times New Roman"/>
                <w:sz w:val="28"/>
                <w:szCs w:val="28"/>
              </w:rPr>
            </w:pPr>
          </w:p>
        </w:tc>
      </w:tr>
    </w:tbl>
    <w:p w:rsidR="00E2798A" w:rsidRPr="00E2798A" w:rsidRDefault="00E2798A" w:rsidP="00E2798A">
      <w:pPr>
        <w:spacing w:after="0" w:line="240" w:lineRule="auto"/>
        <w:rPr>
          <w:rFonts w:ascii="Times New Roman" w:eastAsia="Times New Roman" w:hAnsi="Times New Roman"/>
          <w:b/>
          <w:sz w:val="28"/>
          <w:szCs w:val="28"/>
        </w:rPr>
      </w:pPr>
    </w:p>
    <w:p w:rsidR="00E2798A" w:rsidRPr="00E2798A" w:rsidRDefault="00E2798A" w:rsidP="00E2798A">
      <w:pPr>
        <w:spacing w:after="0" w:line="240" w:lineRule="auto"/>
        <w:rPr>
          <w:rFonts w:ascii="Times New Roman" w:eastAsia="Times New Roman" w:hAnsi="Times New Roman"/>
          <w:b/>
          <w:sz w:val="28"/>
          <w:szCs w:val="28"/>
        </w:rPr>
      </w:pPr>
    </w:p>
    <w:p w:rsidR="00E2798A" w:rsidRPr="00E2798A" w:rsidRDefault="00E2798A" w:rsidP="00E2798A">
      <w:pPr>
        <w:spacing w:after="0" w:line="240" w:lineRule="auto"/>
        <w:rPr>
          <w:rFonts w:ascii="Times New Roman" w:eastAsia="Times New Roman" w:hAnsi="Times New Roman"/>
          <w:sz w:val="28"/>
          <w:szCs w:val="28"/>
        </w:rPr>
        <w:sectPr w:rsidR="00E2798A" w:rsidRPr="00E2798A" w:rsidSect="00E2798A">
          <w:pgSz w:w="16838" w:h="11906" w:orient="landscape"/>
          <w:pgMar w:top="851" w:right="1134" w:bottom="1701" w:left="1134" w:header="708" w:footer="708" w:gutter="0"/>
          <w:cols w:space="708"/>
          <w:docGrid w:linePitch="381"/>
        </w:sectPr>
      </w:pPr>
    </w:p>
    <w:p w:rsidR="00E2798A" w:rsidRPr="00E2798A" w:rsidRDefault="00E2798A" w:rsidP="00E2798A">
      <w:pPr>
        <w:tabs>
          <w:tab w:val="left" w:pos="284"/>
        </w:tabs>
        <w:spacing w:after="0" w:line="240" w:lineRule="auto"/>
        <w:jc w:val="center"/>
        <w:rPr>
          <w:rFonts w:ascii="Times New Roman" w:hAnsi="Times New Roman"/>
          <w:i/>
          <w:sz w:val="28"/>
          <w:szCs w:val="28"/>
        </w:rPr>
      </w:pPr>
      <w:r w:rsidRPr="00E2798A">
        <w:rPr>
          <w:rFonts w:ascii="Times New Roman" w:hAnsi="Times New Roman"/>
          <w:i/>
          <w:sz w:val="28"/>
          <w:szCs w:val="28"/>
        </w:rPr>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r w:rsidRPr="00E2798A">
        <w:rPr>
          <w:rFonts w:ascii="Times New Roman" w:hAnsi="Times New Roman"/>
          <w:sz w:val="28"/>
          <w:szCs w:val="28"/>
        </w:rPr>
        <w:t>В настоящий момент изменение существующего температурного графика не рекомендуется.</w:t>
      </w: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tabs>
          <w:tab w:val="left" w:pos="284"/>
        </w:tabs>
        <w:spacing w:after="0" w:line="240" w:lineRule="auto"/>
        <w:rPr>
          <w:rFonts w:ascii="Times New Roman" w:hAnsi="Times New Roman"/>
          <w:b/>
          <w:sz w:val="28"/>
          <w:szCs w:val="28"/>
        </w:rPr>
      </w:pPr>
      <w:bookmarkStart w:id="13" w:name="_Toc332545111"/>
      <w:bookmarkStart w:id="14" w:name="_Toc339278170"/>
      <w:r w:rsidRPr="00E2798A">
        <w:rPr>
          <w:rFonts w:ascii="Times New Roman" w:hAnsi="Times New Roman"/>
          <w:b/>
          <w:sz w:val="28"/>
          <w:szCs w:val="28"/>
        </w:rPr>
        <w:t xml:space="preserve">ГЛАВА 8 </w:t>
      </w:r>
      <w:bookmarkEnd w:id="13"/>
      <w:bookmarkEnd w:id="14"/>
      <w:r w:rsidRPr="00E2798A">
        <w:rPr>
          <w:rFonts w:ascii="Times New Roman" w:hAnsi="Times New Roman"/>
          <w:b/>
          <w:sz w:val="28"/>
          <w:szCs w:val="28"/>
        </w:rPr>
        <w:t xml:space="preserve">РЕШЕНИЕ ОБ ОПРЕДЕЛЕНИИ ЕДИНОЙ ТЕПЛОСНАБЖАЮЩЕЙ ОРГАНИЗАЦИИ </w:t>
      </w:r>
    </w:p>
    <w:p w:rsidR="00E2798A" w:rsidRPr="00E2798A" w:rsidRDefault="00E2798A" w:rsidP="00E2798A">
      <w:pPr>
        <w:pStyle w:val="1"/>
        <w:spacing w:before="0" w:after="0"/>
        <w:rPr>
          <w:rFonts w:ascii="Times New Roman" w:hAnsi="Times New Roman" w:cs="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w:t>
      </w:r>
      <w:proofErr w:type="spellStart"/>
      <w:r w:rsidRPr="00E2798A">
        <w:rPr>
          <w:rFonts w:ascii="Times New Roman" w:hAnsi="Times New Roman"/>
          <w:sz w:val="28"/>
          <w:szCs w:val="28"/>
        </w:rPr>
        <w:t>теплосетевых</w:t>
      </w:r>
      <w:proofErr w:type="spellEnd"/>
      <w:r w:rsidRPr="00E2798A">
        <w:rPr>
          <w:rFonts w:ascii="Times New Roman" w:hAnsi="Times New Roman"/>
          <w:sz w:val="28"/>
          <w:szCs w:val="28"/>
        </w:rPr>
        <w:t xml:space="preserve">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 11.1. </w:t>
      </w:r>
    </w:p>
    <w:p w:rsidR="00E2798A" w:rsidRPr="00E2798A" w:rsidRDefault="00E2798A" w:rsidP="00E2798A">
      <w:pPr>
        <w:spacing w:after="0" w:line="240" w:lineRule="auto"/>
        <w:jc w:val="center"/>
        <w:rPr>
          <w:rFonts w:ascii="Times New Roman" w:hAnsi="Times New Roman"/>
          <w:i/>
          <w:sz w:val="28"/>
          <w:szCs w:val="28"/>
        </w:rPr>
      </w:pPr>
      <w:r w:rsidRPr="00E2798A">
        <w:rPr>
          <w:rFonts w:ascii="Times New Roman" w:hAnsi="Times New Roman"/>
          <w:i/>
          <w:sz w:val="28"/>
          <w:szCs w:val="28"/>
        </w:rPr>
        <w:t>Основные положения по обоснованию ЕТО</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Основные положения по организации ЕТО в соответствии с Правилами заключаются в следующем:</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 Статус единой теплоснабжающей организации присваивается теплоснабжающей и (или) </w:t>
      </w:r>
      <w:proofErr w:type="spellStart"/>
      <w:r w:rsidRPr="00E2798A">
        <w:rPr>
          <w:rFonts w:ascii="Times New Roman" w:hAnsi="Times New Roman"/>
          <w:sz w:val="28"/>
          <w:szCs w:val="28"/>
        </w:rPr>
        <w:t>теплосетевой</w:t>
      </w:r>
      <w:proofErr w:type="spellEnd"/>
      <w:r w:rsidRPr="00E2798A">
        <w:rPr>
          <w:rFonts w:ascii="Times New Roman" w:hAnsi="Times New Roman"/>
          <w:sz w:val="28"/>
          <w:szCs w:val="28"/>
        </w:rPr>
        <w:t xml:space="preserve">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2. Так как в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существуют одна система теплоснабжения, уполномоченные органы вправе определить единую теплоснабжающую организацию (организации).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3. </w:t>
      </w:r>
      <w:proofErr w:type="gramStart"/>
      <w:r w:rsidRPr="00E2798A">
        <w:rPr>
          <w:rFonts w:ascii="Times New Roman" w:hAnsi="Times New Roman"/>
          <w:sz w:val="28"/>
          <w:szCs w:val="28"/>
        </w:rPr>
        <w:t>Для присвоения организации статуса единой теплоснабжающей организации на территории города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w:t>
      </w:r>
      <w:proofErr w:type="gramEnd"/>
      <w:r w:rsidRPr="00E2798A">
        <w:rPr>
          <w:rFonts w:ascii="Times New Roman" w:hAnsi="Times New Roman"/>
          <w:sz w:val="28"/>
          <w:szCs w:val="28"/>
        </w:rPr>
        <w:t xml:space="preserve">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w:t>
      </w:r>
      <w:proofErr w:type="gramStart"/>
      <w:r w:rsidRPr="00E2798A">
        <w:rPr>
          <w:rFonts w:ascii="Times New Roman" w:hAnsi="Times New Roman"/>
          <w:sz w:val="28"/>
          <w:szCs w:val="28"/>
        </w:rPr>
        <w:t>а о ее</w:t>
      </w:r>
      <w:proofErr w:type="gramEnd"/>
      <w:r w:rsidRPr="00E2798A">
        <w:rPr>
          <w:rFonts w:ascii="Times New Roman" w:hAnsi="Times New Roman"/>
          <w:sz w:val="28"/>
          <w:szCs w:val="28"/>
        </w:rPr>
        <w:t xml:space="preserve"> принятии.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 xml:space="preserve">Уполномоченные органы обязаны в течение 3 рабочих дней </w:t>
      </w:r>
      <w:proofErr w:type="gramStart"/>
      <w:r w:rsidRPr="00E2798A">
        <w:rPr>
          <w:rFonts w:ascii="Times New Roman" w:hAnsi="Times New Roman"/>
          <w:sz w:val="28"/>
          <w:szCs w:val="28"/>
        </w:rPr>
        <w:t>с даты окончания</w:t>
      </w:r>
      <w:proofErr w:type="gramEnd"/>
      <w:r w:rsidRPr="00E2798A">
        <w:rPr>
          <w:rFonts w:ascii="Times New Roman" w:hAnsi="Times New Roman"/>
          <w:sz w:val="28"/>
          <w:szCs w:val="28"/>
        </w:rPr>
        <w:t xml:space="preserve"> срока для подачи заявок разместить сведения о принятых заявках на официальном сайте города.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5. Критериями определения единой теплоснабжающей организации являются: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-размер собственного капитала;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-способность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7. </w:t>
      </w:r>
      <w:proofErr w:type="gramStart"/>
      <w:r w:rsidRPr="00E2798A">
        <w:rPr>
          <w:rFonts w:ascii="Times New Roman" w:hAnsi="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rsidRPr="00E2798A">
        <w:rPr>
          <w:rFonts w:ascii="Times New Roman" w:hAnsi="Times New Roman"/>
          <w:sz w:val="28"/>
          <w:szCs w:val="28"/>
        </w:rPr>
        <w:t xml:space="preserve"> организации из </w:t>
      </w:r>
      <w:proofErr w:type="gramStart"/>
      <w:r w:rsidRPr="00E2798A">
        <w:rPr>
          <w:rFonts w:ascii="Times New Roman" w:hAnsi="Times New Roman"/>
          <w:sz w:val="28"/>
          <w:szCs w:val="28"/>
        </w:rPr>
        <w:t>указанных</w:t>
      </w:r>
      <w:proofErr w:type="gramEnd"/>
      <w:r w:rsidRPr="00E2798A">
        <w:rPr>
          <w:rFonts w:ascii="Times New Roman" w:hAnsi="Times New Roman"/>
          <w:sz w:val="28"/>
          <w:szCs w:val="28"/>
        </w:rPr>
        <w:t xml:space="preserve">,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w:t>
      </w:r>
      <w:r w:rsidRPr="00E2798A">
        <w:rPr>
          <w:rFonts w:ascii="Times New Roman" w:hAnsi="Times New Roman"/>
          <w:sz w:val="28"/>
          <w:szCs w:val="28"/>
        </w:rPr>
        <w:lastRenderedPageBreak/>
        <w:t xml:space="preserve">организации,  способной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sidRPr="00E2798A">
        <w:rPr>
          <w:rFonts w:ascii="Times New Roman" w:hAnsi="Times New Roman"/>
          <w:sz w:val="28"/>
          <w:szCs w:val="28"/>
        </w:rPr>
        <w:t>а о ее</w:t>
      </w:r>
      <w:proofErr w:type="gramEnd"/>
      <w:r w:rsidRPr="00E2798A">
        <w:rPr>
          <w:rFonts w:ascii="Times New Roman" w:hAnsi="Times New Roman"/>
          <w:sz w:val="28"/>
          <w:szCs w:val="28"/>
        </w:rPr>
        <w:t xml:space="preserve"> принятии.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10. Единая теплоснабжающая организация при осуществлении своей деятельности обязана: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технологическое объединение или разделение систем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Сведения об изменении границ  зон деятельности единой  теплоснабжающей организации, а также сведения о присвоении другой организации статуса </w:t>
      </w:r>
      <w:r w:rsidRPr="00E2798A">
        <w:rPr>
          <w:rFonts w:ascii="Times New Roman" w:hAnsi="Times New Roman"/>
          <w:sz w:val="28"/>
          <w:szCs w:val="28"/>
        </w:rPr>
        <w:lastRenderedPageBreak/>
        <w:t xml:space="preserve">единой теплоснабжающей организации подлежат внесению в схему теплоснабжения при ее актуализации.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настоящее время предприятие ООО «ВТК» отвечает всем требованиям критериев по определению единой теплоснабжающей организации, а именно: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Способность обеспечить надежность теплоснабжения определяется наличием у предприятия ООО «ВТК»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3. Предприятие ООО «ВТК» согласно требованиям критериев по определению единой теплоснабжающей организации при осуществлении своей деятельности фактически исполняют обязанности теплоснабжающей организации, а именно: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а. заключает и надлежаще исполняет договоры теплоснабжения со всеми обратившимися к ним потребителями тепловой энергии в своей зоне деятельности; </w:t>
      </w:r>
    </w:p>
    <w:p w:rsidR="00E2798A" w:rsidRPr="00E2798A" w:rsidRDefault="00E2798A" w:rsidP="00E2798A">
      <w:pPr>
        <w:spacing w:after="0" w:line="240" w:lineRule="auto"/>
        <w:rPr>
          <w:rFonts w:ascii="Times New Roman" w:hAnsi="Times New Roman"/>
          <w:sz w:val="28"/>
          <w:szCs w:val="28"/>
        </w:rPr>
      </w:pPr>
      <w:proofErr w:type="gramStart"/>
      <w:r w:rsidRPr="00E2798A">
        <w:rPr>
          <w:rFonts w:ascii="Times New Roman" w:hAnsi="Times New Roman"/>
          <w:sz w:val="28"/>
          <w:szCs w:val="28"/>
        </w:rPr>
        <w:t>б</w:t>
      </w:r>
      <w:proofErr w:type="gramEnd"/>
      <w:r w:rsidRPr="00E2798A">
        <w:rPr>
          <w:rFonts w:ascii="Times New Roman" w:hAnsi="Times New Roman"/>
          <w:sz w:val="28"/>
          <w:szCs w:val="28"/>
        </w:rPr>
        <w:t xml:space="preserve">. осуществляет контроль режимов потребления тепловой энергии в зоне своей деятельности;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будут осуществлять мониторинг реализации схемы </w:t>
      </w:r>
      <w:proofErr w:type="gramStart"/>
      <w:r w:rsidRPr="00E2798A">
        <w:rPr>
          <w:rFonts w:ascii="Times New Roman" w:hAnsi="Times New Roman"/>
          <w:sz w:val="28"/>
          <w:szCs w:val="28"/>
        </w:rPr>
        <w:t>теплоснабжения</w:t>
      </w:r>
      <w:proofErr w:type="gramEnd"/>
      <w:r w:rsidRPr="00E2798A">
        <w:rPr>
          <w:rFonts w:ascii="Times New Roman" w:hAnsi="Times New Roman"/>
          <w:sz w:val="28"/>
          <w:szCs w:val="28"/>
        </w:rPr>
        <w:t xml:space="preserve"> и подавать в орган, утвердивший схему теплоснабжения, отчеты о реализации, включая предложения по актуализации схемы теплоснабжения.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Петровского сельсовета предприятие ООО «ВТК».</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284"/>
        </w:tabs>
        <w:spacing w:after="0" w:line="240" w:lineRule="auto"/>
        <w:rPr>
          <w:rFonts w:ascii="Times New Roman" w:hAnsi="Times New Roman"/>
          <w:b/>
          <w:sz w:val="28"/>
          <w:szCs w:val="28"/>
        </w:rPr>
      </w:pPr>
      <w:r w:rsidRPr="00E2798A">
        <w:rPr>
          <w:rFonts w:ascii="Times New Roman" w:hAnsi="Times New Roman"/>
          <w:b/>
          <w:sz w:val="28"/>
          <w:szCs w:val="28"/>
        </w:rPr>
        <w:t>ГЛАВА 9 РЕШЕНИЯ О РАСПРЕДЕЛЕНИИ ТЕПЛОВОЙ НАГРУЗКИ МЕЖДУ ИСТОЧНИКАМИ ТЕПЛОВОЙ ЭНЕРГИИ</w:t>
      </w:r>
    </w:p>
    <w:p w:rsidR="00E2798A" w:rsidRPr="00E2798A" w:rsidRDefault="00E2798A" w:rsidP="00E2798A">
      <w:pPr>
        <w:pStyle w:val="a7"/>
        <w:tabs>
          <w:tab w:val="left" w:pos="1134"/>
        </w:tabs>
        <w:spacing w:after="0" w:line="240" w:lineRule="auto"/>
        <w:ind w:left="0"/>
        <w:rPr>
          <w:rFonts w:ascii="Times New Roman" w:hAnsi="Times New Roman"/>
          <w:sz w:val="28"/>
          <w:szCs w:val="28"/>
        </w:rPr>
      </w:pPr>
    </w:p>
    <w:p w:rsidR="00E2798A" w:rsidRPr="00E2798A" w:rsidRDefault="00E2798A" w:rsidP="00E2798A">
      <w:pPr>
        <w:pStyle w:val="a7"/>
        <w:tabs>
          <w:tab w:val="left" w:pos="1134"/>
        </w:tabs>
        <w:spacing w:after="0" w:line="240" w:lineRule="auto"/>
        <w:ind w:left="0"/>
        <w:rPr>
          <w:rFonts w:ascii="Times New Roman" w:hAnsi="Times New Roman"/>
          <w:sz w:val="28"/>
          <w:szCs w:val="28"/>
        </w:rPr>
      </w:pPr>
      <w:r w:rsidRPr="00E2798A">
        <w:rPr>
          <w:rFonts w:ascii="Times New Roman" w:hAnsi="Times New Roman"/>
          <w:sz w:val="28"/>
          <w:szCs w:val="28"/>
        </w:rPr>
        <w:t xml:space="preserve">Возможности поставок тепловой энергии потребителям от различных источников тепловой энергии при сохранении надежности теплоснабжения нет, в виду отсутствия других источников. </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7"/>
        <w:tabs>
          <w:tab w:val="left" w:pos="284"/>
        </w:tabs>
        <w:spacing w:after="0" w:line="240" w:lineRule="auto"/>
        <w:ind w:left="0"/>
        <w:rPr>
          <w:rFonts w:ascii="Times New Roman" w:hAnsi="Times New Roman"/>
          <w:b/>
          <w:sz w:val="28"/>
          <w:szCs w:val="28"/>
        </w:rPr>
      </w:pPr>
      <w:r w:rsidRPr="00E2798A">
        <w:rPr>
          <w:rFonts w:ascii="Times New Roman" w:hAnsi="Times New Roman"/>
          <w:b/>
          <w:sz w:val="28"/>
          <w:szCs w:val="28"/>
        </w:rPr>
        <w:t>ГЛАВА 10 РЕШЕНИЯ ПО БЕСХОЗЯЙНЫМ ТЕПЛОВЫМ СЕТЯМ</w:t>
      </w:r>
    </w:p>
    <w:p w:rsidR="00E2798A" w:rsidRPr="00E2798A" w:rsidRDefault="00E2798A" w:rsidP="00E2798A">
      <w:pPr>
        <w:autoSpaceDE w:val="0"/>
        <w:autoSpaceDN w:val="0"/>
        <w:adjustRightInd w:val="0"/>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z w:val="28"/>
          <w:szCs w:val="28"/>
        </w:rPr>
        <w:t>я</w:t>
      </w:r>
      <w:r w:rsidRPr="00E2798A">
        <w:rPr>
          <w:rFonts w:ascii="Times New Roman" w:eastAsia="Arial" w:hAnsi="Times New Roman"/>
          <w:spacing w:val="7"/>
          <w:sz w:val="28"/>
          <w:szCs w:val="28"/>
        </w:rPr>
        <w:t xml:space="preserve"> </w:t>
      </w:r>
      <w:r w:rsidRPr="00E2798A">
        <w:rPr>
          <w:rFonts w:ascii="Times New Roman" w:eastAsia="Arial" w:hAnsi="Times New Roman"/>
          <w:spacing w:val="-1"/>
          <w:sz w:val="28"/>
          <w:szCs w:val="28"/>
        </w:rPr>
        <w:t>1</w:t>
      </w:r>
      <w:r w:rsidRPr="00E2798A">
        <w:rPr>
          <w:rFonts w:ascii="Times New Roman" w:eastAsia="Arial" w:hAnsi="Times New Roman"/>
          <w:spacing w:val="4"/>
          <w:sz w:val="28"/>
          <w:szCs w:val="28"/>
        </w:rPr>
        <w:t>5</w:t>
      </w:r>
      <w:r w:rsidRPr="00E2798A">
        <w:rPr>
          <w:rFonts w:ascii="Times New Roman" w:eastAsia="Arial" w:hAnsi="Times New Roman"/>
          <w:sz w:val="28"/>
          <w:szCs w:val="28"/>
        </w:rPr>
        <w:t>,</w:t>
      </w:r>
      <w:r w:rsidRPr="00E2798A">
        <w:rPr>
          <w:rFonts w:ascii="Times New Roman" w:eastAsia="Arial" w:hAnsi="Times New Roman"/>
          <w:spacing w:val="13"/>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z w:val="28"/>
          <w:szCs w:val="28"/>
        </w:rPr>
        <w:t>т</w:t>
      </w:r>
      <w:r w:rsidRPr="00E2798A">
        <w:rPr>
          <w:rFonts w:ascii="Times New Roman" w:eastAsia="Arial" w:hAnsi="Times New Roman"/>
          <w:spacing w:val="13"/>
          <w:sz w:val="28"/>
          <w:szCs w:val="28"/>
        </w:rPr>
        <w:t xml:space="preserve"> </w:t>
      </w:r>
      <w:r w:rsidRPr="00E2798A">
        <w:rPr>
          <w:rFonts w:ascii="Times New Roman" w:eastAsia="Arial" w:hAnsi="Times New Roman"/>
          <w:spacing w:val="-1"/>
          <w:sz w:val="28"/>
          <w:szCs w:val="28"/>
        </w:rPr>
        <w:t>6</w:t>
      </w:r>
      <w:r w:rsidRPr="00E2798A">
        <w:rPr>
          <w:rFonts w:ascii="Times New Roman" w:eastAsia="Arial" w:hAnsi="Times New Roman"/>
          <w:spacing w:val="15"/>
          <w:sz w:val="28"/>
          <w:szCs w:val="28"/>
        </w:rPr>
        <w:t xml:space="preserve"> </w:t>
      </w:r>
      <w:r w:rsidRPr="00E2798A">
        <w:rPr>
          <w:rFonts w:ascii="Times New Roman" w:eastAsia="Arial" w:hAnsi="Times New Roman"/>
          <w:sz w:val="28"/>
          <w:szCs w:val="28"/>
        </w:rPr>
        <w:t>Ф</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о</w:t>
      </w:r>
      <w:r w:rsidRPr="00E2798A">
        <w:rPr>
          <w:rFonts w:ascii="Times New Roman" w:eastAsia="Arial" w:hAnsi="Times New Roman"/>
          <w:spacing w:val="-2"/>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z w:val="28"/>
          <w:szCs w:val="28"/>
        </w:rPr>
        <w:t>т</w:t>
      </w:r>
      <w:r w:rsidRPr="00E2798A">
        <w:rPr>
          <w:rFonts w:ascii="Times New Roman" w:eastAsia="Arial" w:hAnsi="Times New Roman"/>
          <w:spacing w:val="17"/>
          <w:sz w:val="28"/>
          <w:szCs w:val="28"/>
        </w:rPr>
        <w:t xml:space="preserve"> </w:t>
      </w:r>
      <w:r w:rsidRPr="00E2798A">
        <w:rPr>
          <w:rFonts w:ascii="Times New Roman" w:eastAsia="Arial" w:hAnsi="Times New Roman"/>
          <w:spacing w:val="-1"/>
          <w:sz w:val="28"/>
          <w:szCs w:val="28"/>
        </w:rPr>
        <w:t>2</w:t>
      </w:r>
      <w:r w:rsidRPr="00E2798A">
        <w:rPr>
          <w:rFonts w:ascii="Times New Roman" w:eastAsia="Arial" w:hAnsi="Times New Roman"/>
          <w:sz w:val="28"/>
          <w:szCs w:val="28"/>
        </w:rPr>
        <w:t>7</w:t>
      </w:r>
      <w:r w:rsidRPr="00E2798A">
        <w:rPr>
          <w:rFonts w:ascii="Times New Roman" w:eastAsia="Arial" w:hAnsi="Times New Roman"/>
          <w:spacing w:val="14"/>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л</w:t>
      </w:r>
      <w:r w:rsidRPr="00E2798A">
        <w:rPr>
          <w:rFonts w:ascii="Times New Roman" w:eastAsia="Arial" w:hAnsi="Times New Roman"/>
          <w:sz w:val="28"/>
          <w:szCs w:val="28"/>
        </w:rPr>
        <w:t>я</w:t>
      </w:r>
      <w:r w:rsidRPr="00E2798A">
        <w:rPr>
          <w:rFonts w:ascii="Times New Roman" w:eastAsia="Arial" w:hAnsi="Times New Roman"/>
          <w:spacing w:val="9"/>
          <w:sz w:val="28"/>
          <w:szCs w:val="28"/>
        </w:rPr>
        <w:t xml:space="preserve"> </w:t>
      </w:r>
      <w:r w:rsidRPr="00E2798A">
        <w:rPr>
          <w:rFonts w:ascii="Times New Roman" w:eastAsia="Arial" w:hAnsi="Times New Roman"/>
          <w:spacing w:val="-1"/>
          <w:sz w:val="28"/>
          <w:szCs w:val="28"/>
        </w:rPr>
        <w:t>2</w:t>
      </w:r>
      <w:r w:rsidRPr="00E2798A">
        <w:rPr>
          <w:rFonts w:ascii="Times New Roman" w:eastAsia="Arial" w:hAnsi="Times New Roman"/>
          <w:spacing w:val="4"/>
          <w:sz w:val="28"/>
          <w:szCs w:val="28"/>
        </w:rPr>
        <w:t>0</w:t>
      </w:r>
      <w:r w:rsidRPr="00E2798A">
        <w:rPr>
          <w:rFonts w:ascii="Times New Roman" w:eastAsia="Arial" w:hAnsi="Times New Roman"/>
          <w:spacing w:val="-1"/>
          <w:sz w:val="28"/>
          <w:szCs w:val="28"/>
        </w:rPr>
        <w:t>1</w:t>
      </w:r>
      <w:r w:rsidRPr="00E2798A">
        <w:rPr>
          <w:rFonts w:ascii="Times New Roman" w:eastAsia="Arial" w:hAnsi="Times New Roman"/>
          <w:sz w:val="28"/>
          <w:szCs w:val="28"/>
        </w:rPr>
        <w:t>0</w:t>
      </w:r>
      <w:r w:rsidRPr="00E2798A">
        <w:rPr>
          <w:rFonts w:ascii="Times New Roman" w:eastAsia="Arial" w:hAnsi="Times New Roman"/>
          <w:spacing w:val="11"/>
          <w:sz w:val="28"/>
          <w:szCs w:val="28"/>
        </w:rPr>
        <w:t xml:space="preserve">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а</w:t>
      </w:r>
      <w:r w:rsidRPr="00E2798A">
        <w:rPr>
          <w:rFonts w:ascii="Times New Roman" w:eastAsia="Arial" w:hAnsi="Times New Roman"/>
          <w:spacing w:val="16"/>
          <w:sz w:val="28"/>
          <w:szCs w:val="28"/>
        </w:rPr>
        <w:t xml:space="preserve"> </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19</w:t>
      </w:r>
      <w:r w:rsidRPr="00E2798A">
        <w:rPr>
          <w:rFonts w:ascii="Times New Roman" w:eastAsia="Arial" w:hAnsi="Times New Roman"/>
          <w:spacing w:val="4"/>
          <w:sz w:val="28"/>
          <w:szCs w:val="28"/>
        </w:rPr>
        <w:t>0</w:t>
      </w:r>
      <w:r w:rsidRPr="00E2798A">
        <w:rPr>
          <w:rFonts w:ascii="Times New Roman" w:eastAsia="Arial" w:hAnsi="Times New Roman"/>
          <w:spacing w:val="-1"/>
          <w:sz w:val="28"/>
          <w:szCs w:val="28"/>
        </w:rPr>
        <w:t>-</w:t>
      </w:r>
      <w:r w:rsidRPr="00E2798A">
        <w:rPr>
          <w:rFonts w:ascii="Times New Roman" w:eastAsia="Arial" w:hAnsi="Times New Roman"/>
          <w:sz w:val="28"/>
          <w:szCs w:val="28"/>
        </w:rPr>
        <w:t>Ф</w:t>
      </w:r>
      <w:r w:rsidRPr="00E2798A">
        <w:rPr>
          <w:rFonts w:ascii="Times New Roman" w:eastAsia="Arial" w:hAnsi="Times New Roman"/>
          <w:spacing w:val="4"/>
          <w:sz w:val="28"/>
          <w:szCs w:val="28"/>
        </w:rPr>
        <w:t>З</w:t>
      </w:r>
      <w:r w:rsidRPr="00E2798A">
        <w:rPr>
          <w:rFonts w:ascii="Times New Roman" w:eastAsia="Arial" w:hAnsi="Times New Roman"/>
          <w:sz w:val="28"/>
          <w:szCs w:val="28"/>
        </w:rPr>
        <w:t>:</w:t>
      </w:r>
      <w:r w:rsidRPr="00E2798A">
        <w:rPr>
          <w:rFonts w:ascii="Times New Roman" w:eastAsia="Arial" w:hAnsi="Times New Roman"/>
          <w:spacing w:val="7"/>
          <w:sz w:val="28"/>
          <w:szCs w:val="28"/>
        </w:rPr>
        <w:t xml:space="preserve"> </w:t>
      </w:r>
      <w:proofErr w:type="gramStart"/>
      <w:r w:rsidRPr="00E2798A">
        <w:rPr>
          <w:rFonts w:ascii="Times New Roman" w:eastAsia="Arial" w:hAnsi="Times New Roman"/>
          <w:spacing w:val="-1"/>
          <w:sz w:val="28"/>
          <w:szCs w:val="28"/>
        </w:rPr>
        <w:t>«</w:t>
      </w:r>
      <w:r w:rsidRPr="00E2798A">
        <w:rPr>
          <w:rFonts w:ascii="Times New Roman" w:eastAsia="Arial" w:hAnsi="Times New Roman"/>
          <w:sz w:val="28"/>
          <w:szCs w:val="28"/>
        </w:rPr>
        <w:t>В</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а</w:t>
      </w:r>
      <w:r w:rsidRPr="00E2798A">
        <w:rPr>
          <w:rFonts w:ascii="Times New Roman" w:eastAsia="Arial" w:hAnsi="Times New Roman"/>
          <w:sz w:val="28"/>
          <w:szCs w:val="28"/>
        </w:rPr>
        <w:t>е</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вы</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я</w:t>
      </w:r>
      <w:r w:rsidRPr="00E2798A">
        <w:rPr>
          <w:rFonts w:ascii="Times New Roman" w:eastAsia="Arial" w:hAnsi="Times New Roman"/>
          <w:spacing w:val="2"/>
          <w:sz w:val="28"/>
          <w:szCs w:val="28"/>
        </w:rPr>
        <w:t xml:space="preserve">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2"/>
          <w:sz w:val="28"/>
          <w:szCs w:val="28"/>
        </w:rPr>
        <w:t>яй</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1"/>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9"/>
          <w:sz w:val="28"/>
          <w:szCs w:val="28"/>
        </w:rPr>
        <w:t xml:space="preserve"> </w:t>
      </w:r>
      <w:r w:rsidRPr="00E2798A">
        <w:rPr>
          <w:rFonts w:ascii="Times New Roman" w:eastAsia="Arial" w:hAnsi="Times New Roman"/>
          <w:spacing w:val="-1"/>
          <w:sz w:val="28"/>
          <w:szCs w:val="28"/>
        </w:rPr>
        <w:t>(</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й</w:t>
      </w:r>
      <w:r w:rsidRPr="00E2798A">
        <w:rPr>
          <w:rFonts w:ascii="Times New Roman" w:eastAsia="Arial" w:hAnsi="Times New Roman"/>
          <w:sz w:val="28"/>
          <w:szCs w:val="28"/>
        </w:rPr>
        <w:t>,</w:t>
      </w:r>
      <w:r w:rsidRPr="00E2798A">
        <w:rPr>
          <w:rFonts w:ascii="Times New Roman" w:eastAsia="Arial" w:hAnsi="Times New Roman"/>
          <w:spacing w:val="17"/>
          <w:sz w:val="28"/>
          <w:szCs w:val="28"/>
        </w:rPr>
        <w:t xml:space="preserve"> </w:t>
      </w:r>
      <w:r w:rsidRPr="00E2798A">
        <w:rPr>
          <w:rFonts w:ascii="Times New Roman" w:eastAsia="Arial" w:hAnsi="Times New Roman"/>
          <w:sz w:val="28"/>
          <w:szCs w:val="28"/>
        </w:rPr>
        <w:t>не</w:t>
      </w:r>
      <w:r w:rsidRPr="00E2798A">
        <w:rPr>
          <w:rFonts w:ascii="Times New Roman" w:eastAsia="Arial" w:hAnsi="Times New Roman"/>
          <w:spacing w:val="21"/>
          <w:sz w:val="28"/>
          <w:szCs w:val="28"/>
        </w:rPr>
        <w:t xml:space="preserve"> </w:t>
      </w:r>
      <w:r w:rsidRPr="00E2798A">
        <w:rPr>
          <w:rFonts w:ascii="Times New Roman" w:eastAsia="Arial" w:hAnsi="Times New Roman"/>
          <w:spacing w:val="-2"/>
          <w:sz w:val="28"/>
          <w:szCs w:val="28"/>
        </w:rPr>
        <w:lastRenderedPageBreak/>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х</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8"/>
          <w:sz w:val="28"/>
          <w:szCs w:val="28"/>
        </w:rPr>
        <w:t>р</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r w:rsidRPr="00E2798A">
        <w:rPr>
          <w:rFonts w:ascii="Times New Roman" w:eastAsia="Arial" w:hAnsi="Times New Roman"/>
          <w:spacing w:val="7"/>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8"/>
          <w:sz w:val="28"/>
          <w:szCs w:val="28"/>
        </w:rPr>
        <w:t xml:space="preserve"> </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о с</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11"/>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z w:val="28"/>
          <w:szCs w:val="28"/>
        </w:rPr>
        <w:t>и</w:t>
      </w:r>
      <w:r w:rsidRPr="00E2798A">
        <w:rPr>
          <w:rFonts w:ascii="Times New Roman" w:eastAsia="Arial" w:hAnsi="Times New Roman"/>
          <w:spacing w:val="7"/>
          <w:sz w:val="28"/>
          <w:szCs w:val="28"/>
        </w:rPr>
        <w:t xml:space="preserve">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ро</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о</w:t>
      </w:r>
      <w:r w:rsidRPr="00E2798A">
        <w:rPr>
          <w:rFonts w:ascii="Times New Roman" w:eastAsia="Arial" w:hAnsi="Times New Roman"/>
          <w:spacing w:val="-2"/>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г</w:t>
      </w:r>
      <w:r w:rsidRPr="00E2798A">
        <w:rPr>
          <w:rFonts w:ascii="Times New Roman" w:eastAsia="Arial" w:hAnsi="Times New Roman"/>
          <w:sz w:val="28"/>
          <w:szCs w:val="28"/>
        </w:rPr>
        <w:t>а</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z w:val="28"/>
          <w:szCs w:val="28"/>
        </w:rPr>
        <w:t>о</w:t>
      </w:r>
      <w:r w:rsidRPr="00E2798A">
        <w:rPr>
          <w:rFonts w:ascii="Times New Roman" w:eastAsia="Arial" w:hAnsi="Times New Roman"/>
          <w:spacing w:val="9"/>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н</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z w:val="28"/>
          <w:szCs w:val="28"/>
        </w:rPr>
        <w:t>а с</w:t>
      </w:r>
      <w:r w:rsidRPr="00E2798A">
        <w:rPr>
          <w:rFonts w:ascii="Times New Roman" w:eastAsia="Arial" w:hAnsi="Times New Roman"/>
          <w:spacing w:val="-1"/>
          <w:sz w:val="28"/>
          <w:szCs w:val="28"/>
        </w:rPr>
        <w:t>об</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и на</w:t>
      </w:r>
      <w:r w:rsidRPr="00E2798A">
        <w:rPr>
          <w:rFonts w:ascii="Times New Roman" w:eastAsia="Arial" w:hAnsi="Times New Roman"/>
          <w:spacing w:val="27"/>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е</w:t>
      </w:r>
      <w:r w:rsidRPr="00E2798A">
        <w:rPr>
          <w:rFonts w:ascii="Times New Roman" w:eastAsia="Arial" w:hAnsi="Times New Roman"/>
          <w:spacing w:val="6"/>
          <w:sz w:val="28"/>
          <w:szCs w:val="28"/>
        </w:rPr>
        <w:t xml:space="preserve">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2"/>
          <w:sz w:val="28"/>
          <w:szCs w:val="28"/>
        </w:rPr>
        <w:t>яй</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е</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е</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т</w:t>
      </w:r>
      <w:r w:rsidRPr="00E2798A">
        <w:rPr>
          <w:rFonts w:ascii="Times New Roman" w:eastAsia="Arial" w:hAnsi="Times New Roman"/>
          <w:sz w:val="28"/>
          <w:szCs w:val="28"/>
        </w:rPr>
        <w:t>и</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21"/>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ц</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и</w:t>
      </w:r>
      <w:r w:rsidRPr="00E2798A">
        <w:rPr>
          <w:rFonts w:ascii="Times New Roman" w:eastAsia="Arial" w:hAnsi="Times New Roman"/>
          <w:spacing w:val="-1"/>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й</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7"/>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8"/>
          <w:sz w:val="28"/>
          <w:szCs w:val="28"/>
        </w:rPr>
        <w:t xml:space="preserve"> </w:t>
      </w:r>
      <w:r w:rsidRPr="00E2798A">
        <w:rPr>
          <w:rFonts w:ascii="Times New Roman" w:eastAsia="Arial" w:hAnsi="Times New Roman"/>
          <w:spacing w:val="3"/>
          <w:sz w:val="28"/>
          <w:szCs w:val="28"/>
        </w:rPr>
        <w:t>и</w:t>
      </w:r>
      <w:r w:rsidRPr="00E2798A">
        <w:rPr>
          <w:rFonts w:ascii="Times New Roman" w:eastAsia="Arial" w:hAnsi="Times New Roman"/>
          <w:sz w:val="28"/>
          <w:szCs w:val="28"/>
        </w:rPr>
        <w:t>х</w:t>
      </w:r>
      <w:r w:rsidRPr="00E2798A">
        <w:rPr>
          <w:rFonts w:ascii="Times New Roman" w:eastAsia="Arial" w:hAnsi="Times New Roman"/>
          <w:spacing w:val="5"/>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2"/>
          <w:sz w:val="28"/>
          <w:szCs w:val="28"/>
        </w:rPr>
        <w:t xml:space="preserve"> </w:t>
      </w:r>
      <w:r w:rsidRPr="00E2798A">
        <w:rPr>
          <w:rFonts w:ascii="Times New Roman" w:eastAsia="Arial" w:hAnsi="Times New Roman"/>
          <w:spacing w:val="-1"/>
          <w:sz w:val="28"/>
          <w:szCs w:val="28"/>
        </w:rPr>
        <w:t>об</w:t>
      </w:r>
      <w:r w:rsidRPr="00E2798A">
        <w:rPr>
          <w:rFonts w:ascii="Times New Roman" w:eastAsia="Arial" w:hAnsi="Times New Roman"/>
          <w:spacing w:val="-2"/>
          <w:sz w:val="28"/>
          <w:szCs w:val="28"/>
        </w:rPr>
        <w:t>я</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6"/>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Arial" w:hAnsi="Times New Roman"/>
          <w:spacing w:val="-2"/>
          <w:sz w:val="28"/>
          <w:szCs w:val="28"/>
        </w:rPr>
        <w:t xml:space="preserve"> </w:t>
      </w:r>
      <w:proofErr w:type="spellStart"/>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z w:val="28"/>
          <w:szCs w:val="28"/>
        </w:rPr>
        <w:t>ю</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ю</w:t>
      </w:r>
      <w:r w:rsidRPr="00E2798A">
        <w:rPr>
          <w:rFonts w:ascii="Times New Roman" w:eastAsia="Arial" w:hAnsi="Times New Roman"/>
          <w:sz w:val="28"/>
          <w:szCs w:val="28"/>
        </w:rPr>
        <w:t>,</w:t>
      </w:r>
      <w:r w:rsidRPr="00E2798A">
        <w:rPr>
          <w:rFonts w:ascii="Times New Roman" w:eastAsia="Arial" w:hAnsi="Times New Roman"/>
          <w:spacing w:val="6"/>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е</w:t>
      </w:r>
      <w:r w:rsidRPr="00E2798A">
        <w:rPr>
          <w:rFonts w:ascii="Times New Roman" w:eastAsia="Arial" w:hAnsi="Times New Roman"/>
          <w:spacing w:val="10"/>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и</w:t>
      </w:r>
      <w:r w:rsidRPr="00E2798A">
        <w:rPr>
          <w:rFonts w:ascii="Times New Roman" w:eastAsia="Arial" w:hAnsi="Times New Roman"/>
          <w:spacing w:val="21"/>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ор</w:t>
      </w:r>
      <w:r w:rsidRPr="00E2798A">
        <w:rPr>
          <w:rFonts w:ascii="Times New Roman" w:eastAsia="Arial" w:hAnsi="Times New Roman"/>
          <w:spacing w:val="-1"/>
          <w:sz w:val="28"/>
          <w:szCs w:val="28"/>
        </w:rPr>
        <w:t>о</w:t>
      </w:r>
      <w:r w:rsidRPr="00E2798A">
        <w:rPr>
          <w:rFonts w:ascii="Times New Roman" w:eastAsia="Arial" w:hAnsi="Times New Roman"/>
          <w:sz w:val="28"/>
          <w:szCs w:val="28"/>
        </w:rPr>
        <w:t>й</w:t>
      </w:r>
      <w:r w:rsidRPr="00E2798A">
        <w:rPr>
          <w:rFonts w:ascii="Times New Roman" w:eastAsia="Arial" w:hAnsi="Times New Roman"/>
          <w:spacing w:val="11"/>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но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ны</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 xml:space="preserve">с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ми</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бе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3"/>
          <w:sz w:val="28"/>
          <w:szCs w:val="28"/>
        </w:rPr>
        <w:t>я</w:t>
      </w:r>
      <w:r w:rsidRPr="00E2798A">
        <w:rPr>
          <w:rFonts w:ascii="Times New Roman" w:eastAsia="Arial" w:hAnsi="Times New Roman"/>
          <w:spacing w:val="-2"/>
          <w:sz w:val="28"/>
          <w:szCs w:val="28"/>
        </w:rPr>
        <w:t>й</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ми</w:t>
      </w:r>
      <w:r w:rsidRPr="00E2798A">
        <w:rPr>
          <w:rFonts w:ascii="Times New Roman" w:eastAsia="Arial" w:hAnsi="Times New Roman"/>
          <w:spacing w:val="4"/>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я</w:t>
      </w:r>
      <w:r w:rsidRPr="00E2798A">
        <w:rPr>
          <w:rFonts w:ascii="Times New Roman" w:eastAsia="Arial" w:hAnsi="Times New Roman"/>
          <w:sz w:val="28"/>
          <w:szCs w:val="28"/>
        </w:rPr>
        <w:t>м</w:t>
      </w:r>
      <w:r w:rsidRPr="00E2798A">
        <w:rPr>
          <w:rFonts w:ascii="Times New Roman" w:eastAsia="Arial" w:hAnsi="Times New Roman"/>
          <w:spacing w:val="3"/>
          <w:sz w:val="28"/>
          <w:szCs w:val="28"/>
        </w:rPr>
        <w:t>и</w:t>
      </w:r>
      <w:r w:rsidRPr="00E2798A">
        <w:rPr>
          <w:rFonts w:ascii="Times New Roman" w:eastAsia="Arial" w:hAnsi="Times New Roman"/>
          <w:sz w:val="28"/>
          <w:szCs w:val="28"/>
        </w:rPr>
        <w:t>,</w:t>
      </w:r>
      <w:r w:rsidRPr="00E2798A">
        <w:rPr>
          <w:rFonts w:ascii="Times New Roman" w:eastAsia="Arial" w:hAnsi="Times New Roman"/>
          <w:spacing w:val="11"/>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z w:val="28"/>
          <w:szCs w:val="28"/>
        </w:rPr>
        <w:t>и</w:t>
      </w:r>
      <w:r w:rsidRPr="00E2798A">
        <w:rPr>
          <w:rFonts w:ascii="Times New Roman" w:eastAsia="Arial" w:hAnsi="Times New Roman"/>
          <w:spacing w:val="14"/>
          <w:sz w:val="28"/>
          <w:szCs w:val="28"/>
        </w:rPr>
        <w:t xml:space="preserve"> </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5"/>
          <w:sz w:val="28"/>
          <w:szCs w:val="28"/>
        </w:rPr>
        <w:t>у</w:t>
      </w:r>
      <w:r w:rsidRPr="00E2798A">
        <w:rPr>
          <w:rFonts w:ascii="Times New Roman" w:eastAsia="Arial" w:hAnsi="Times New Roman"/>
          <w:sz w:val="28"/>
          <w:szCs w:val="28"/>
        </w:rPr>
        <w:t>ю</w:t>
      </w:r>
      <w:r w:rsidRPr="00E2798A">
        <w:rPr>
          <w:rFonts w:ascii="Times New Roman" w:eastAsia="Arial" w:hAnsi="Times New Roman"/>
          <w:spacing w:val="-18"/>
          <w:sz w:val="28"/>
          <w:szCs w:val="28"/>
        </w:rPr>
        <w:t xml:space="preserve">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ю</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3"/>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3"/>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ме</w:t>
      </w:r>
      <w:r w:rsidRPr="00E2798A">
        <w:rPr>
          <w:rFonts w:ascii="Times New Roman" w:eastAsia="Arial" w:hAnsi="Times New Roman"/>
          <w:spacing w:val="-8"/>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w:t>
      </w:r>
      <w:r w:rsidRPr="00E2798A">
        <w:rPr>
          <w:rFonts w:ascii="Times New Roman" w:eastAsia="Arial" w:hAnsi="Times New Roman"/>
          <w:spacing w:val="-19"/>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в</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я</w:t>
      </w:r>
      <w:r w:rsidRPr="00E2798A">
        <w:rPr>
          <w:rFonts w:ascii="Times New Roman" w:eastAsia="Arial" w:hAnsi="Times New Roman"/>
          <w:sz w:val="28"/>
          <w:szCs w:val="28"/>
        </w:rPr>
        <w:t>т</w:t>
      </w:r>
      <w:proofErr w:type="gramEnd"/>
      <w:r w:rsidRPr="00E2798A">
        <w:rPr>
          <w:rFonts w:ascii="Times New Roman" w:eastAsia="Arial" w:hAnsi="Times New Roman"/>
          <w:sz w:val="28"/>
          <w:szCs w:val="28"/>
        </w:rPr>
        <w:t xml:space="preserve"> </w:t>
      </w:r>
      <w:r w:rsidRPr="00E2798A">
        <w:rPr>
          <w:rFonts w:ascii="Times New Roman" w:eastAsia="Arial" w:hAnsi="Times New Roman"/>
          <w:spacing w:val="13"/>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2"/>
          <w:sz w:val="28"/>
          <w:szCs w:val="28"/>
        </w:rPr>
        <w:t>я</w:t>
      </w:r>
      <w:r w:rsidRPr="00E2798A">
        <w:rPr>
          <w:rFonts w:ascii="Times New Roman" w:eastAsia="Arial" w:hAnsi="Times New Roman"/>
          <w:spacing w:val="3"/>
          <w:sz w:val="28"/>
          <w:szCs w:val="28"/>
        </w:rPr>
        <w:t>й</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12"/>
          <w:sz w:val="28"/>
          <w:szCs w:val="28"/>
        </w:rPr>
        <w:t xml:space="preserve"> </w:t>
      </w:r>
      <w:r w:rsidRPr="00E2798A">
        <w:rPr>
          <w:rFonts w:ascii="Times New Roman" w:eastAsia="Arial" w:hAnsi="Times New Roman"/>
          <w:sz w:val="28"/>
          <w:szCs w:val="28"/>
        </w:rPr>
        <w:t xml:space="preserve">и </w:t>
      </w:r>
      <w:r w:rsidRPr="00E2798A">
        <w:rPr>
          <w:rFonts w:ascii="Times New Roman" w:eastAsia="Arial" w:hAnsi="Times New Roman"/>
          <w:spacing w:val="11"/>
          <w:sz w:val="28"/>
          <w:szCs w:val="28"/>
        </w:rPr>
        <w:t xml:space="preserve"> </w:t>
      </w:r>
      <w:proofErr w:type="gramStart"/>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z w:val="28"/>
          <w:szCs w:val="28"/>
        </w:rPr>
        <w:t>я</w:t>
      </w:r>
      <w:proofErr w:type="gramEnd"/>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18"/>
          <w:sz w:val="28"/>
          <w:szCs w:val="28"/>
        </w:rPr>
        <w:t xml:space="preserve"> </w:t>
      </w:r>
      <w:r w:rsidRPr="00E2798A">
        <w:rPr>
          <w:rFonts w:ascii="Times New Roman" w:eastAsia="Arial" w:hAnsi="Times New Roman"/>
          <w:spacing w:val="-1"/>
          <w:sz w:val="28"/>
          <w:szCs w:val="28"/>
        </w:rPr>
        <w:t>об</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w:t>
      </w:r>
      <w:r w:rsidRPr="00E2798A">
        <w:rPr>
          <w:rFonts w:ascii="Times New Roman" w:eastAsia="Arial" w:hAnsi="Times New Roman"/>
          <w:spacing w:val="7"/>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5"/>
          <w:sz w:val="28"/>
          <w:szCs w:val="28"/>
        </w:rPr>
        <w:t xml:space="preserve"> </w:t>
      </w:r>
      <w:r w:rsidRPr="00E2798A">
        <w:rPr>
          <w:rFonts w:ascii="Times New Roman" w:eastAsia="Arial" w:hAnsi="Times New Roman"/>
          <w:spacing w:val="-1"/>
          <w:sz w:val="28"/>
          <w:szCs w:val="28"/>
        </w:rPr>
        <w:t>бе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3"/>
          <w:sz w:val="28"/>
          <w:szCs w:val="28"/>
        </w:rPr>
        <w:t>я</w:t>
      </w:r>
      <w:r w:rsidRPr="00E2798A">
        <w:rPr>
          <w:rFonts w:ascii="Times New Roman" w:eastAsia="Arial" w:hAnsi="Times New Roman"/>
          <w:spacing w:val="-2"/>
          <w:sz w:val="28"/>
          <w:szCs w:val="28"/>
        </w:rPr>
        <w:t>й</w:t>
      </w:r>
      <w:r w:rsidRPr="00E2798A">
        <w:rPr>
          <w:rFonts w:ascii="Times New Roman" w:eastAsia="Arial" w:hAnsi="Times New Roman"/>
          <w:sz w:val="28"/>
          <w:szCs w:val="28"/>
        </w:rPr>
        <w:t>н</w:t>
      </w:r>
      <w:r w:rsidRPr="00E2798A">
        <w:rPr>
          <w:rFonts w:ascii="Times New Roman" w:eastAsia="Arial" w:hAnsi="Times New Roman"/>
          <w:spacing w:val="11"/>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й</w:t>
      </w:r>
      <w:r w:rsidRPr="00E2798A">
        <w:rPr>
          <w:rFonts w:ascii="Times New Roman" w:eastAsia="Arial" w:hAnsi="Times New Roman"/>
          <w:sz w:val="28"/>
          <w:szCs w:val="28"/>
        </w:rPr>
        <w:t>.</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0"/>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г</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б</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8"/>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ы</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на 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w:t>
      </w:r>
      <w:r w:rsidRPr="00E2798A">
        <w:rPr>
          <w:rFonts w:ascii="Times New Roman" w:eastAsia="Arial" w:hAnsi="Times New Roman"/>
          <w:spacing w:val="39"/>
          <w:sz w:val="28"/>
          <w:szCs w:val="28"/>
        </w:rPr>
        <w:t xml:space="preserve"> </w:t>
      </w:r>
      <w:r w:rsidRPr="00E2798A">
        <w:rPr>
          <w:rFonts w:ascii="Times New Roman" w:eastAsia="Arial" w:hAnsi="Times New Roman"/>
          <w:sz w:val="28"/>
          <w:szCs w:val="28"/>
        </w:rPr>
        <w:t>и</w:t>
      </w:r>
      <w:r w:rsidRPr="00E2798A">
        <w:rPr>
          <w:rFonts w:ascii="Times New Roman" w:eastAsia="Arial" w:hAnsi="Times New Roman"/>
          <w:spacing w:val="48"/>
          <w:sz w:val="28"/>
          <w:szCs w:val="28"/>
        </w:rPr>
        <w:t xml:space="preserve"> </w:t>
      </w:r>
      <w:r w:rsidRPr="00E2798A">
        <w:rPr>
          <w:rFonts w:ascii="Times New Roman" w:eastAsia="Arial" w:hAnsi="Times New Roman"/>
          <w:spacing w:val="-1"/>
          <w:sz w:val="28"/>
          <w:szCs w:val="28"/>
        </w:rPr>
        <w:t>об</w:t>
      </w:r>
      <w:r w:rsidRPr="00E2798A">
        <w:rPr>
          <w:rFonts w:ascii="Times New Roman" w:eastAsia="Arial" w:hAnsi="Times New Roman"/>
          <w:spacing w:val="5"/>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е</w:t>
      </w:r>
      <w:r w:rsidRPr="00E2798A">
        <w:rPr>
          <w:rFonts w:ascii="Times New Roman" w:eastAsia="Arial" w:hAnsi="Times New Roman"/>
          <w:spacing w:val="32"/>
          <w:sz w:val="28"/>
          <w:szCs w:val="28"/>
        </w:rPr>
        <w:t xml:space="preserve">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яй</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0"/>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4"/>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42"/>
          <w:sz w:val="28"/>
          <w:szCs w:val="28"/>
        </w:rPr>
        <w:t xml:space="preserve"> </w:t>
      </w:r>
      <w:r w:rsidRPr="00E2798A">
        <w:rPr>
          <w:rFonts w:ascii="Times New Roman" w:eastAsia="Arial" w:hAnsi="Times New Roman"/>
          <w:sz w:val="28"/>
          <w:szCs w:val="28"/>
        </w:rPr>
        <w:t>в</w:t>
      </w:r>
      <w:r w:rsidRPr="00E2798A">
        <w:rPr>
          <w:rFonts w:ascii="Times New Roman" w:eastAsia="Arial" w:hAnsi="Times New Roman"/>
          <w:spacing w:val="51"/>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ф</w:t>
      </w:r>
      <w:r w:rsidRPr="00E2798A">
        <w:rPr>
          <w:rFonts w:ascii="Times New Roman" w:eastAsia="Arial" w:hAnsi="Times New Roman"/>
          <w:sz w:val="28"/>
          <w:szCs w:val="28"/>
        </w:rPr>
        <w:t>ы с</w:t>
      </w:r>
      <w:r w:rsidRPr="00E2798A">
        <w:rPr>
          <w:rFonts w:ascii="Times New Roman" w:eastAsia="Arial" w:hAnsi="Times New Roman"/>
          <w:spacing w:val="-1"/>
          <w:sz w:val="28"/>
          <w:szCs w:val="28"/>
        </w:rPr>
        <w:t>оо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26"/>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z w:val="28"/>
          <w:szCs w:val="28"/>
        </w:rPr>
        <w:t>и</w:t>
      </w:r>
      <w:r w:rsidRPr="00E2798A">
        <w:rPr>
          <w:rFonts w:ascii="Times New Roman" w:eastAsia="Arial" w:hAnsi="Times New Roman"/>
          <w:spacing w:val="-19"/>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18"/>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z w:val="28"/>
          <w:szCs w:val="28"/>
        </w:rPr>
        <w:t>д</w:t>
      </w:r>
      <w:r w:rsidRPr="00E2798A">
        <w:rPr>
          <w:rFonts w:ascii="Times New Roman" w:eastAsia="Arial" w:hAnsi="Times New Roman"/>
          <w:spacing w:val="-4"/>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ег</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z w:val="28"/>
          <w:szCs w:val="28"/>
        </w:rPr>
        <w:t>е</w:t>
      </w:r>
      <w:r w:rsidRPr="00E2798A">
        <w:rPr>
          <w:rFonts w:ascii="Times New Roman" w:eastAsia="Arial" w:hAnsi="Times New Roman"/>
          <w:spacing w:val="28"/>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а</w:t>
      </w:r>
      <w:r w:rsidRPr="00E2798A">
        <w:rPr>
          <w:rFonts w:ascii="Times New Roman" w:eastAsia="Arial" w:hAnsi="Times New Roman"/>
          <w:spacing w:val="43"/>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т</w:t>
      </w:r>
      <w:r w:rsidRPr="00E2798A">
        <w:rPr>
          <w:rFonts w:ascii="Times New Roman" w:eastAsia="Arial" w:hAnsi="Times New Roman"/>
          <w:spacing w:val="38"/>
          <w:sz w:val="28"/>
          <w:szCs w:val="28"/>
        </w:rPr>
        <w:t xml:space="preserve"> </w:t>
      </w:r>
      <w:r w:rsidRPr="00E2798A">
        <w:rPr>
          <w:rFonts w:ascii="Times New Roman" w:eastAsia="Arial" w:hAnsi="Times New Roman"/>
          <w:spacing w:val="-1"/>
          <w:sz w:val="28"/>
          <w:szCs w:val="28"/>
        </w:rPr>
        <w:t>бе</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3"/>
          <w:sz w:val="28"/>
          <w:szCs w:val="28"/>
        </w:rPr>
        <w:t>я</w:t>
      </w:r>
      <w:r w:rsidRPr="00E2798A">
        <w:rPr>
          <w:rFonts w:ascii="Times New Roman" w:eastAsia="Arial" w:hAnsi="Times New Roman"/>
          <w:spacing w:val="-2"/>
          <w:sz w:val="28"/>
          <w:szCs w:val="28"/>
        </w:rPr>
        <w:t>й</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20"/>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25"/>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32"/>
          <w:sz w:val="28"/>
          <w:szCs w:val="28"/>
        </w:rPr>
        <w:t xml:space="preserve"> </w:t>
      </w:r>
      <w:r w:rsidRPr="00E2798A">
        <w:rPr>
          <w:rFonts w:ascii="Times New Roman" w:eastAsia="Arial" w:hAnsi="Times New Roman"/>
          <w:spacing w:val="-1"/>
          <w:sz w:val="28"/>
          <w:szCs w:val="28"/>
        </w:rPr>
        <w:t>(</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24"/>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3"/>
          <w:sz w:val="28"/>
          <w:szCs w:val="28"/>
        </w:rPr>
        <w:t>й</w:t>
      </w:r>
      <w:r w:rsidRPr="00E2798A">
        <w:rPr>
          <w:rFonts w:ascii="Times New Roman" w:eastAsia="Arial" w:hAnsi="Times New Roman"/>
          <w:sz w:val="28"/>
          <w:szCs w:val="28"/>
        </w:rPr>
        <w:t>, не</w:t>
      </w:r>
      <w:r w:rsidRPr="00E2798A">
        <w:rPr>
          <w:rFonts w:ascii="Times New Roman" w:eastAsia="Arial" w:hAnsi="Times New Roman"/>
          <w:spacing w:val="22"/>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х</w:t>
      </w:r>
      <w:r w:rsidRPr="00E2798A">
        <w:rPr>
          <w:rFonts w:ascii="Times New Roman" w:eastAsia="Arial" w:hAnsi="Times New Roman"/>
          <w:spacing w:val="5"/>
          <w:sz w:val="28"/>
          <w:szCs w:val="28"/>
        </w:rPr>
        <w:t xml:space="preserve"> </w:t>
      </w:r>
      <w:r w:rsidRPr="00E2798A">
        <w:rPr>
          <w:rFonts w:ascii="Times New Roman" w:eastAsia="Arial" w:hAnsi="Times New Roman"/>
          <w:spacing w:val="2"/>
          <w:sz w:val="28"/>
          <w:szCs w:val="28"/>
        </w:rPr>
        <w:t>э</w:t>
      </w:r>
      <w:r w:rsidRPr="00E2798A">
        <w:rPr>
          <w:rFonts w:ascii="Times New Roman" w:eastAsia="Arial" w:hAnsi="Times New Roman"/>
          <w:spacing w:val="3"/>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r w:rsidRPr="00E2798A">
        <w:rPr>
          <w:rFonts w:ascii="Times New Roman" w:eastAsia="Arial" w:hAnsi="Times New Roman"/>
          <w:spacing w:val="7"/>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ся</w:t>
      </w:r>
      <w:r w:rsidRPr="00E2798A">
        <w:rPr>
          <w:rFonts w:ascii="Times New Roman" w:eastAsia="Arial" w:hAnsi="Times New Roman"/>
          <w:spacing w:val="2"/>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и</w:t>
      </w:r>
      <w:r w:rsidRPr="00E2798A">
        <w:rPr>
          <w:rFonts w:ascii="Times New Roman" w:eastAsia="Arial" w:hAnsi="Times New Roman"/>
          <w:spacing w:val="-12"/>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23"/>
          <w:sz w:val="28"/>
          <w:szCs w:val="28"/>
        </w:rPr>
        <w:t xml:space="preserve"> </w:t>
      </w:r>
      <w:r w:rsidRPr="00E2798A">
        <w:rPr>
          <w:rFonts w:ascii="Times New Roman" w:eastAsia="Arial" w:hAnsi="Times New Roman"/>
          <w:spacing w:val="6"/>
          <w:sz w:val="28"/>
          <w:szCs w:val="28"/>
        </w:rPr>
        <w:t>П</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22"/>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z w:val="28"/>
          <w:szCs w:val="28"/>
        </w:rPr>
        <w:t>Ф</w:t>
      </w:r>
      <w:r w:rsidRPr="00E2798A">
        <w:rPr>
          <w:rFonts w:ascii="Times New Roman" w:eastAsia="Arial" w:hAnsi="Times New Roman"/>
          <w:spacing w:val="-1"/>
          <w:sz w:val="28"/>
          <w:szCs w:val="28"/>
        </w:rPr>
        <w:t xml:space="preserve"> о</w:t>
      </w:r>
      <w:r w:rsidRPr="00E2798A">
        <w:rPr>
          <w:rFonts w:ascii="Times New Roman" w:eastAsia="Arial" w:hAnsi="Times New Roman"/>
          <w:sz w:val="28"/>
          <w:szCs w:val="28"/>
        </w:rPr>
        <w:t>т</w:t>
      </w:r>
      <w:r w:rsidRPr="00E2798A">
        <w:rPr>
          <w:rFonts w:ascii="Times New Roman" w:eastAsia="Arial" w:hAnsi="Times New Roman"/>
          <w:spacing w:val="-2"/>
          <w:sz w:val="28"/>
          <w:szCs w:val="28"/>
        </w:rPr>
        <w:t xml:space="preserve"> </w:t>
      </w:r>
      <w:r w:rsidRPr="00E2798A">
        <w:rPr>
          <w:rFonts w:ascii="Times New Roman" w:eastAsia="Arial" w:hAnsi="Times New Roman"/>
          <w:spacing w:val="4"/>
          <w:sz w:val="28"/>
          <w:szCs w:val="28"/>
        </w:rPr>
        <w:t>1</w:t>
      </w:r>
      <w:r w:rsidRPr="00E2798A">
        <w:rPr>
          <w:rFonts w:ascii="Times New Roman" w:eastAsia="Arial" w:hAnsi="Times New Roman"/>
          <w:spacing w:val="-1"/>
          <w:sz w:val="28"/>
          <w:szCs w:val="28"/>
        </w:rPr>
        <w:t>7.</w:t>
      </w:r>
      <w:r w:rsidRPr="00E2798A">
        <w:rPr>
          <w:rFonts w:ascii="Times New Roman" w:eastAsia="Arial" w:hAnsi="Times New Roman"/>
          <w:spacing w:val="4"/>
          <w:sz w:val="28"/>
          <w:szCs w:val="28"/>
        </w:rPr>
        <w:t>0</w:t>
      </w:r>
      <w:r w:rsidRPr="00E2798A">
        <w:rPr>
          <w:rFonts w:ascii="Times New Roman" w:eastAsia="Arial" w:hAnsi="Times New Roman"/>
          <w:spacing w:val="-1"/>
          <w:sz w:val="28"/>
          <w:szCs w:val="28"/>
        </w:rPr>
        <w:t>9.</w:t>
      </w:r>
      <w:r w:rsidRPr="00E2798A">
        <w:rPr>
          <w:rFonts w:ascii="Times New Roman" w:eastAsia="Arial" w:hAnsi="Times New Roman"/>
          <w:spacing w:val="4"/>
          <w:sz w:val="28"/>
          <w:szCs w:val="28"/>
        </w:rPr>
        <w:t>2</w:t>
      </w:r>
      <w:r w:rsidRPr="00E2798A">
        <w:rPr>
          <w:rFonts w:ascii="Times New Roman" w:eastAsia="Arial" w:hAnsi="Times New Roman"/>
          <w:spacing w:val="-1"/>
          <w:sz w:val="28"/>
          <w:szCs w:val="28"/>
        </w:rPr>
        <w:t>0</w:t>
      </w:r>
      <w:r w:rsidRPr="00E2798A">
        <w:rPr>
          <w:rFonts w:ascii="Times New Roman" w:eastAsia="Arial" w:hAnsi="Times New Roman"/>
          <w:spacing w:val="4"/>
          <w:sz w:val="28"/>
          <w:szCs w:val="28"/>
        </w:rPr>
        <w:t>0</w:t>
      </w:r>
      <w:r w:rsidRPr="00E2798A">
        <w:rPr>
          <w:rFonts w:ascii="Times New Roman" w:eastAsia="Arial" w:hAnsi="Times New Roman"/>
          <w:spacing w:val="-1"/>
          <w:sz w:val="28"/>
          <w:szCs w:val="28"/>
        </w:rPr>
        <w:t>3г</w:t>
      </w:r>
      <w:r w:rsidRPr="00E2798A">
        <w:rPr>
          <w:rFonts w:ascii="Times New Roman" w:eastAsia="Arial" w:hAnsi="Times New Roman"/>
          <w:sz w:val="28"/>
          <w:szCs w:val="28"/>
        </w:rPr>
        <w:t>.</w:t>
      </w:r>
      <w:r w:rsidRPr="00E2798A">
        <w:rPr>
          <w:rFonts w:ascii="Times New Roman" w:eastAsia="Arial" w:hAnsi="Times New Roman"/>
          <w:spacing w:val="-13"/>
          <w:sz w:val="28"/>
          <w:szCs w:val="28"/>
        </w:rPr>
        <w:t xml:space="preserve"> </w:t>
      </w:r>
      <w:r w:rsidRPr="00E2798A">
        <w:rPr>
          <w:rFonts w:ascii="Times New Roman" w:eastAsia="Arial" w:hAnsi="Times New Roman"/>
          <w:sz w:val="28"/>
          <w:szCs w:val="28"/>
        </w:rPr>
        <w:t>№</w:t>
      </w:r>
      <w:r w:rsidRPr="00E2798A">
        <w:rPr>
          <w:rFonts w:ascii="Times New Roman" w:eastAsia="Arial" w:hAnsi="Times New Roman"/>
          <w:spacing w:val="-5"/>
          <w:sz w:val="28"/>
          <w:szCs w:val="28"/>
        </w:rPr>
        <w:t xml:space="preserve"> </w:t>
      </w:r>
      <w:r w:rsidRPr="00E2798A">
        <w:rPr>
          <w:rFonts w:ascii="Times New Roman" w:eastAsia="Arial" w:hAnsi="Times New Roman"/>
          <w:spacing w:val="4"/>
          <w:sz w:val="28"/>
          <w:szCs w:val="28"/>
        </w:rPr>
        <w:t>5</w:t>
      </w:r>
      <w:r w:rsidRPr="00E2798A">
        <w:rPr>
          <w:rFonts w:ascii="Times New Roman" w:eastAsia="Arial" w:hAnsi="Times New Roman"/>
          <w:spacing w:val="-1"/>
          <w:sz w:val="28"/>
          <w:szCs w:val="28"/>
        </w:rPr>
        <w:t>8</w:t>
      </w:r>
      <w:r w:rsidRPr="00E2798A">
        <w:rPr>
          <w:rFonts w:ascii="Times New Roman" w:eastAsia="Arial" w:hAnsi="Times New Roman"/>
          <w:spacing w:val="4"/>
          <w:sz w:val="28"/>
          <w:szCs w:val="28"/>
        </w:rPr>
        <w:t>0</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Н</w:t>
      </w:r>
      <w:r w:rsidRPr="00E2798A">
        <w:rPr>
          <w:rFonts w:ascii="Times New Roman" w:eastAsia="Arial" w:hAnsi="Times New Roman"/>
          <w:sz w:val="28"/>
          <w:szCs w:val="28"/>
        </w:rPr>
        <w:t>а</w:t>
      </w:r>
      <w:r w:rsidRPr="00E2798A">
        <w:rPr>
          <w:rFonts w:ascii="Times New Roman" w:eastAsia="Arial" w:hAnsi="Times New Roman"/>
          <w:spacing w:val="11"/>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и 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z w:val="28"/>
          <w:szCs w:val="28"/>
        </w:rPr>
        <w:t>и</w:t>
      </w:r>
      <w:r w:rsidRPr="00E2798A">
        <w:rPr>
          <w:rFonts w:ascii="Times New Roman" w:eastAsia="Arial" w:hAnsi="Times New Roman"/>
          <w:spacing w:val="9"/>
          <w:sz w:val="28"/>
          <w:szCs w:val="28"/>
        </w:rPr>
        <w:t xml:space="preserve"> </w:t>
      </w:r>
      <w:r w:rsidRPr="00E2798A">
        <w:rPr>
          <w:rFonts w:ascii="Times New Roman" w:eastAsia="Arial" w:hAnsi="Times New Roman"/>
          <w:spacing w:val="4"/>
          <w:sz w:val="28"/>
          <w:szCs w:val="28"/>
        </w:rPr>
        <w:t>2</w:t>
      </w:r>
      <w:r w:rsidRPr="00E2798A">
        <w:rPr>
          <w:rFonts w:ascii="Times New Roman" w:eastAsia="Arial" w:hAnsi="Times New Roman"/>
          <w:spacing w:val="-1"/>
          <w:sz w:val="28"/>
          <w:szCs w:val="28"/>
        </w:rPr>
        <w:t>2</w:t>
      </w:r>
      <w:r w:rsidRPr="00E2798A">
        <w:rPr>
          <w:rFonts w:ascii="Times New Roman" w:eastAsia="Arial" w:hAnsi="Times New Roman"/>
          <w:sz w:val="28"/>
          <w:szCs w:val="28"/>
        </w:rPr>
        <w:t>5</w:t>
      </w:r>
      <w:r w:rsidRPr="00E2798A">
        <w:rPr>
          <w:rFonts w:ascii="Times New Roman" w:eastAsia="Arial" w:hAnsi="Times New Roman"/>
          <w:spacing w:val="14"/>
          <w:sz w:val="28"/>
          <w:szCs w:val="28"/>
        </w:rPr>
        <w:t xml:space="preserve"> </w:t>
      </w:r>
      <w:r w:rsidRPr="00E2798A">
        <w:rPr>
          <w:rFonts w:ascii="Times New Roman" w:eastAsia="Arial" w:hAnsi="Times New Roman"/>
          <w:spacing w:val="-2"/>
          <w:sz w:val="28"/>
          <w:szCs w:val="28"/>
        </w:rPr>
        <w:t>Г</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жд</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ог</w:t>
      </w:r>
      <w:r w:rsidRPr="00E2798A">
        <w:rPr>
          <w:rFonts w:ascii="Times New Roman" w:eastAsia="Arial" w:hAnsi="Times New Roman"/>
          <w:sz w:val="28"/>
          <w:szCs w:val="28"/>
        </w:rPr>
        <w:t>о</w:t>
      </w:r>
      <w:r w:rsidRPr="00E2798A">
        <w:rPr>
          <w:rFonts w:ascii="Times New Roman" w:eastAsia="Arial" w:hAnsi="Times New Roman"/>
          <w:spacing w:val="1"/>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к</w:t>
      </w:r>
      <w:r w:rsidRPr="00E2798A">
        <w:rPr>
          <w:rFonts w:ascii="Times New Roman" w:eastAsia="Arial" w:hAnsi="Times New Roman"/>
          <w:sz w:val="28"/>
          <w:szCs w:val="28"/>
        </w:rPr>
        <w:t>са</w:t>
      </w:r>
      <w:r w:rsidRPr="00E2798A">
        <w:rPr>
          <w:rFonts w:ascii="Times New Roman" w:eastAsia="Arial" w:hAnsi="Times New Roman"/>
          <w:spacing w:val="5"/>
          <w:sz w:val="28"/>
          <w:szCs w:val="28"/>
        </w:rPr>
        <w:t xml:space="preserve"> </w:t>
      </w:r>
      <w:r w:rsidRPr="00E2798A">
        <w:rPr>
          <w:rFonts w:ascii="Times New Roman" w:eastAsia="Arial" w:hAnsi="Times New Roman"/>
          <w:spacing w:val="6"/>
          <w:sz w:val="28"/>
          <w:szCs w:val="28"/>
        </w:rPr>
        <w:t>Р</w:t>
      </w:r>
      <w:r w:rsidRPr="00E2798A">
        <w:rPr>
          <w:rFonts w:ascii="Times New Roman" w:eastAsia="Arial" w:hAnsi="Times New Roman"/>
          <w:sz w:val="28"/>
          <w:szCs w:val="28"/>
        </w:rPr>
        <w:t>Ф</w:t>
      </w:r>
      <w:r w:rsidRPr="00E2798A">
        <w:rPr>
          <w:rFonts w:ascii="Times New Roman" w:eastAsia="Arial" w:hAnsi="Times New Roman"/>
          <w:spacing w:val="16"/>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z w:val="28"/>
          <w:szCs w:val="28"/>
        </w:rPr>
        <w:t>о</w:t>
      </w:r>
      <w:r w:rsidRPr="00E2798A">
        <w:rPr>
          <w:rFonts w:ascii="Times New Roman" w:eastAsia="Arial" w:hAnsi="Times New Roman"/>
          <w:spacing w:val="16"/>
          <w:sz w:val="28"/>
          <w:szCs w:val="28"/>
        </w:rPr>
        <w:t xml:space="preserve"> </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д</w:t>
      </w:r>
      <w:r w:rsidRPr="00E2798A">
        <w:rPr>
          <w:rFonts w:ascii="Times New Roman" w:eastAsia="Arial" w:hAnsi="Times New Roman"/>
          <w:sz w:val="28"/>
          <w:szCs w:val="28"/>
        </w:rPr>
        <w:t>а</w:t>
      </w:r>
      <w:r w:rsidRPr="00E2798A">
        <w:rPr>
          <w:rFonts w:ascii="Times New Roman" w:eastAsia="Arial" w:hAnsi="Times New Roman"/>
          <w:spacing w:val="11"/>
          <w:sz w:val="28"/>
          <w:szCs w:val="28"/>
        </w:rPr>
        <w:t xml:space="preserve"> </w:t>
      </w:r>
      <w:r w:rsidRPr="00E2798A">
        <w:rPr>
          <w:rFonts w:ascii="Times New Roman" w:eastAsia="Arial" w:hAnsi="Times New Roman"/>
          <w:sz w:val="28"/>
          <w:szCs w:val="28"/>
        </w:rPr>
        <w:t>со</w:t>
      </w:r>
      <w:r w:rsidRPr="00E2798A">
        <w:rPr>
          <w:rFonts w:ascii="Times New Roman" w:eastAsia="Arial" w:hAnsi="Times New Roman"/>
          <w:spacing w:val="14"/>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z w:val="28"/>
          <w:szCs w:val="28"/>
        </w:rPr>
        <w:t>я</w:t>
      </w:r>
      <w:r w:rsidRPr="00E2798A">
        <w:rPr>
          <w:rFonts w:ascii="Times New Roman" w:eastAsia="Arial" w:hAnsi="Times New Roman"/>
          <w:spacing w:val="12"/>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к</w:t>
      </w:r>
      <w:r w:rsidRPr="00E2798A">
        <w:rPr>
          <w:rFonts w:ascii="Times New Roman" w:eastAsia="Arial" w:hAnsi="Times New Roman"/>
          <w:sz w:val="28"/>
          <w:szCs w:val="28"/>
        </w:rPr>
        <w:t>и</w:t>
      </w:r>
      <w:r w:rsidRPr="00E2798A">
        <w:rPr>
          <w:rFonts w:ascii="Times New Roman" w:eastAsia="Arial" w:hAnsi="Times New Roman"/>
          <w:spacing w:val="2"/>
          <w:sz w:val="28"/>
          <w:szCs w:val="28"/>
        </w:rPr>
        <w:t xml:space="preserve">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я</w:t>
      </w:r>
      <w:r w:rsidRPr="00E2798A">
        <w:rPr>
          <w:rFonts w:ascii="Times New Roman" w:eastAsia="Arial" w:hAnsi="Times New Roman"/>
          <w:spacing w:val="3"/>
          <w:sz w:val="28"/>
          <w:szCs w:val="28"/>
        </w:rPr>
        <w:t>й</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дв</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щ</w:t>
      </w:r>
      <w:r w:rsidRPr="00E2798A">
        <w:rPr>
          <w:rFonts w:ascii="Times New Roman" w:eastAsia="Arial" w:hAnsi="Times New Roman"/>
          <w:sz w:val="28"/>
          <w:szCs w:val="28"/>
        </w:rPr>
        <w:t>и</w:t>
      </w:r>
      <w:r w:rsidRPr="00E2798A">
        <w:rPr>
          <w:rFonts w:ascii="Times New Roman" w:eastAsia="Arial" w:hAnsi="Times New Roman"/>
          <w:spacing w:val="9"/>
          <w:sz w:val="28"/>
          <w:szCs w:val="28"/>
        </w:rPr>
        <w:t xml:space="preserve"> </w:t>
      </w:r>
      <w:r w:rsidRPr="00E2798A">
        <w:rPr>
          <w:rFonts w:ascii="Times New Roman" w:eastAsia="Arial" w:hAnsi="Times New Roman"/>
          <w:sz w:val="28"/>
          <w:szCs w:val="28"/>
        </w:rPr>
        <w:t>на</w:t>
      </w:r>
      <w:r w:rsidRPr="00E2798A">
        <w:rPr>
          <w:rFonts w:ascii="Times New Roman" w:eastAsia="Arial" w:hAnsi="Times New Roman"/>
          <w:spacing w:val="19"/>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т</w:t>
      </w:r>
      <w:r w:rsidRPr="00E2798A">
        <w:rPr>
          <w:rFonts w:ascii="Times New Roman" w:eastAsia="Arial" w:hAnsi="Times New Roman"/>
          <w:spacing w:val="15"/>
          <w:sz w:val="28"/>
          <w:szCs w:val="28"/>
        </w:rPr>
        <w:t xml:space="preserve">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н,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й</w:t>
      </w:r>
      <w:r w:rsidRPr="00E2798A">
        <w:rPr>
          <w:rFonts w:ascii="Times New Roman" w:eastAsia="Arial" w:hAnsi="Times New Roman"/>
          <w:spacing w:val="2"/>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Arial" w:hAnsi="Times New Roman"/>
          <w:spacing w:val="12"/>
          <w:sz w:val="28"/>
          <w:szCs w:val="28"/>
        </w:rPr>
        <w:t xml:space="preserve"> </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8"/>
          <w:sz w:val="28"/>
          <w:szCs w:val="28"/>
        </w:rPr>
        <w:t xml:space="preserve"> </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об</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z w:val="28"/>
          <w:szCs w:val="28"/>
        </w:rPr>
        <w:t>я в</w:t>
      </w:r>
      <w:r w:rsidRPr="00E2798A">
        <w:rPr>
          <w:rFonts w:ascii="Times New Roman" w:eastAsia="Arial" w:hAnsi="Times New Roman"/>
          <w:spacing w:val="20"/>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z w:val="28"/>
          <w:szCs w:val="28"/>
        </w:rPr>
        <w:t>д</w:t>
      </w:r>
      <w:r w:rsidRPr="00E2798A">
        <w:rPr>
          <w:rFonts w:ascii="Times New Roman" w:eastAsia="Arial" w:hAnsi="Times New Roman"/>
          <w:spacing w:val="12"/>
          <w:sz w:val="28"/>
          <w:szCs w:val="28"/>
        </w:rPr>
        <w:t xml:space="preserve"> </w:t>
      </w:r>
      <w:r w:rsidRPr="00E2798A">
        <w:rPr>
          <w:rFonts w:ascii="Times New Roman" w:eastAsia="Arial" w:hAnsi="Times New Roman"/>
          <w:sz w:val="28"/>
          <w:szCs w:val="28"/>
        </w:rPr>
        <w:t>с</w:t>
      </w:r>
      <w:r w:rsidRPr="00E2798A">
        <w:rPr>
          <w:rFonts w:ascii="Times New Roman" w:eastAsia="Arial" w:hAnsi="Times New Roman"/>
          <w:spacing w:val="19"/>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бо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5"/>
          <w:sz w:val="28"/>
          <w:szCs w:val="28"/>
        </w:rPr>
        <w:t xml:space="preserve"> </w:t>
      </w:r>
      <w:r w:rsidRPr="00E2798A">
        <w:rPr>
          <w:rFonts w:ascii="Times New Roman" w:eastAsia="Arial" w:hAnsi="Times New Roman"/>
          <w:sz w:val="28"/>
          <w:szCs w:val="28"/>
        </w:rPr>
        <w:t>о</w:t>
      </w:r>
      <w:r w:rsidRPr="00E2798A">
        <w:rPr>
          <w:rFonts w:ascii="Times New Roman" w:eastAsia="Arial" w:hAnsi="Times New Roman"/>
          <w:spacing w:val="20"/>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и</w:t>
      </w:r>
      <w:r w:rsidRPr="00E2798A">
        <w:rPr>
          <w:rFonts w:ascii="Times New Roman" w:eastAsia="Arial" w:hAnsi="Times New Roman"/>
          <w:spacing w:val="5"/>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в</w:t>
      </w:r>
      <w:r w:rsidRPr="00E2798A">
        <w:rPr>
          <w:rFonts w:ascii="Times New Roman" w:eastAsia="Arial" w:hAnsi="Times New Roman"/>
          <w:sz w:val="28"/>
          <w:szCs w:val="28"/>
        </w:rPr>
        <w:t>а</w:t>
      </w:r>
      <w:r w:rsidRPr="00E2798A">
        <w:rPr>
          <w:rFonts w:ascii="Times New Roman" w:eastAsia="Arial" w:hAnsi="Times New Roman"/>
          <w:spacing w:val="7"/>
          <w:sz w:val="28"/>
          <w:szCs w:val="28"/>
        </w:rPr>
        <w:t xml:space="preserve"> </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й с</w:t>
      </w:r>
      <w:r w:rsidRPr="00E2798A">
        <w:rPr>
          <w:rFonts w:ascii="Times New Roman" w:eastAsia="Arial" w:hAnsi="Times New Roman"/>
          <w:spacing w:val="-1"/>
          <w:sz w:val="28"/>
          <w:szCs w:val="28"/>
        </w:rPr>
        <w:t>об</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и</w:t>
      </w:r>
      <w:r w:rsidRPr="00E2798A">
        <w:rPr>
          <w:rFonts w:ascii="Times New Roman" w:eastAsia="Arial" w:hAnsi="Times New Roman"/>
          <w:spacing w:val="-22"/>
          <w:sz w:val="28"/>
          <w:szCs w:val="28"/>
        </w:rPr>
        <w:t xml:space="preserve"> </w:t>
      </w:r>
      <w:r w:rsidRPr="00E2798A">
        <w:rPr>
          <w:rFonts w:ascii="Times New Roman" w:eastAsia="Arial" w:hAnsi="Times New Roman"/>
          <w:sz w:val="28"/>
          <w:szCs w:val="28"/>
        </w:rPr>
        <w:t xml:space="preserve">на </w:t>
      </w:r>
      <w:r w:rsidRPr="00E2798A">
        <w:rPr>
          <w:rFonts w:ascii="Times New Roman" w:eastAsia="Arial" w:hAnsi="Times New Roman"/>
          <w:spacing w:val="2"/>
          <w:sz w:val="28"/>
          <w:szCs w:val="28"/>
        </w:rPr>
        <w:t>э</w:t>
      </w:r>
      <w:r w:rsidRPr="00E2798A">
        <w:rPr>
          <w:rFonts w:ascii="Times New Roman" w:eastAsia="Arial" w:hAnsi="Times New Roman"/>
          <w:spacing w:val="7"/>
          <w:sz w:val="28"/>
          <w:szCs w:val="28"/>
        </w:rPr>
        <w:t>т</w:t>
      </w:r>
      <w:r w:rsidRPr="00E2798A">
        <w:rPr>
          <w:rFonts w:ascii="Times New Roman" w:eastAsia="Arial" w:hAnsi="Times New Roman"/>
          <w:sz w:val="28"/>
          <w:szCs w:val="28"/>
        </w:rPr>
        <w:t>у</w:t>
      </w:r>
      <w:r w:rsidRPr="00E2798A">
        <w:rPr>
          <w:rFonts w:ascii="Times New Roman" w:eastAsia="Arial" w:hAnsi="Times New Roman"/>
          <w:spacing w:val="-10"/>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ь</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z w:val="28"/>
          <w:szCs w:val="28"/>
        </w:rPr>
        <w:t>о</w:t>
      </w:r>
      <w:r w:rsidRPr="00E2798A">
        <w:rPr>
          <w:rFonts w:ascii="Times New Roman" w:eastAsia="Arial" w:hAnsi="Times New Roman"/>
          <w:spacing w:val="14"/>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з</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8"/>
          <w:sz w:val="28"/>
          <w:szCs w:val="28"/>
        </w:rPr>
        <w:t xml:space="preserve"> </w:t>
      </w:r>
      <w:r w:rsidRPr="00E2798A">
        <w:rPr>
          <w:rFonts w:ascii="Times New Roman" w:eastAsia="Arial" w:hAnsi="Times New Roman"/>
          <w:spacing w:val="3"/>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ац</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2"/>
          <w:sz w:val="28"/>
          <w:szCs w:val="28"/>
        </w:rPr>
        <w:t xml:space="preserve">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9"/>
          <w:sz w:val="28"/>
          <w:szCs w:val="28"/>
        </w:rPr>
        <w:t xml:space="preserve">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и</w:t>
      </w:r>
      <w:r w:rsidRPr="00E2798A">
        <w:rPr>
          <w:rFonts w:ascii="Times New Roman" w:eastAsia="Arial" w:hAnsi="Times New Roman"/>
          <w:spacing w:val="-13"/>
          <w:sz w:val="28"/>
          <w:szCs w:val="28"/>
        </w:rPr>
        <w:t xml:space="preserve"> </w:t>
      </w:r>
      <w:r w:rsidRPr="00E2798A">
        <w:rPr>
          <w:rFonts w:ascii="Times New Roman" w:eastAsia="Arial" w:hAnsi="Times New Roman"/>
          <w:spacing w:val="-1"/>
          <w:sz w:val="28"/>
          <w:szCs w:val="28"/>
        </w:rPr>
        <w:t xml:space="preserve">п. </w:t>
      </w:r>
      <w:proofErr w:type="gramStart"/>
      <w:r w:rsidRPr="00E2798A">
        <w:rPr>
          <w:rFonts w:ascii="Times New Roman" w:eastAsia="Arial" w:hAnsi="Times New Roman"/>
          <w:spacing w:val="-1"/>
          <w:sz w:val="28"/>
          <w:szCs w:val="28"/>
        </w:rPr>
        <w:t>Петровский</w:t>
      </w:r>
      <w:proofErr w:type="gramEnd"/>
      <w:r w:rsidRPr="00E2798A">
        <w:rPr>
          <w:rFonts w:ascii="Times New Roman" w:eastAsia="Arial" w:hAnsi="Times New Roman"/>
          <w:spacing w:val="-1"/>
          <w:sz w:val="28"/>
          <w:szCs w:val="28"/>
        </w:rPr>
        <w:t xml:space="preserve"> </w:t>
      </w:r>
      <w:r w:rsidRPr="00E2798A">
        <w:rPr>
          <w:rFonts w:ascii="Times New Roman" w:eastAsia="Arial" w:hAnsi="Times New Roman"/>
          <w:sz w:val="28"/>
          <w:szCs w:val="28"/>
        </w:rPr>
        <w:t>не</w:t>
      </w:r>
      <w:r w:rsidRPr="00E2798A">
        <w:rPr>
          <w:rFonts w:ascii="Times New Roman" w:eastAsia="Arial" w:hAnsi="Times New Roman"/>
          <w:spacing w:val="-5"/>
          <w:sz w:val="28"/>
          <w:szCs w:val="28"/>
        </w:rPr>
        <w:t xml:space="preserve"> </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spacing w:after="0" w:line="240" w:lineRule="auto"/>
        <w:jc w:val="center"/>
        <w:rPr>
          <w:rFonts w:ascii="Times New Roman" w:eastAsia="Arial" w:hAnsi="Times New Roman"/>
          <w:b/>
          <w:sz w:val="28"/>
          <w:szCs w:val="28"/>
        </w:rPr>
      </w:pPr>
      <w:r w:rsidRPr="00E2798A">
        <w:rPr>
          <w:rFonts w:ascii="Times New Roman" w:eastAsia="Arial" w:hAnsi="Times New Roman"/>
          <w:b/>
          <w:sz w:val="28"/>
          <w:szCs w:val="28"/>
        </w:rPr>
        <w:t>СПИСОК ИСПОЛЬЗОВАННОЙ ЛИТЕРАТУРЫ</w:t>
      </w:r>
    </w:p>
    <w:p w:rsidR="00E2798A" w:rsidRPr="00E2798A" w:rsidRDefault="00E2798A" w:rsidP="00E2798A">
      <w:pPr>
        <w:spacing w:after="0" w:line="240" w:lineRule="auto"/>
        <w:jc w:val="center"/>
        <w:rPr>
          <w:rFonts w:ascii="Times New Roman" w:eastAsia="Arial" w:hAnsi="Times New Roman"/>
          <w:b/>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 Постановление Правительства РФ от 22 Февраля 2012 г. №154 «О требованиях к схемам теплоснабжения, порядку их разработки и утверждения».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2. Федеральный закон от 27.07.2010 №190-ФЗ «О теплоснабжении».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3.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4. 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5. 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 6. </w:t>
      </w:r>
      <w:proofErr w:type="spellStart"/>
      <w:r w:rsidRPr="00E2798A">
        <w:rPr>
          <w:rFonts w:ascii="Times New Roman" w:eastAsia="Arial" w:hAnsi="Times New Roman"/>
          <w:sz w:val="28"/>
          <w:szCs w:val="28"/>
        </w:rPr>
        <w:t>СНиП</w:t>
      </w:r>
      <w:proofErr w:type="spellEnd"/>
      <w:r w:rsidRPr="00E2798A">
        <w:rPr>
          <w:rFonts w:ascii="Times New Roman" w:eastAsia="Arial" w:hAnsi="Times New Roman"/>
          <w:sz w:val="28"/>
          <w:szCs w:val="28"/>
        </w:rPr>
        <w:t xml:space="preserve"> 2.04.14-88.Тепловая изоляция оборудования и трубопроводов. – М.: ЦИТП Госстроя СССР, 1989.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7. </w:t>
      </w:r>
      <w:proofErr w:type="spellStart"/>
      <w:r w:rsidRPr="00E2798A">
        <w:rPr>
          <w:rFonts w:ascii="Times New Roman" w:eastAsia="Arial" w:hAnsi="Times New Roman"/>
          <w:sz w:val="28"/>
          <w:szCs w:val="28"/>
        </w:rPr>
        <w:t>СНиП</w:t>
      </w:r>
      <w:proofErr w:type="spellEnd"/>
      <w:r w:rsidRPr="00E2798A">
        <w:rPr>
          <w:rFonts w:ascii="Times New Roman" w:eastAsia="Arial" w:hAnsi="Times New Roman"/>
          <w:sz w:val="28"/>
          <w:szCs w:val="28"/>
        </w:rPr>
        <w:t xml:space="preserve"> 2.04.14-88*. Тепловая изоляция оборудования и трубопроводов/Госстрой России. – М.: ГУП ЦПП, 1998.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lastRenderedPageBreak/>
        <w:t xml:space="preserve">8. Проект приказа Министра энергетики и Министра регионального развития РФ «Об утверждении методических рекомендаций по разработке схем теплоснабжения».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9. Проект приказа Министра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10. ГОСТ </w:t>
      </w:r>
      <w:proofErr w:type="gramStart"/>
      <w:r w:rsidRPr="00E2798A">
        <w:rPr>
          <w:rFonts w:ascii="Times New Roman" w:eastAsia="Arial" w:hAnsi="Times New Roman"/>
          <w:sz w:val="28"/>
          <w:szCs w:val="28"/>
        </w:rPr>
        <w:t>Р</w:t>
      </w:r>
      <w:proofErr w:type="gramEnd"/>
      <w:r w:rsidRPr="00E2798A">
        <w:rPr>
          <w:rFonts w:ascii="Times New Roman" w:eastAsia="Arial" w:hAnsi="Times New Roman"/>
          <w:sz w:val="28"/>
          <w:szCs w:val="28"/>
        </w:rPr>
        <w:t xml:space="preserve"> 53480 – 2009 «Надежность в технике. Термины и определения», </w:t>
      </w:r>
      <w:proofErr w:type="gramStart"/>
      <w:r w:rsidRPr="00E2798A">
        <w:rPr>
          <w:rFonts w:ascii="Times New Roman" w:eastAsia="Arial" w:hAnsi="Times New Roman"/>
          <w:sz w:val="28"/>
          <w:szCs w:val="28"/>
        </w:rPr>
        <w:t>разработанный</w:t>
      </w:r>
      <w:proofErr w:type="gramEnd"/>
      <w:r w:rsidRPr="00E2798A">
        <w:rPr>
          <w:rFonts w:ascii="Times New Roman" w:eastAsia="Arial" w:hAnsi="Times New Roman"/>
          <w:sz w:val="28"/>
          <w:szCs w:val="28"/>
        </w:rPr>
        <w:t xml:space="preserve"> ФГУП «ВНИИНМАШ».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11. </w:t>
      </w:r>
      <w:proofErr w:type="spellStart"/>
      <w:r w:rsidRPr="00E2798A">
        <w:rPr>
          <w:rFonts w:ascii="Times New Roman" w:eastAsia="Arial" w:hAnsi="Times New Roman"/>
          <w:sz w:val="28"/>
          <w:szCs w:val="28"/>
        </w:rPr>
        <w:t>СНиП</w:t>
      </w:r>
      <w:proofErr w:type="spellEnd"/>
      <w:r w:rsidRPr="00E2798A">
        <w:rPr>
          <w:rFonts w:ascii="Times New Roman" w:eastAsia="Arial" w:hAnsi="Times New Roman"/>
          <w:sz w:val="28"/>
          <w:szCs w:val="28"/>
        </w:rPr>
        <w:t xml:space="preserve">  41-02-2003  «Тепловые  сети</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12.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РАО «</w:t>
      </w:r>
      <w:proofErr w:type="spellStart"/>
      <w:r w:rsidRPr="00E2798A">
        <w:rPr>
          <w:rFonts w:ascii="Times New Roman" w:eastAsia="Arial" w:hAnsi="Times New Roman"/>
          <w:sz w:val="28"/>
          <w:szCs w:val="28"/>
        </w:rPr>
        <w:t>Роскоммунэнерго</w:t>
      </w:r>
      <w:proofErr w:type="spellEnd"/>
      <w:r w:rsidRPr="00E2798A">
        <w:rPr>
          <w:rFonts w:ascii="Times New Roman" w:eastAsia="Arial" w:hAnsi="Times New Roman"/>
          <w:sz w:val="28"/>
          <w:szCs w:val="28"/>
        </w:rPr>
        <w:t xml:space="preserve">».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13.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14. РД 10 ВЭП – 2006 «Методические основы разработки схем теплоснабжения поселений и промышленных узлов РФ». ОАО «Объединением </w:t>
      </w:r>
      <w:proofErr w:type="spellStart"/>
      <w:r w:rsidRPr="00E2798A">
        <w:rPr>
          <w:rFonts w:ascii="Times New Roman" w:eastAsia="Arial" w:hAnsi="Times New Roman"/>
          <w:sz w:val="28"/>
          <w:szCs w:val="28"/>
        </w:rPr>
        <w:t>ВНИПИЭнергопром</w:t>
      </w:r>
      <w:proofErr w:type="spellEnd"/>
      <w:r w:rsidRPr="00E2798A">
        <w:rPr>
          <w:rFonts w:ascii="Times New Roman" w:eastAsia="Arial" w:hAnsi="Times New Roman"/>
          <w:sz w:val="28"/>
          <w:szCs w:val="28"/>
        </w:rPr>
        <w:t xml:space="preserve">» (в развитие </w:t>
      </w:r>
      <w:proofErr w:type="spellStart"/>
      <w:r w:rsidRPr="00E2798A">
        <w:rPr>
          <w:rFonts w:ascii="Times New Roman" w:eastAsia="Arial" w:hAnsi="Times New Roman"/>
          <w:sz w:val="28"/>
          <w:szCs w:val="28"/>
        </w:rPr>
        <w:t>СНиП</w:t>
      </w:r>
      <w:proofErr w:type="spellEnd"/>
      <w:r w:rsidRPr="00E2798A">
        <w:rPr>
          <w:rFonts w:ascii="Times New Roman" w:eastAsia="Arial" w:hAnsi="Times New Roman"/>
          <w:sz w:val="28"/>
          <w:szCs w:val="28"/>
        </w:rPr>
        <w:t xml:space="preserve"> 41-02-2003 «Тепловые сети»);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15. Надежность систем энергетики и их оборудования: Справочное издание в 4 т. Т. 4 Надежность систем теплоснабжения / Е.В. </w:t>
      </w:r>
      <w:proofErr w:type="spellStart"/>
      <w:r w:rsidRPr="00E2798A">
        <w:rPr>
          <w:rFonts w:ascii="Times New Roman" w:eastAsia="Arial" w:hAnsi="Times New Roman"/>
          <w:sz w:val="28"/>
          <w:szCs w:val="28"/>
        </w:rPr>
        <w:t>Сеннова</w:t>
      </w:r>
      <w:proofErr w:type="spellEnd"/>
      <w:r w:rsidRPr="00E2798A">
        <w:rPr>
          <w:rFonts w:ascii="Times New Roman" w:eastAsia="Arial" w:hAnsi="Times New Roman"/>
          <w:sz w:val="28"/>
          <w:szCs w:val="28"/>
        </w:rPr>
        <w:t xml:space="preserve">, А.В. Смирнов, А.А. Ионин и др. – Новосибирск: Наука, 2000.  </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16. Соколов Е.Я. Теплофикация и тепловые сети. Москва. Издательство МЭИ  2001. </w:t>
      </w:r>
    </w:p>
    <w:p w:rsidR="00E2798A" w:rsidRPr="00E2798A" w:rsidRDefault="00E2798A" w:rsidP="00E2798A">
      <w:pPr>
        <w:spacing w:after="0" w:line="240" w:lineRule="auto"/>
        <w:rPr>
          <w:rFonts w:ascii="Times New Roman" w:hAnsi="Times New Roman"/>
          <w:sz w:val="28"/>
          <w:szCs w:val="28"/>
        </w:rPr>
      </w:pPr>
      <w:r w:rsidRPr="00E2798A">
        <w:rPr>
          <w:rFonts w:ascii="Times New Roman" w:eastAsia="Arial" w:hAnsi="Times New Roman"/>
          <w:sz w:val="28"/>
          <w:szCs w:val="28"/>
        </w:rPr>
        <w:t xml:space="preserve">17. В.Н. </w:t>
      </w:r>
      <w:proofErr w:type="spellStart"/>
      <w:r w:rsidRPr="00E2798A">
        <w:rPr>
          <w:rFonts w:ascii="Times New Roman" w:eastAsia="Arial" w:hAnsi="Times New Roman"/>
          <w:sz w:val="28"/>
          <w:szCs w:val="28"/>
        </w:rPr>
        <w:t>Папушкин</w:t>
      </w:r>
      <w:proofErr w:type="spellEnd"/>
      <w:r w:rsidRPr="00E2798A">
        <w:rPr>
          <w:rFonts w:ascii="Times New Roman" w:eastAsia="Arial" w:hAnsi="Times New Roman"/>
          <w:sz w:val="28"/>
          <w:szCs w:val="28"/>
        </w:rPr>
        <w:t xml:space="preserve">. Радиус теплоснабжения. Хорошо забытое старое // Новости теплоснабжения, № 9 (сентябрь), 2010 г. с. 44-49  </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Default="00E2798A"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Pr="00E2798A" w:rsidRDefault="00BD2E46" w:rsidP="00E2798A">
      <w:pPr>
        <w:spacing w:after="0" w:line="240" w:lineRule="auto"/>
        <w:rPr>
          <w:rFonts w:ascii="Times New Roman" w:hAnsi="Times New Roman"/>
          <w:sz w:val="28"/>
          <w:szCs w:val="28"/>
        </w:rPr>
      </w:pPr>
    </w:p>
    <w:p w:rsidR="00E2798A" w:rsidRPr="00E2798A" w:rsidRDefault="00E2798A" w:rsidP="00E2798A">
      <w:pPr>
        <w:tabs>
          <w:tab w:val="left" w:pos="540"/>
          <w:tab w:val="left" w:pos="2120"/>
        </w:tabs>
        <w:spacing w:after="0" w:line="240" w:lineRule="auto"/>
        <w:jc w:val="center"/>
        <w:rPr>
          <w:rFonts w:ascii="Times New Roman" w:hAnsi="Times New Roman"/>
          <w:sz w:val="28"/>
          <w:szCs w:val="28"/>
        </w:rPr>
      </w:pPr>
      <w:r w:rsidRPr="00E2798A">
        <w:rPr>
          <w:rFonts w:ascii="Times New Roman" w:hAnsi="Times New Roman"/>
          <w:sz w:val="28"/>
          <w:szCs w:val="28"/>
        </w:rPr>
        <w:lastRenderedPageBreak/>
        <w:t>ООО «</w:t>
      </w:r>
      <w:proofErr w:type="spellStart"/>
      <w:r w:rsidRPr="00E2798A">
        <w:rPr>
          <w:rFonts w:ascii="Times New Roman" w:hAnsi="Times New Roman"/>
          <w:sz w:val="28"/>
          <w:szCs w:val="28"/>
        </w:rPr>
        <w:t>ЭнергоПрофит</w:t>
      </w:r>
      <w:proofErr w:type="spellEnd"/>
      <w:r w:rsidRPr="00E2798A">
        <w:rPr>
          <w:rFonts w:ascii="Times New Roman" w:hAnsi="Times New Roman"/>
          <w:sz w:val="28"/>
          <w:szCs w:val="28"/>
        </w:rPr>
        <w:t>»</w:t>
      </w:r>
    </w:p>
    <w:p w:rsidR="00E2798A" w:rsidRPr="00E2798A" w:rsidRDefault="00E2798A" w:rsidP="00E2798A">
      <w:pPr>
        <w:tabs>
          <w:tab w:val="left" w:pos="540"/>
          <w:tab w:val="left" w:pos="2120"/>
        </w:tabs>
        <w:spacing w:after="0" w:line="240" w:lineRule="auto"/>
        <w:rPr>
          <w:rFonts w:ascii="Times New Roman" w:hAnsi="Times New Roman"/>
          <w:sz w:val="28"/>
          <w:szCs w:val="28"/>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9"/>
        <w:gridCol w:w="5245"/>
      </w:tblGrid>
      <w:tr w:rsidR="00E2798A" w:rsidRPr="00E2798A" w:rsidTr="00E2798A">
        <w:tc>
          <w:tcPr>
            <w:tcW w:w="4679" w:type="dxa"/>
            <w:shd w:val="clear" w:color="auto" w:fill="auto"/>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b/>
                <w:bCs/>
                <w:spacing w:val="-1"/>
                <w:sz w:val="28"/>
                <w:szCs w:val="28"/>
              </w:rPr>
              <w:t>У</w:t>
            </w:r>
            <w:r w:rsidRPr="00E2798A">
              <w:rPr>
                <w:rFonts w:ascii="Times New Roman" w:hAnsi="Times New Roman"/>
                <w:b/>
                <w:bCs/>
                <w:spacing w:val="1"/>
                <w:sz w:val="28"/>
                <w:szCs w:val="28"/>
              </w:rPr>
              <w:t>ТВ</w:t>
            </w:r>
            <w:r w:rsidRPr="00E2798A">
              <w:rPr>
                <w:rFonts w:ascii="Times New Roman" w:hAnsi="Times New Roman"/>
                <w:b/>
                <w:bCs/>
                <w:spacing w:val="-2"/>
                <w:sz w:val="28"/>
                <w:szCs w:val="28"/>
              </w:rPr>
              <w:t>ЕР</w:t>
            </w:r>
            <w:r w:rsidRPr="00E2798A">
              <w:rPr>
                <w:rFonts w:ascii="Times New Roman" w:hAnsi="Times New Roman"/>
                <w:b/>
                <w:bCs/>
                <w:spacing w:val="-1"/>
                <w:sz w:val="28"/>
                <w:szCs w:val="28"/>
              </w:rPr>
              <w:t>Ж</w:t>
            </w:r>
            <w:r w:rsidRPr="00E2798A">
              <w:rPr>
                <w:rFonts w:ascii="Times New Roman" w:hAnsi="Times New Roman"/>
                <w:b/>
                <w:bCs/>
                <w:sz w:val="28"/>
                <w:szCs w:val="28"/>
              </w:rPr>
              <w:t>ДАЮ:</w:t>
            </w:r>
          </w:p>
          <w:p w:rsidR="00E2798A" w:rsidRPr="00E2798A" w:rsidRDefault="00E2798A" w:rsidP="00E2798A">
            <w:pPr>
              <w:spacing w:after="0" w:line="240" w:lineRule="auto"/>
              <w:rPr>
                <w:rFonts w:ascii="Times New Roman" w:hAnsi="Times New Roman"/>
                <w:i/>
                <w:spacing w:val="-1"/>
                <w:sz w:val="28"/>
                <w:szCs w:val="28"/>
                <w:u w:val="single"/>
              </w:rPr>
            </w:pPr>
            <w:r w:rsidRPr="00E2798A">
              <w:rPr>
                <w:rFonts w:ascii="Times New Roman" w:hAnsi="Times New Roman"/>
                <w:spacing w:val="1"/>
                <w:sz w:val="28"/>
                <w:szCs w:val="28"/>
              </w:rPr>
              <w:t>Г</w:t>
            </w:r>
            <w:r w:rsidRPr="00E2798A">
              <w:rPr>
                <w:rFonts w:ascii="Times New Roman" w:hAnsi="Times New Roman"/>
                <w:spacing w:val="-2"/>
                <w:sz w:val="28"/>
                <w:szCs w:val="28"/>
              </w:rPr>
              <w:t>л</w:t>
            </w:r>
            <w:r w:rsidRPr="00E2798A">
              <w:rPr>
                <w:rFonts w:ascii="Times New Roman" w:hAnsi="Times New Roman"/>
                <w:sz w:val="28"/>
                <w:szCs w:val="28"/>
              </w:rPr>
              <w:t>ава</w:t>
            </w:r>
            <w:r w:rsidRPr="00E2798A">
              <w:rPr>
                <w:rFonts w:ascii="Times New Roman" w:hAnsi="Times New Roman"/>
                <w:spacing w:val="-2"/>
                <w:sz w:val="28"/>
                <w:szCs w:val="28"/>
              </w:rPr>
              <w:t xml:space="preserve"> </w:t>
            </w:r>
            <w:r w:rsidRPr="00E2798A">
              <w:rPr>
                <w:rFonts w:ascii="Times New Roman" w:hAnsi="Times New Roman"/>
                <w:i/>
                <w:spacing w:val="-1"/>
                <w:sz w:val="28"/>
                <w:szCs w:val="28"/>
                <w:u w:val="single"/>
              </w:rPr>
              <w:t>(наименование  поселения)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___</w:t>
            </w:r>
            <w:r w:rsidRPr="00E2798A">
              <w:rPr>
                <w:rFonts w:ascii="Times New Roman" w:hAnsi="Times New Roman"/>
                <w:i/>
                <w:sz w:val="28"/>
                <w:szCs w:val="28"/>
                <w:u w:val="single"/>
              </w:rPr>
              <w:t>(И.О.Ф.)</w:t>
            </w:r>
            <w:r w:rsidRPr="00E2798A">
              <w:rPr>
                <w:rFonts w:ascii="Times New Roman" w:hAnsi="Times New Roman"/>
                <w:sz w:val="28"/>
                <w:szCs w:val="28"/>
              </w:rPr>
              <w:t>____________</w:t>
            </w:r>
          </w:p>
          <w:p w:rsidR="00E2798A" w:rsidRPr="00E2798A" w:rsidRDefault="00E2798A" w:rsidP="00E2798A">
            <w:pPr>
              <w:spacing w:after="0" w:line="240" w:lineRule="auto"/>
              <w:rPr>
                <w:rFonts w:ascii="Times New Roman" w:hAnsi="Times New Roman"/>
                <w:i/>
                <w:sz w:val="28"/>
                <w:szCs w:val="28"/>
                <w:u w:val="single"/>
              </w:rPr>
            </w:pPr>
          </w:p>
          <w:p w:rsidR="00E2798A" w:rsidRPr="00E2798A" w:rsidRDefault="00E2798A" w:rsidP="00E2798A">
            <w:pPr>
              <w:tabs>
                <w:tab w:val="left" w:pos="540"/>
                <w:tab w:val="left" w:pos="2120"/>
              </w:tabs>
              <w:spacing w:after="0" w:line="240" w:lineRule="auto"/>
              <w:rPr>
                <w:rFonts w:ascii="Times New Roman" w:hAnsi="Times New Roman"/>
                <w:sz w:val="28"/>
                <w:szCs w:val="28"/>
              </w:rPr>
            </w:pPr>
            <w:r w:rsidRPr="00E2798A">
              <w:rPr>
                <w:rFonts w:ascii="Times New Roman" w:hAnsi="Times New Roman"/>
                <w:spacing w:val="2"/>
                <w:sz w:val="28"/>
                <w:szCs w:val="28"/>
              </w:rPr>
              <w:t>«</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r>
            <w:r w:rsidRPr="00E2798A">
              <w:rPr>
                <w:rFonts w:ascii="Times New Roman" w:hAnsi="Times New Roman"/>
                <w:sz w:val="28"/>
                <w:szCs w:val="28"/>
              </w:rPr>
              <w:t xml:space="preserve">» </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r>
            <w:r w:rsidRPr="00E2798A">
              <w:rPr>
                <w:rFonts w:ascii="Times New Roman" w:hAnsi="Times New Roman"/>
                <w:spacing w:val="-1"/>
                <w:sz w:val="28"/>
                <w:szCs w:val="28"/>
              </w:rPr>
              <w:t>2</w:t>
            </w:r>
            <w:r w:rsidRPr="00E2798A">
              <w:rPr>
                <w:rFonts w:ascii="Times New Roman" w:hAnsi="Times New Roman"/>
                <w:spacing w:val="-2"/>
                <w:sz w:val="28"/>
                <w:szCs w:val="28"/>
              </w:rPr>
              <w:t>0</w:t>
            </w:r>
            <w:r w:rsidRPr="00E2798A">
              <w:rPr>
                <w:rFonts w:ascii="Times New Roman" w:hAnsi="Times New Roman"/>
                <w:spacing w:val="-1"/>
                <w:sz w:val="28"/>
                <w:szCs w:val="28"/>
              </w:rPr>
              <w:t>1</w:t>
            </w:r>
            <w:r w:rsidRPr="00E2798A">
              <w:rPr>
                <w:rFonts w:ascii="Times New Roman" w:hAnsi="Times New Roman"/>
                <w:sz w:val="28"/>
                <w:szCs w:val="28"/>
              </w:rPr>
              <w:t>3</w:t>
            </w:r>
            <w:r w:rsidRPr="00E2798A">
              <w:rPr>
                <w:rFonts w:ascii="Times New Roman" w:hAnsi="Times New Roman"/>
                <w:spacing w:val="-3"/>
                <w:sz w:val="28"/>
                <w:szCs w:val="28"/>
              </w:rPr>
              <w:t xml:space="preserve"> </w:t>
            </w:r>
            <w:r w:rsidRPr="00E2798A">
              <w:rPr>
                <w:rFonts w:ascii="Times New Roman" w:hAnsi="Times New Roman"/>
                <w:sz w:val="28"/>
                <w:szCs w:val="28"/>
              </w:rPr>
              <w:t>г.</w:t>
            </w:r>
          </w:p>
          <w:p w:rsidR="00E2798A" w:rsidRPr="00E2798A" w:rsidRDefault="00E2798A" w:rsidP="00E2798A">
            <w:pPr>
              <w:spacing w:after="0" w:line="240" w:lineRule="auto"/>
              <w:rPr>
                <w:rFonts w:ascii="Times New Roman" w:hAnsi="Times New Roman"/>
                <w:sz w:val="28"/>
                <w:szCs w:val="28"/>
              </w:rPr>
            </w:pPr>
          </w:p>
        </w:tc>
        <w:tc>
          <w:tcPr>
            <w:tcW w:w="5245" w:type="dxa"/>
            <w:shd w:val="clear" w:color="auto" w:fill="auto"/>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b/>
                <w:bCs/>
                <w:spacing w:val="-2"/>
                <w:sz w:val="28"/>
                <w:szCs w:val="28"/>
              </w:rPr>
              <w:t>ИСПОЛНИТЕЛЬ</w:t>
            </w:r>
            <w:r w:rsidRPr="00E2798A">
              <w:rPr>
                <w:rFonts w:ascii="Times New Roman" w:hAnsi="Times New Roman"/>
                <w:b/>
                <w:bCs/>
                <w:sz w:val="28"/>
                <w:szCs w:val="28"/>
              </w:rPr>
              <w:t xml:space="preserve">: </w:t>
            </w:r>
            <w:r w:rsidRPr="00E2798A">
              <w:rPr>
                <w:rFonts w:ascii="Times New Roman" w:hAnsi="Times New Roman"/>
                <w:spacing w:val="1"/>
                <w:sz w:val="28"/>
                <w:szCs w:val="28"/>
              </w:rPr>
              <w:t>Г</w:t>
            </w:r>
            <w:r w:rsidRPr="00E2798A">
              <w:rPr>
                <w:rFonts w:ascii="Times New Roman" w:hAnsi="Times New Roman"/>
                <w:sz w:val="28"/>
                <w:szCs w:val="28"/>
              </w:rPr>
              <w:t>е</w:t>
            </w:r>
            <w:r w:rsidRPr="00E2798A">
              <w:rPr>
                <w:rFonts w:ascii="Times New Roman" w:hAnsi="Times New Roman"/>
                <w:spacing w:val="2"/>
                <w:sz w:val="28"/>
                <w:szCs w:val="28"/>
              </w:rPr>
              <w:t>н</w:t>
            </w:r>
            <w:r w:rsidRPr="00E2798A">
              <w:rPr>
                <w:rFonts w:ascii="Times New Roman" w:hAnsi="Times New Roman"/>
                <w:sz w:val="28"/>
                <w:szCs w:val="28"/>
              </w:rPr>
              <w:t>е</w:t>
            </w:r>
            <w:r w:rsidRPr="00E2798A">
              <w:rPr>
                <w:rFonts w:ascii="Times New Roman" w:hAnsi="Times New Roman"/>
                <w:spacing w:val="-1"/>
                <w:sz w:val="28"/>
                <w:szCs w:val="28"/>
              </w:rPr>
              <w:t>р</w:t>
            </w:r>
            <w:r w:rsidRPr="00E2798A">
              <w:rPr>
                <w:rFonts w:ascii="Times New Roman" w:hAnsi="Times New Roman"/>
                <w:sz w:val="28"/>
                <w:szCs w:val="28"/>
              </w:rPr>
              <w:t>а</w:t>
            </w:r>
            <w:r w:rsidRPr="00E2798A">
              <w:rPr>
                <w:rFonts w:ascii="Times New Roman" w:hAnsi="Times New Roman"/>
                <w:spacing w:val="-2"/>
                <w:sz w:val="28"/>
                <w:szCs w:val="28"/>
              </w:rPr>
              <w:t>л</w:t>
            </w:r>
            <w:r w:rsidRPr="00E2798A">
              <w:rPr>
                <w:rFonts w:ascii="Times New Roman" w:hAnsi="Times New Roman"/>
                <w:spacing w:val="-3"/>
                <w:sz w:val="28"/>
                <w:szCs w:val="28"/>
              </w:rPr>
              <w:t>ь</w:t>
            </w:r>
            <w:r w:rsidRPr="00E2798A">
              <w:rPr>
                <w:rFonts w:ascii="Times New Roman" w:hAnsi="Times New Roman"/>
                <w:spacing w:val="2"/>
                <w:sz w:val="28"/>
                <w:szCs w:val="28"/>
              </w:rPr>
              <w:t>ны</w:t>
            </w:r>
            <w:r w:rsidRPr="00E2798A">
              <w:rPr>
                <w:rFonts w:ascii="Times New Roman" w:hAnsi="Times New Roman"/>
                <w:sz w:val="28"/>
                <w:szCs w:val="28"/>
              </w:rPr>
              <w:t>й</w:t>
            </w:r>
            <w:r w:rsidRPr="00E2798A">
              <w:rPr>
                <w:rFonts w:ascii="Times New Roman" w:hAnsi="Times New Roman"/>
                <w:spacing w:val="-6"/>
                <w:sz w:val="28"/>
                <w:szCs w:val="28"/>
              </w:rPr>
              <w:t xml:space="preserve"> </w:t>
            </w:r>
            <w:r w:rsidRPr="00E2798A">
              <w:rPr>
                <w:rFonts w:ascii="Times New Roman" w:hAnsi="Times New Roman"/>
                <w:spacing w:val="2"/>
                <w:sz w:val="28"/>
                <w:szCs w:val="28"/>
              </w:rPr>
              <w:t>д</w:t>
            </w:r>
            <w:r w:rsidRPr="00E2798A">
              <w:rPr>
                <w:rFonts w:ascii="Times New Roman" w:hAnsi="Times New Roman"/>
                <w:sz w:val="28"/>
                <w:szCs w:val="28"/>
              </w:rPr>
              <w:t>и</w:t>
            </w:r>
            <w:r w:rsidRPr="00E2798A">
              <w:rPr>
                <w:rFonts w:ascii="Times New Roman" w:hAnsi="Times New Roman"/>
                <w:spacing w:val="-1"/>
                <w:sz w:val="28"/>
                <w:szCs w:val="28"/>
              </w:rPr>
              <w:t>р</w:t>
            </w:r>
            <w:r w:rsidRPr="00E2798A">
              <w:rPr>
                <w:rFonts w:ascii="Times New Roman" w:hAnsi="Times New Roman"/>
                <w:sz w:val="28"/>
                <w:szCs w:val="28"/>
              </w:rPr>
              <w:t>е</w:t>
            </w:r>
            <w:r w:rsidRPr="00E2798A">
              <w:rPr>
                <w:rFonts w:ascii="Times New Roman" w:hAnsi="Times New Roman"/>
                <w:spacing w:val="-2"/>
                <w:sz w:val="28"/>
                <w:szCs w:val="28"/>
              </w:rPr>
              <w:t>к</w:t>
            </w:r>
            <w:r w:rsidRPr="00E2798A">
              <w:rPr>
                <w:rFonts w:ascii="Times New Roman" w:hAnsi="Times New Roman"/>
                <w:spacing w:val="1"/>
                <w:sz w:val="28"/>
                <w:szCs w:val="28"/>
              </w:rPr>
              <w:t>т</w:t>
            </w:r>
            <w:r w:rsidRPr="00E2798A">
              <w:rPr>
                <w:rFonts w:ascii="Times New Roman" w:hAnsi="Times New Roman"/>
                <w:spacing w:val="-1"/>
                <w:sz w:val="28"/>
                <w:szCs w:val="28"/>
              </w:rPr>
              <w:t>о</w:t>
            </w:r>
            <w:r w:rsidRPr="00E2798A">
              <w:rPr>
                <w:rFonts w:ascii="Times New Roman" w:hAnsi="Times New Roman"/>
                <w:sz w:val="28"/>
                <w:szCs w:val="28"/>
              </w:rPr>
              <w:t xml:space="preserve">р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pacing w:val="-2"/>
                <w:sz w:val="28"/>
                <w:szCs w:val="28"/>
              </w:rPr>
              <w:t>ОО</w:t>
            </w:r>
            <w:r w:rsidRPr="00E2798A">
              <w:rPr>
                <w:rFonts w:ascii="Times New Roman" w:hAnsi="Times New Roman"/>
                <w:sz w:val="28"/>
                <w:szCs w:val="28"/>
              </w:rPr>
              <w:t>О</w:t>
            </w:r>
            <w:r w:rsidRPr="00E2798A">
              <w:rPr>
                <w:rFonts w:ascii="Times New Roman" w:hAnsi="Times New Roman"/>
                <w:spacing w:val="1"/>
                <w:sz w:val="28"/>
                <w:szCs w:val="28"/>
              </w:rPr>
              <w:t xml:space="preserve"> </w:t>
            </w:r>
            <w:r w:rsidRPr="00E2798A">
              <w:rPr>
                <w:rFonts w:ascii="Times New Roman" w:hAnsi="Times New Roman"/>
                <w:sz w:val="28"/>
                <w:szCs w:val="28"/>
              </w:rPr>
              <w:t xml:space="preserve"> «</w:t>
            </w:r>
            <w:proofErr w:type="spellStart"/>
            <w:r w:rsidRPr="00E2798A">
              <w:rPr>
                <w:rFonts w:ascii="Times New Roman" w:hAnsi="Times New Roman"/>
                <w:sz w:val="28"/>
                <w:szCs w:val="28"/>
              </w:rPr>
              <w:t>ЭнергоПрофит</w:t>
            </w:r>
            <w:proofErr w:type="spellEnd"/>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pacing w:val="2"/>
                <w:sz w:val="28"/>
                <w:szCs w:val="28"/>
              </w:rPr>
            </w:pPr>
            <w:r w:rsidRPr="00E2798A">
              <w:rPr>
                <w:rFonts w:ascii="Times New Roman" w:hAnsi="Times New Roman"/>
                <w:spacing w:val="2"/>
                <w:sz w:val="28"/>
                <w:szCs w:val="28"/>
              </w:rPr>
              <w:t>Ф.И.О. Савельев М.В.</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3480"/>
                <w:tab w:val="left" w:pos="5060"/>
              </w:tabs>
              <w:spacing w:after="0" w:line="240" w:lineRule="auto"/>
              <w:rPr>
                <w:rFonts w:ascii="Times New Roman" w:hAnsi="Times New Roman"/>
                <w:sz w:val="28"/>
                <w:szCs w:val="28"/>
              </w:rPr>
            </w:pPr>
            <w:r w:rsidRPr="00E2798A">
              <w:rPr>
                <w:rFonts w:ascii="Times New Roman" w:hAnsi="Times New Roman"/>
                <w:spacing w:val="2"/>
                <w:sz w:val="28"/>
                <w:szCs w:val="28"/>
              </w:rPr>
              <w:t>«</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rPr>
              <w:t xml:space="preserve">    </w:t>
            </w:r>
            <w:r w:rsidRPr="00E2798A">
              <w:rPr>
                <w:rFonts w:ascii="Times New Roman" w:hAnsi="Times New Roman"/>
                <w:sz w:val="28"/>
                <w:szCs w:val="28"/>
              </w:rPr>
              <w:t xml:space="preserve">» </w:t>
            </w:r>
            <w:r w:rsidRPr="00E2798A">
              <w:rPr>
                <w:rFonts w:ascii="Times New Roman" w:hAnsi="Times New Roman"/>
                <w:spacing w:val="4"/>
                <w:sz w:val="28"/>
                <w:szCs w:val="28"/>
                <w:u w:val="single" w:color="000000"/>
              </w:rPr>
              <w:t xml:space="preserve"> </w:t>
            </w:r>
            <w:r w:rsidRPr="00E2798A">
              <w:rPr>
                <w:rFonts w:ascii="Times New Roman" w:hAnsi="Times New Roman"/>
                <w:sz w:val="28"/>
                <w:szCs w:val="28"/>
                <w:u w:val="single" w:color="000000"/>
              </w:rPr>
              <w:tab/>
              <w:t xml:space="preserve">         </w:t>
            </w:r>
            <w:r w:rsidRPr="00E2798A">
              <w:rPr>
                <w:rFonts w:ascii="Times New Roman" w:hAnsi="Times New Roman"/>
                <w:spacing w:val="-1"/>
                <w:sz w:val="28"/>
                <w:szCs w:val="28"/>
              </w:rPr>
              <w:t>2</w:t>
            </w:r>
            <w:r w:rsidRPr="00E2798A">
              <w:rPr>
                <w:rFonts w:ascii="Times New Roman" w:hAnsi="Times New Roman"/>
                <w:spacing w:val="-2"/>
                <w:sz w:val="28"/>
                <w:szCs w:val="28"/>
              </w:rPr>
              <w:t>0</w:t>
            </w:r>
            <w:r w:rsidRPr="00E2798A">
              <w:rPr>
                <w:rFonts w:ascii="Times New Roman" w:hAnsi="Times New Roman"/>
                <w:spacing w:val="-1"/>
                <w:sz w:val="28"/>
                <w:szCs w:val="28"/>
              </w:rPr>
              <w:t>1</w:t>
            </w:r>
            <w:r w:rsidRPr="00E2798A">
              <w:rPr>
                <w:rFonts w:ascii="Times New Roman" w:hAnsi="Times New Roman"/>
                <w:sz w:val="28"/>
                <w:szCs w:val="28"/>
              </w:rPr>
              <w:t>3</w:t>
            </w:r>
            <w:r w:rsidRPr="00E2798A">
              <w:rPr>
                <w:rFonts w:ascii="Times New Roman" w:hAnsi="Times New Roman"/>
                <w:spacing w:val="-3"/>
                <w:sz w:val="28"/>
                <w:szCs w:val="28"/>
              </w:rPr>
              <w:t xml:space="preserve"> </w:t>
            </w:r>
            <w:r w:rsidRPr="00E2798A">
              <w:rPr>
                <w:rFonts w:ascii="Times New Roman" w:hAnsi="Times New Roman"/>
                <w:sz w:val="28"/>
                <w:szCs w:val="28"/>
              </w:rPr>
              <w:t>г.</w:t>
            </w:r>
          </w:p>
          <w:p w:rsidR="00E2798A" w:rsidRPr="00E2798A" w:rsidRDefault="00E2798A" w:rsidP="00E2798A">
            <w:pPr>
              <w:spacing w:after="0" w:line="240" w:lineRule="auto"/>
              <w:rPr>
                <w:rFonts w:ascii="Times New Roman" w:hAnsi="Times New Roman"/>
                <w:sz w:val="28"/>
                <w:szCs w:val="28"/>
              </w:rPr>
            </w:pP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eastAsia="Arial" w:hAnsi="Times New Roman"/>
          <w:b/>
          <w:bCs/>
          <w:spacing w:val="1"/>
          <w:position w:val="-1"/>
          <w:sz w:val="28"/>
          <w:szCs w:val="28"/>
        </w:rPr>
      </w:pPr>
      <w:r w:rsidRPr="00E2798A">
        <w:rPr>
          <w:rFonts w:ascii="Times New Roman" w:eastAsia="Arial" w:hAnsi="Times New Roman"/>
          <w:b/>
          <w:bCs/>
          <w:spacing w:val="1"/>
          <w:position w:val="-1"/>
          <w:sz w:val="28"/>
          <w:szCs w:val="28"/>
        </w:rPr>
        <w:t>СХЕМА ТЕПЛОСНАБЖЕНИЯ</w:t>
      </w:r>
    </w:p>
    <w:p w:rsidR="00E2798A" w:rsidRPr="00E2798A" w:rsidRDefault="00E2798A" w:rsidP="00E2798A">
      <w:pPr>
        <w:spacing w:after="0" w:line="240" w:lineRule="auto"/>
        <w:jc w:val="center"/>
        <w:rPr>
          <w:rFonts w:ascii="Times New Roman" w:eastAsia="Arial" w:hAnsi="Times New Roman"/>
          <w:b/>
          <w:bCs/>
          <w:spacing w:val="1"/>
          <w:position w:val="-1"/>
          <w:sz w:val="28"/>
          <w:szCs w:val="28"/>
        </w:rPr>
      </w:pPr>
      <w:proofErr w:type="gramStart"/>
      <w:r w:rsidRPr="00E2798A">
        <w:rPr>
          <w:rFonts w:ascii="Times New Roman" w:eastAsia="Arial" w:hAnsi="Times New Roman"/>
          <w:b/>
          <w:bCs/>
          <w:spacing w:val="1"/>
          <w:position w:val="-1"/>
          <w:sz w:val="28"/>
          <w:szCs w:val="28"/>
        </w:rPr>
        <w:t>П.ПЕТРОВСКИЙ ПЕТРОВСКОГО СЕЛЬСОВЕТА ОРДЫНСКОГО</w:t>
      </w:r>
      <w:r w:rsidRPr="00E2798A">
        <w:rPr>
          <w:rFonts w:ascii="Times New Roman" w:eastAsia="Arial" w:hAnsi="Times New Roman"/>
          <w:b/>
          <w:bCs/>
          <w:spacing w:val="1"/>
          <w:position w:val="-1"/>
          <w:sz w:val="28"/>
          <w:szCs w:val="28"/>
        </w:rPr>
        <w:br/>
        <w:t>РАЙОНА НОВОСИБИРСКОЙ ОБЛАСТИ НА 2013-2017 Г.Г. И НА ПЕРИОД ДО 2028 ГОДА</w:t>
      </w:r>
      <w:proofErr w:type="gramEnd"/>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ОБОСНОВЫВАЮЩИЙ МАТЕРИАЛ</w:t>
      </w: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rPr>
          <w:rFonts w:ascii="Times New Roman" w:hAnsi="Times New Roman"/>
          <w:b/>
          <w:bCs/>
          <w:spacing w:val="2"/>
          <w:w w:val="99"/>
          <w:sz w:val="28"/>
          <w:szCs w:val="28"/>
        </w:rPr>
      </w:pP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Новосибирск</w:t>
      </w:r>
    </w:p>
    <w:p w:rsidR="00E2798A" w:rsidRPr="00E2798A" w:rsidRDefault="00E2798A" w:rsidP="00E2798A">
      <w:pPr>
        <w:spacing w:after="0" w:line="240" w:lineRule="auto"/>
        <w:jc w:val="center"/>
        <w:rPr>
          <w:rFonts w:ascii="Times New Roman" w:eastAsia="Arial" w:hAnsi="Times New Roman"/>
          <w:b/>
          <w:bCs/>
          <w:spacing w:val="1"/>
          <w:sz w:val="28"/>
          <w:szCs w:val="28"/>
        </w:rPr>
      </w:pPr>
      <w:r w:rsidRPr="00E2798A">
        <w:rPr>
          <w:rFonts w:ascii="Times New Roman" w:eastAsia="Arial" w:hAnsi="Times New Roman"/>
          <w:b/>
          <w:bCs/>
          <w:spacing w:val="1"/>
          <w:sz w:val="28"/>
          <w:szCs w:val="28"/>
        </w:rPr>
        <w:t>2013 г.</w:t>
      </w:r>
    </w:p>
    <w:p w:rsidR="00E2798A" w:rsidRDefault="00E2798A"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Default="00BD2E46" w:rsidP="00E2798A">
      <w:pPr>
        <w:spacing w:after="0" w:line="240" w:lineRule="auto"/>
        <w:rPr>
          <w:rFonts w:ascii="Times New Roman" w:hAnsi="Times New Roman"/>
          <w:sz w:val="28"/>
          <w:szCs w:val="28"/>
        </w:rPr>
      </w:pPr>
    </w:p>
    <w:p w:rsidR="00BD2E46" w:rsidRPr="00E2798A" w:rsidRDefault="00BD2E46" w:rsidP="00E2798A">
      <w:pPr>
        <w:spacing w:after="0" w:line="240" w:lineRule="auto"/>
        <w:rPr>
          <w:rFonts w:ascii="Times New Roman" w:hAnsi="Times New Roman"/>
          <w:sz w:val="28"/>
          <w:szCs w:val="28"/>
        </w:rPr>
      </w:pPr>
    </w:p>
    <w:sdt>
      <w:sdtPr>
        <w:rPr>
          <w:rFonts w:ascii="Times New Roman" w:eastAsiaTheme="minorHAnsi" w:hAnsi="Times New Roman" w:cs="Times New Roman"/>
          <w:b/>
          <w:bCs w:val="0"/>
          <w:i w:val="0"/>
          <w:color w:val="auto"/>
          <w:sz w:val="22"/>
          <w:szCs w:val="22"/>
          <w:lang w:eastAsia="en-US"/>
        </w:rPr>
        <w:id w:val="11557444"/>
      </w:sdtPr>
      <w:sdtEndPr>
        <w:rPr>
          <w:rFonts w:eastAsia="Calibri"/>
          <w:b w:val="0"/>
        </w:rPr>
      </w:sdtEndPr>
      <w:sdtContent>
        <w:p w:rsidR="00E2798A" w:rsidRPr="00E2798A" w:rsidRDefault="00E2798A" w:rsidP="00E2798A">
          <w:pPr>
            <w:pStyle w:val="afffc"/>
            <w:spacing w:before="0" w:line="240" w:lineRule="auto"/>
            <w:rPr>
              <w:rFonts w:ascii="Times New Roman" w:hAnsi="Times New Roman" w:cs="Times New Roman"/>
            </w:rPr>
          </w:pPr>
          <w:r w:rsidRPr="00E2798A">
            <w:rPr>
              <w:rFonts w:ascii="Times New Roman" w:hAnsi="Times New Roman" w:cs="Times New Roman"/>
            </w:rPr>
            <w:t>Оглавление</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r w:rsidRPr="00113A36">
            <w:rPr>
              <w:rFonts w:ascii="Times New Roman" w:hAnsi="Times New Roman" w:cs="Times New Roman"/>
              <w:sz w:val="28"/>
              <w:szCs w:val="28"/>
            </w:rPr>
            <w:fldChar w:fldCharType="begin"/>
          </w:r>
          <w:r w:rsidR="00E2798A" w:rsidRPr="00E2798A">
            <w:rPr>
              <w:rFonts w:ascii="Times New Roman" w:hAnsi="Times New Roman" w:cs="Times New Roman"/>
              <w:sz w:val="28"/>
              <w:szCs w:val="28"/>
            </w:rPr>
            <w:instrText xml:space="preserve"> TOC \o "1-3" \h \z \u </w:instrText>
          </w:r>
          <w:r w:rsidRPr="00113A36">
            <w:rPr>
              <w:rFonts w:ascii="Times New Roman" w:hAnsi="Times New Roman" w:cs="Times New Roman"/>
              <w:sz w:val="28"/>
              <w:szCs w:val="28"/>
            </w:rPr>
            <w:fldChar w:fldCharType="separate"/>
          </w:r>
          <w:hyperlink w:anchor="_Toc339278147" w:history="1">
            <w:r w:rsidR="00E2798A" w:rsidRPr="00E2798A">
              <w:rPr>
                <w:rStyle w:val="a8"/>
                <w:rFonts w:ascii="Times New Roman" w:hAnsi="Times New Roman" w:cs="Times New Roman"/>
                <w:noProof/>
                <w:sz w:val="28"/>
                <w:szCs w:val="28"/>
              </w:rPr>
              <w:t>1.</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Введение</w:t>
            </w:r>
            <w:r w:rsidR="00E2798A" w:rsidRPr="00E2798A">
              <w:rPr>
                <w:rFonts w:ascii="Times New Roman" w:hAnsi="Times New Roman" w:cs="Times New Roman"/>
                <w:noProof/>
                <w:webHidden/>
                <w:sz w:val="28"/>
                <w:szCs w:val="28"/>
              </w:rPr>
              <w:tab/>
            </w:r>
            <w:r w:rsidRPr="00E2798A">
              <w:rPr>
                <w:rFonts w:ascii="Times New Roman" w:hAnsi="Times New Roman" w:cs="Times New Roman"/>
                <w:noProof/>
                <w:webHidden/>
                <w:sz w:val="28"/>
                <w:szCs w:val="28"/>
              </w:rPr>
              <w:fldChar w:fldCharType="begin"/>
            </w:r>
            <w:r w:rsidR="00E2798A" w:rsidRPr="00E2798A">
              <w:rPr>
                <w:rFonts w:ascii="Times New Roman" w:hAnsi="Times New Roman" w:cs="Times New Roman"/>
                <w:noProof/>
                <w:webHidden/>
                <w:sz w:val="28"/>
                <w:szCs w:val="28"/>
              </w:rPr>
              <w:instrText xml:space="preserve"> PAGEREF _Toc339278147 \h </w:instrText>
            </w:r>
            <w:r w:rsidRPr="00E2798A">
              <w:rPr>
                <w:rFonts w:ascii="Times New Roman" w:hAnsi="Times New Roman" w:cs="Times New Roman"/>
                <w:noProof/>
                <w:webHidden/>
                <w:sz w:val="28"/>
                <w:szCs w:val="28"/>
              </w:rPr>
            </w:r>
            <w:r w:rsidRPr="00E2798A">
              <w:rPr>
                <w:rFonts w:ascii="Times New Roman" w:hAnsi="Times New Roman" w:cs="Times New Roman"/>
                <w:noProof/>
                <w:webHidden/>
                <w:sz w:val="28"/>
                <w:szCs w:val="28"/>
              </w:rPr>
              <w:fldChar w:fldCharType="separate"/>
            </w:r>
            <w:r w:rsidR="00BD2E46">
              <w:rPr>
                <w:rFonts w:ascii="Times New Roman" w:hAnsi="Times New Roman" w:cs="Times New Roman"/>
                <w:noProof/>
                <w:webHidden/>
                <w:sz w:val="28"/>
                <w:szCs w:val="28"/>
              </w:rPr>
              <w:t>19</w:t>
            </w:r>
            <w:r w:rsidRPr="00E2798A">
              <w:rPr>
                <w:rFonts w:ascii="Times New Roman" w:hAnsi="Times New Roman" w:cs="Times New Roman"/>
                <w:noProof/>
                <w:webHidden/>
                <w:sz w:val="28"/>
                <w:szCs w:val="28"/>
              </w:rPr>
              <w:fldChar w:fldCharType="end"/>
            </w:r>
          </w:hyperlink>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48" w:history="1">
            <w:r w:rsidR="00E2798A" w:rsidRPr="00E2798A">
              <w:rPr>
                <w:rStyle w:val="a8"/>
                <w:rFonts w:ascii="Times New Roman" w:hAnsi="Times New Roman" w:cs="Times New Roman"/>
                <w:noProof/>
                <w:sz w:val="28"/>
                <w:szCs w:val="28"/>
              </w:rPr>
              <w:t>2.</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1 Существующее положение в сфере производства, передачи и потребления тепловой энергии для целей теплоснабжения.</w:t>
            </w:r>
            <w:r w:rsidR="00E2798A" w:rsidRPr="00E2798A">
              <w:rPr>
                <w:rFonts w:ascii="Times New Roman" w:hAnsi="Times New Roman" w:cs="Times New Roman"/>
                <w:noProof/>
                <w:webHidden/>
                <w:sz w:val="28"/>
                <w:szCs w:val="28"/>
              </w:rPr>
              <w:tab/>
              <w:t>5</w:t>
            </w:r>
          </w:hyperlink>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49" w:history="1">
            <w:r w:rsidR="00E2798A" w:rsidRPr="00E2798A">
              <w:rPr>
                <w:rStyle w:val="a8"/>
                <w:rFonts w:ascii="Times New Roman" w:hAnsi="Times New Roman" w:cs="Times New Roman"/>
                <w:noProof/>
                <w:sz w:val="28"/>
                <w:szCs w:val="28"/>
              </w:rPr>
              <w:t>2.1. Часть 1 Функциональная структура теплоснабжения</w:t>
            </w:r>
            <w:r w:rsidR="00E2798A" w:rsidRPr="00E2798A">
              <w:rPr>
                <w:rFonts w:ascii="Times New Roman" w:hAnsi="Times New Roman" w:cs="Times New Roman"/>
                <w:noProof/>
                <w:webHidden/>
                <w:sz w:val="28"/>
                <w:szCs w:val="28"/>
              </w:rPr>
              <w:tab/>
              <w:t>5</w:t>
            </w:r>
          </w:hyperlink>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0" w:history="1">
            <w:r w:rsidR="00E2798A" w:rsidRPr="00E2798A">
              <w:rPr>
                <w:rStyle w:val="a8"/>
                <w:rFonts w:ascii="Times New Roman" w:hAnsi="Times New Roman" w:cs="Times New Roman"/>
                <w:noProof/>
                <w:sz w:val="28"/>
                <w:szCs w:val="28"/>
              </w:rPr>
              <w:t>2.2.</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2 Источники тепловой энергии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6</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1" w:history="1">
            <w:r w:rsidR="00E2798A" w:rsidRPr="00E2798A">
              <w:rPr>
                <w:rStyle w:val="a8"/>
                <w:rFonts w:ascii="Times New Roman" w:hAnsi="Times New Roman" w:cs="Times New Roman"/>
                <w:noProof/>
                <w:sz w:val="28"/>
                <w:szCs w:val="28"/>
              </w:rPr>
              <w:t>2.3.</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3 Тепловые сети, сооружения на них и тепловые пункты………………</w:t>
            </w:r>
            <w:r w:rsidR="00E2798A" w:rsidRPr="00E2798A">
              <w:rPr>
                <w:rFonts w:ascii="Times New Roman" w:hAnsi="Times New Roman" w:cs="Times New Roman"/>
                <w:noProof/>
                <w:webHidden/>
                <w:sz w:val="28"/>
                <w:szCs w:val="28"/>
              </w:rPr>
              <w:tab/>
              <w:t>1</w:t>
            </w:r>
          </w:hyperlink>
          <w:r w:rsidR="00E2798A" w:rsidRPr="00E2798A">
            <w:rPr>
              <w:rFonts w:ascii="Times New Roman" w:hAnsi="Times New Roman" w:cs="Times New Roman"/>
              <w:noProof/>
              <w:sz w:val="28"/>
              <w:szCs w:val="28"/>
            </w:rPr>
            <w:t>1</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2" w:history="1">
            <w:r w:rsidR="00E2798A" w:rsidRPr="00E2798A">
              <w:rPr>
                <w:rStyle w:val="a8"/>
                <w:rFonts w:ascii="Times New Roman" w:hAnsi="Times New Roman" w:cs="Times New Roman"/>
                <w:noProof/>
                <w:sz w:val="28"/>
                <w:szCs w:val="28"/>
              </w:rPr>
              <w:t>2.4.</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4 Зоны действия источников тепловой энергии………………………………………………………………………………………</w:t>
            </w:r>
          </w:hyperlink>
          <w:r w:rsidR="00E2798A" w:rsidRPr="00E2798A">
            <w:rPr>
              <w:rStyle w:val="a8"/>
              <w:rFonts w:ascii="Times New Roman" w:hAnsi="Times New Roman" w:cs="Times New Roman"/>
              <w:noProof/>
              <w:sz w:val="28"/>
              <w:szCs w:val="28"/>
            </w:rPr>
            <w:t>25</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3" w:history="1">
            <w:r w:rsidR="00E2798A" w:rsidRPr="00E2798A">
              <w:rPr>
                <w:rStyle w:val="a8"/>
                <w:rFonts w:ascii="Times New Roman" w:hAnsi="Times New Roman" w:cs="Times New Roman"/>
                <w:noProof/>
                <w:sz w:val="28"/>
                <w:szCs w:val="28"/>
              </w:rPr>
              <w:t>2.5.</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26</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4" w:history="1">
            <w:r w:rsidR="00E2798A" w:rsidRPr="00E2798A">
              <w:rPr>
                <w:rStyle w:val="a8"/>
                <w:rFonts w:ascii="Times New Roman" w:hAnsi="Times New Roman" w:cs="Times New Roman"/>
                <w:noProof/>
                <w:sz w:val="28"/>
                <w:szCs w:val="28"/>
              </w:rPr>
              <w:t>2.6.</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6 Балансы тепловой мощности и тепловой нагрузки в зонах действия источников тепловой энергии.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28</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5" w:history="1">
            <w:r w:rsidR="00E2798A" w:rsidRPr="00E2798A">
              <w:rPr>
                <w:rStyle w:val="a8"/>
                <w:rFonts w:ascii="Times New Roman" w:hAnsi="Times New Roman" w:cs="Times New Roman"/>
                <w:noProof/>
                <w:sz w:val="28"/>
                <w:szCs w:val="28"/>
              </w:rPr>
              <w:t>2.7.</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7 Балансы теплоносителя</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30</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6" w:history="1">
            <w:r w:rsidR="00E2798A" w:rsidRPr="00E2798A">
              <w:rPr>
                <w:rStyle w:val="a8"/>
                <w:rFonts w:ascii="Times New Roman" w:hAnsi="Times New Roman" w:cs="Times New Roman"/>
                <w:noProof/>
                <w:sz w:val="28"/>
                <w:szCs w:val="28"/>
              </w:rPr>
              <w:t>2.8.</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8 Топливные балансы источников тепловой энергии и система обеспечения топливом.</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31</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57" w:history="1">
            <w:r w:rsidR="00E2798A" w:rsidRPr="00E2798A">
              <w:rPr>
                <w:rStyle w:val="a8"/>
                <w:rFonts w:ascii="Times New Roman" w:hAnsi="Times New Roman" w:cs="Times New Roman"/>
                <w:noProof/>
                <w:sz w:val="28"/>
                <w:szCs w:val="28"/>
              </w:rPr>
              <w:t>2.9. Часть 9. Надежность теплоснабжения.</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32</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58" w:history="1">
            <w:r w:rsidR="00E2798A" w:rsidRPr="00E2798A">
              <w:rPr>
                <w:rStyle w:val="a8"/>
                <w:rFonts w:ascii="Times New Roman" w:hAnsi="Times New Roman" w:cs="Times New Roman"/>
                <w:noProof/>
                <w:sz w:val="28"/>
                <w:szCs w:val="28"/>
              </w:rPr>
              <w:t>2.10. Часть 10. Технико-экономические показатели теплоснабжающих и теплосетевых организаций.</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43</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59" w:history="1">
            <w:r w:rsidR="00E2798A" w:rsidRPr="00E2798A">
              <w:rPr>
                <w:rStyle w:val="a8"/>
                <w:rFonts w:ascii="Times New Roman" w:hAnsi="Times New Roman" w:cs="Times New Roman"/>
                <w:noProof/>
                <w:sz w:val="28"/>
                <w:szCs w:val="28"/>
              </w:rPr>
              <w:t>2.11. Часть 11. Цены (тарифы) в сфере теплоснабжения.</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44</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0" w:history="1">
            <w:r w:rsidR="00E2798A" w:rsidRPr="00E2798A">
              <w:rPr>
                <w:rStyle w:val="a8"/>
                <w:rFonts w:ascii="Times New Roman" w:hAnsi="Times New Roman" w:cs="Times New Roman"/>
                <w:noProof/>
                <w:sz w:val="28"/>
                <w:szCs w:val="28"/>
              </w:rPr>
              <w:t>2.12.</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Часть 12. Описание существующих технических и технологических проблем в системах теплоснабжения поселения, городского округа.</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45</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1" w:history="1">
            <w:r w:rsidR="00E2798A" w:rsidRPr="00E2798A">
              <w:rPr>
                <w:rStyle w:val="a8"/>
                <w:rFonts w:ascii="Times New Roman" w:hAnsi="Times New Roman" w:cs="Times New Roman"/>
                <w:noProof/>
                <w:sz w:val="28"/>
                <w:szCs w:val="28"/>
              </w:rPr>
              <w:t>3.</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2 Перспективное потребление тепловой энергии на цели теплоснабжения</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47</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2" w:history="1">
            <w:r w:rsidR="00E2798A" w:rsidRPr="00E2798A">
              <w:rPr>
                <w:rStyle w:val="a8"/>
                <w:rFonts w:ascii="Times New Roman" w:hAnsi="Times New Roman" w:cs="Times New Roman"/>
                <w:noProof/>
                <w:sz w:val="28"/>
                <w:szCs w:val="28"/>
              </w:rPr>
              <w:t>4.</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3 Электронная модель системы теплоснабжения поселения, городского округа.</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48</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3" w:history="1">
            <w:r w:rsidR="00E2798A" w:rsidRPr="00E2798A">
              <w:rPr>
                <w:rStyle w:val="a8"/>
                <w:rFonts w:ascii="Times New Roman" w:hAnsi="Times New Roman" w:cs="Times New Roman"/>
                <w:noProof/>
                <w:sz w:val="28"/>
                <w:szCs w:val="28"/>
              </w:rPr>
              <w:t>5.</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4 Перспективные балансы тепловой мощности источников тепловой энергии и тепловой нагрузки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54</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4" w:history="1">
            <w:r w:rsidR="00E2798A" w:rsidRPr="00E2798A">
              <w:rPr>
                <w:rStyle w:val="a8"/>
                <w:rFonts w:ascii="Times New Roman" w:hAnsi="Times New Roman" w:cs="Times New Roman"/>
                <w:noProof/>
                <w:sz w:val="28"/>
                <w:szCs w:val="28"/>
              </w:rPr>
              <w:t>6.Глава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56</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5" w:history="1">
            <w:r w:rsidR="00E2798A" w:rsidRPr="00E2798A">
              <w:rPr>
                <w:rStyle w:val="a8"/>
                <w:rFonts w:ascii="Times New Roman" w:hAnsi="Times New Roman" w:cs="Times New Roman"/>
                <w:noProof/>
                <w:sz w:val="28"/>
                <w:szCs w:val="28"/>
              </w:rPr>
              <w:t>7.</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6 Предложения по строительству, реконструкции и техническому перевооружению источников тепловой энергии.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57</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6" w:history="1">
            <w:r w:rsidR="00E2798A" w:rsidRPr="00E2798A">
              <w:rPr>
                <w:rStyle w:val="a8"/>
                <w:rFonts w:ascii="Times New Roman" w:hAnsi="Times New Roman" w:cs="Times New Roman"/>
                <w:noProof/>
                <w:sz w:val="28"/>
                <w:szCs w:val="28"/>
              </w:rPr>
              <w:t>8.</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7 Предложения по строительству и реконструкции тепловых сетей и сооружений на них</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64</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7" w:history="1">
            <w:r w:rsidR="00E2798A" w:rsidRPr="00E2798A">
              <w:rPr>
                <w:rStyle w:val="a8"/>
                <w:rFonts w:ascii="Times New Roman" w:hAnsi="Times New Roman" w:cs="Times New Roman"/>
                <w:noProof/>
                <w:sz w:val="28"/>
                <w:szCs w:val="28"/>
              </w:rPr>
              <w:t>9.</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8 Перспективные топливные балансы</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67</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8" w:history="1">
            <w:r w:rsidR="00E2798A" w:rsidRPr="00E2798A">
              <w:rPr>
                <w:rStyle w:val="a8"/>
                <w:rFonts w:ascii="Times New Roman" w:hAnsi="Times New Roman" w:cs="Times New Roman"/>
                <w:noProof/>
                <w:sz w:val="28"/>
                <w:szCs w:val="28"/>
              </w:rPr>
              <w:t>10.</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9 Оценка надежности теплоснабжения</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68</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69" w:history="1">
            <w:r w:rsidR="00E2798A" w:rsidRPr="00E2798A">
              <w:rPr>
                <w:rStyle w:val="a8"/>
                <w:rFonts w:ascii="Times New Roman" w:hAnsi="Times New Roman" w:cs="Times New Roman"/>
                <w:noProof/>
                <w:sz w:val="28"/>
                <w:szCs w:val="28"/>
              </w:rPr>
              <w:t>11.</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10 Обоснование инвестиций в строительство, реконструкцию и техническое перевооружение</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73</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lang w:val="en-US"/>
            </w:rPr>
          </w:pPr>
          <w:hyperlink w:anchor="_Toc339278170" w:history="1">
            <w:r w:rsidR="00E2798A" w:rsidRPr="00E2798A">
              <w:rPr>
                <w:rStyle w:val="a8"/>
                <w:rFonts w:ascii="Times New Roman" w:hAnsi="Times New Roman" w:cs="Times New Roman"/>
                <w:noProof/>
                <w:sz w:val="28"/>
                <w:szCs w:val="28"/>
              </w:rPr>
              <w:t>12.</w:t>
            </w:r>
            <w:r w:rsidR="00E2798A" w:rsidRPr="00E2798A">
              <w:rPr>
                <w:rFonts w:ascii="Times New Roman" w:eastAsiaTheme="minorEastAsia" w:hAnsi="Times New Roman" w:cs="Times New Roman"/>
                <w:b w:val="0"/>
                <w:bCs w:val="0"/>
                <w:caps w:val="0"/>
                <w:noProof/>
                <w:sz w:val="28"/>
                <w:szCs w:val="28"/>
              </w:rPr>
              <w:tab/>
            </w:r>
            <w:r w:rsidR="00E2798A" w:rsidRPr="00E2798A">
              <w:rPr>
                <w:rStyle w:val="a8"/>
                <w:rFonts w:ascii="Times New Roman" w:hAnsi="Times New Roman" w:cs="Times New Roman"/>
                <w:noProof/>
                <w:sz w:val="28"/>
                <w:szCs w:val="28"/>
              </w:rPr>
              <w:t>Глава 11 Обоснование предложения по определению единой теплоснабжающей организации</w:t>
            </w:r>
            <w:r w:rsidR="00E2798A" w:rsidRPr="00E2798A">
              <w:rPr>
                <w:rFonts w:ascii="Times New Roman" w:hAnsi="Times New Roman" w:cs="Times New Roman"/>
                <w:noProof/>
                <w:webHidden/>
                <w:sz w:val="28"/>
                <w:szCs w:val="28"/>
              </w:rPr>
              <w:tab/>
            </w:r>
          </w:hyperlink>
          <w:r w:rsidR="00E2798A" w:rsidRPr="00E2798A">
            <w:rPr>
              <w:rFonts w:ascii="Times New Roman" w:hAnsi="Times New Roman" w:cs="Times New Roman"/>
              <w:noProof/>
              <w:sz w:val="28"/>
              <w:szCs w:val="28"/>
            </w:rPr>
            <w:t>75</w:t>
          </w:r>
        </w:p>
        <w:p w:rsidR="00E2798A" w:rsidRPr="00E2798A" w:rsidRDefault="00113A36" w:rsidP="00E2798A">
          <w:pPr>
            <w:pStyle w:val="1f"/>
            <w:spacing w:before="0" w:line="240" w:lineRule="auto"/>
            <w:rPr>
              <w:rFonts w:ascii="Times New Roman" w:eastAsiaTheme="minorEastAsia" w:hAnsi="Times New Roman" w:cs="Times New Roman"/>
              <w:b w:val="0"/>
              <w:bCs w:val="0"/>
              <w:caps w:val="0"/>
              <w:noProof/>
              <w:sz w:val="28"/>
              <w:szCs w:val="28"/>
            </w:rPr>
          </w:pPr>
          <w:hyperlink w:anchor="_Toc339278172" w:history="1"/>
        </w:p>
        <w:p w:rsidR="00E2798A" w:rsidRPr="00E2798A" w:rsidRDefault="00113A36" w:rsidP="00E2798A">
          <w:pPr>
            <w:spacing w:after="0" w:line="240" w:lineRule="auto"/>
            <w:rPr>
              <w:rFonts w:ascii="Times New Roman" w:hAnsi="Times New Roman"/>
              <w:sz w:val="28"/>
              <w:szCs w:val="28"/>
            </w:rPr>
          </w:pPr>
          <w:r w:rsidRPr="00E2798A">
            <w:rPr>
              <w:rFonts w:ascii="Times New Roman" w:hAnsi="Times New Roman"/>
              <w:b/>
              <w:bCs/>
              <w:sz w:val="28"/>
              <w:szCs w:val="28"/>
            </w:rPr>
            <w:fldChar w:fldCharType="end"/>
          </w:r>
        </w:p>
      </w:sdtContent>
    </w:sdt>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BD2E46" w:rsidRDefault="00BD2E46" w:rsidP="00BD2E46">
      <w:pPr>
        <w:pStyle w:val="1"/>
        <w:numPr>
          <w:ilvl w:val="0"/>
          <w:numId w:val="0"/>
        </w:numPr>
        <w:spacing w:before="0" w:after="0"/>
        <w:rPr>
          <w:rFonts w:ascii="Times New Roman" w:hAnsi="Times New Roman" w:cs="Times New Roman"/>
          <w:sz w:val="28"/>
          <w:szCs w:val="28"/>
        </w:rPr>
      </w:pPr>
    </w:p>
    <w:p w:rsidR="00E2798A" w:rsidRPr="00E2798A" w:rsidRDefault="00E2798A" w:rsidP="00BD2E46">
      <w:pPr>
        <w:pStyle w:val="1"/>
        <w:numPr>
          <w:ilvl w:val="0"/>
          <w:numId w:val="0"/>
        </w:numPr>
        <w:spacing w:before="0" w:after="0"/>
        <w:jc w:val="center"/>
        <w:rPr>
          <w:rFonts w:ascii="Times New Roman" w:hAnsi="Times New Roman" w:cs="Times New Roman"/>
          <w:sz w:val="28"/>
          <w:szCs w:val="28"/>
        </w:rPr>
      </w:pPr>
      <w:r w:rsidRPr="00E2798A">
        <w:rPr>
          <w:rFonts w:ascii="Times New Roman" w:hAnsi="Times New Roman" w:cs="Times New Roman"/>
          <w:sz w:val="28"/>
          <w:szCs w:val="28"/>
        </w:rPr>
        <w:lastRenderedPageBreak/>
        <w:t>ВВЕДЕНИЕ</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Муниципальное образование Петровский сельсовет входит в состав Ордынского района Новосибирской области. Территория Петровского сельсовета расположена в юго-восточной части Новосибирской области на расстоянии </w:t>
      </w:r>
      <w:smartTag w:uri="urn:schemas-microsoft-com:office:smarttags" w:element="metricconverter">
        <w:smartTagPr>
          <w:attr w:name="ProductID" w:val="125 км"/>
        </w:smartTagPr>
        <w:r w:rsidRPr="00E2798A">
          <w:rPr>
            <w:rFonts w:ascii="Times New Roman" w:hAnsi="Times New Roman"/>
            <w:sz w:val="28"/>
            <w:szCs w:val="28"/>
          </w:rPr>
          <w:t>125 км</w:t>
        </w:r>
      </w:smartTag>
      <w:r w:rsidRPr="00E2798A">
        <w:rPr>
          <w:rFonts w:ascii="Times New Roman" w:hAnsi="Times New Roman"/>
          <w:sz w:val="28"/>
          <w:szCs w:val="28"/>
        </w:rPr>
        <w:t xml:space="preserve"> от областного центра – города Новосибирска, в </w:t>
      </w:r>
      <w:smartTag w:uri="urn:schemas-microsoft-com:office:smarttags" w:element="metricconverter">
        <w:smartTagPr>
          <w:attr w:name="ProductID" w:val="25 км"/>
        </w:smartTagPr>
        <w:r w:rsidRPr="00E2798A">
          <w:rPr>
            <w:rFonts w:ascii="Times New Roman" w:hAnsi="Times New Roman"/>
            <w:sz w:val="28"/>
            <w:szCs w:val="28"/>
          </w:rPr>
          <w:t>25 км</w:t>
        </w:r>
      </w:smartTag>
      <w:r w:rsidRPr="00E2798A">
        <w:rPr>
          <w:rFonts w:ascii="Times New Roman" w:hAnsi="Times New Roman"/>
          <w:sz w:val="28"/>
          <w:szCs w:val="28"/>
        </w:rPr>
        <w:t xml:space="preserve"> от районного центра – р.п. </w:t>
      </w:r>
      <w:proofErr w:type="gramStart"/>
      <w:r w:rsidRPr="00E2798A">
        <w:rPr>
          <w:rFonts w:ascii="Times New Roman" w:hAnsi="Times New Roman"/>
          <w:sz w:val="28"/>
          <w:szCs w:val="28"/>
        </w:rPr>
        <w:t>Ордынское</w:t>
      </w:r>
      <w:proofErr w:type="gramEnd"/>
      <w:r w:rsidRPr="00E2798A">
        <w:rPr>
          <w:rFonts w:ascii="Times New Roman" w:hAnsi="Times New Roman"/>
          <w:sz w:val="28"/>
          <w:szCs w:val="28"/>
        </w:rPr>
        <w:t xml:space="preserve"> на левом берегу Обского водохранилища.</w:t>
      </w:r>
      <w:r w:rsidRPr="00E2798A">
        <w:rPr>
          <w:rFonts w:ascii="Times New Roman" w:hAnsi="Times New Roman"/>
          <w:sz w:val="28"/>
          <w:szCs w:val="28"/>
        </w:rPr>
        <w:tab/>
        <w:t xml:space="preserve">На территории Петровского сельсовета </w:t>
      </w:r>
      <w:proofErr w:type="spellStart"/>
      <w:r w:rsidRPr="00E2798A">
        <w:rPr>
          <w:rFonts w:ascii="Times New Roman" w:hAnsi="Times New Roman"/>
          <w:sz w:val="28"/>
          <w:szCs w:val="28"/>
        </w:rPr>
        <w:t>расположенытри</w:t>
      </w:r>
      <w:proofErr w:type="spellEnd"/>
      <w:r w:rsidRPr="00E2798A">
        <w:rPr>
          <w:rFonts w:ascii="Times New Roman" w:hAnsi="Times New Roman"/>
          <w:sz w:val="28"/>
          <w:szCs w:val="28"/>
        </w:rPr>
        <w:t xml:space="preserve"> населенных пункта – п. Петровский, п. Борисовский, п. Бугринская Роща с численностью населения на 01.01.2013 г – 1641 чел. На протяжении последних  лет население увеличивается миграционного  прироста и повышения рождаемости.</w:t>
      </w:r>
    </w:p>
    <w:p w:rsidR="00E2798A" w:rsidRPr="00E2798A" w:rsidRDefault="00E2798A" w:rsidP="00E2798A">
      <w:pPr>
        <w:spacing w:after="0" w:line="240" w:lineRule="auto"/>
        <w:rPr>
          <w:rFonts w:ascii="Times New Roman" w:hAnsi="Times New Roman"/>
          <w:noProof/>
          <w:sz w:val="28"/>
          <w:szCs w:val="28"/>
        </w:r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 xml:space="preserve">Таблица 1.1  Климатические параметры местоположения п. </w:t>
      </w:r>
      <w:proofErr w:type="gramStart"/>
      <w:r w:rsidRPr="00E2798A">
        <w:rPr>
          <w:rFonts w:ascii="Times New Roman" w:hAnsi="Times New Roman"/>
          <w:b/>
          <w:sz w:val="28"/>
          <w:szCs w:val="28"/>
        </w:rPr>
        <w:t>Петровский</w:t>
      </w:r>
      <w:proofErr w:type="gramEnd"/>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21"/>
        <w:gridCol w:w="1877"/>
        <w:gridCol w:w="1657"/>
        <w:gridCol w:w="1565"/>
      </w:tblGrid>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Наименование параметра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sz w:val="28"/>
                <w:szCs w:val="28"/>
              </w:rPr>
            </w:pPr>
            <w:proofErr w:type="spellStart"/>
            <w:r w:rsidRPr="00E2798A">
              <w:rPr>
                <w:rFonts w:ascii="Times New Roman" w:hAnsi="Times New Roman"/>
                <w:b/>
                <w:sz w:val="28"/>
                <w:szCs w:val="28"/>
              </w:rPr>
              <w:t>Усл</w:t>
            </w:r>
            <w:proofErr w:type="spellEnd"/>
            <w:r w:rsidRPr="00E2798A">
              <w:rPr>
                <w:rFonts w:ascii="Times New Roman" w:hAnsi="Times New Roman"/>
                <w:b/>
                <w:sz w:val="28"/>
                <w:szCs w:val="28"/>
              </w:rPr>
              <w:t>. обозначение</w:t>
            </w:r>
          </w:p>
        </w:tc>
        <w:tc>
          <w:tcPr>
            <w:tcW w:w="1657" w:type="dxa"/>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Ед. измерения</w:t>
            </w:r>
          </w:p>
        </w:tc>
        <w:tc>
          <w:tcPr>
            <w:tcW w:w="1565" w:type="dxa"/>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Величина</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Продолжительность отопительного периода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vertAlign w:val="subscript"/>
                <w:lang w:val="en-US"/>
              </w:rPr>
            </w:pPr>
            <w:r w:rsidRPr="00E2798A">
              <w:rPr>
                <w:rFonts w:ascii="Times New Roman" w:hAnsi="Times New Roman"/>
                <w:b/>
                <w:i/>
                <w:sz w:val="28"/>
                <w:szCs w:val="28"/>
                <w:lang w:val="en-US"/>
              </w:rPr>
              <w:t>n</w:t>
            </w:r>
            <w:r w:rsidRPr="00E2798A">
              <w:rPr>
                <w:rFonts w:ascii="Times New Roman" w:hAnsi="Times New Roman"/>
                <w:b/>
                <w:i/>
                <w:sz w:val="28"/>
                <w:szCs w:val="28"/>
                <w:vertAlign w:val="subscript"/>
                <w:lang w:val="en-US"/>
              </w:rPr>
              <w:t>o</w:t>
            </w:r>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сутки</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230</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Средняя за отопительный период температура наружного воздуха</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rPr>
            </w:pPr>
            <w:r w:rsidRPr="00E2798A">
              <w:rPr>
                <w:rFonts w:ascii="Times New Roman" w:hAnsi="Times New Roman"/>
                <w:b/>
                <w:i/>
                <w:sz w:val="28"/>
                <w:szCs w:val="28"/>
                <w:lang w:val="en-US"/>
              </w:rPr>
              <w:t>t</w:t>
            </w:r>
            <w:r w:rsidRPr="00E2798A">
              <w:rPr>
                <w:rFonts w:ascii="Times New Roman" w:hAnsi="Times New Roman"/>
                <w:b/>
                <w:i/>
                <w:sz w:val="28"/>
                <w:szCs w:val="28"/>
                <w:vertAlign w:val="subscript"/>
                <w:lang w:val="en-US"/>
              </w:rPr>
              <w:t>o.</w:t>
            </w:r>
            <w:r w:rsidRPr="00E2798A">
              <w:rPr>
                <w:rFonts w:ascii="Times New Roman" w:hAnsi="Times New Roman"/>
                <w:b/>
                <w:i/>
                <w:sz w:val="28"/>
                <w:szCs w:val="28"/>
                <w:vertAlign w:val="subscript"/>
              </w:rPr>
              <w:t>ср</w:t>
            </w:r>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-8,7</w:t>
            </w:r>
          </w:p>
        </w:tc>
      </w:tr>
      <w:tr w:rsidR="00E2798A" w:rsidRPr="00E2798A" w:rsidTr="00E2798A">
        <w:trPr>
          <w:trHeight w:val="360"/>
        </w:trPr>
        <w:tc>
          <w:tcPr>
            <w:tcW w:w="4621" w:type="dxa"/>
            <w:shd w:val="clear" w:color="auto" w:fill="auto"/>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Расчетная температура наружного воздуха для проектирования системы отопления</w:t>
            </w:r>
          </w:p>
        </w:tc>
        <w:tc>
          <w:tcPr>
            <w:tcW w:w="1877" w:type="dxa"/>
            <w:shd w:val="clear" w:color="auto" w:fill="auto"/>
            <w:vAlign w:val="center"/>
          </w:tcPr>
          <w:p w:rsidR="00E2798A" w:rsidRPr="00E2798A" w:rsidRDefault="00E2798A" w:rsidP="00E2798A">
            <w:pPr>
              <w:spacing w:after="0" w:line="240" w:lineRule="auto"/>
              <w:jc w:val="center"/>
              <w:rPr>
                <w:rFonts w:ascii="Times New Roman" w:hAnsi="Times New Roman"/>
                <w:b/>
                <w:i/>
                <w:sz w:val="28"/>
                <w:szCs w:val="28"/>
                <w:lang w:val="en-US"/>
              </w:rPr>
            </w:pPr>
            <w:proofErr w:type="spellStart"/>
            <w:r w:rsidRPr="00E2798A">
              <w:rPr>
                <w:rFonts w:ascii="Times New Roman" w:hAnsi="Times New Roman"/>
                <w:b/>
                <w:i/>
                <w:sz w:val="28"/>
                <w:szCs w:val="28"/>
                <w:lang w:val="en-US"/>
              </w:rPr>
              <w:t>t</w:t>
            </w:r>
            <w:r w:rsidRPr="00E2798A">
              <w:rPr>
                <w:rFonts w:ascii="Times New Roman" w:hAnsi="Times New Roman"/>
                <w:b/>
                <w:i/>
                <w:sz w:val="28"/>
                <w:szCs w:val="28"/>
                <w:vertAlign w:val="subscript"/>
                <w:lang w:val="en-US"/>
              </w:rPr>
              <w:t>po</w:t>
            </w:r>
            <w:proofErr w:type="spellEnd"/>
          </w:p>
        </w:tc>
        <w:tc>
          <w:tcPr>
            <w:tcW w:w="1657"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°С</w:t>
            </w:r>
          </w:p>
        </w:tc>
        <w:tc>
          <w:tcPr>
            <w:tcW w:w="1565" w:type="dxa"/>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-39</w:t>
            </w:r>
          </w:p>
        </w:tc>
      </w:tr>
    </w:tbl>
    <w:p w:rsidR="00E2798A" w:rsidRPr="00E2798A" w:rsidRDefault="00E2798A" w:rsidP="00E2798A">
      <w:pPr>
        <w:spacing w:after="0" w:line="240" w:lineRule="auto"/>
        <w:rPr>
          <w:rFonts w:ascii="Times New Roman" w:hAnsi="Times New Roman"/>
          <w:iCs/>
          <w:sz w:val="28"/>
          <w:szCs w:val="28"/>
        </w:rPr>
      </w:pPr>
    </w:p>
    <w:p w:rsidR="00E2798A" w:rsidRPr="00E2798A" w:rsidRDefault="00E2798A" w:rsidP="00E2798A">
      <w:pPr>
        <w:spacing w:after="0" w:line="240" w:lineRule="auto"/>
        <w:rPr>
          <w:rFonts w:ascii="Times New Roman" w:hAnsi="Times New Roman"/>
          <w:b/>
          <w:bCs/>
          <w:sz w:val="28"/>
          <w:szCs w:val="28"/>
          <w:highlight w:val="yellow"/>
        </w:rPr>
      </w:pPr>
    </w:p>
    <w:p w:rsidR="00E2798A" w:rsidRPr="00E2798A" w:rsidRDefault="00E2798A" w:rsidP="00E2798A">
      <w:pPr>
        <w:spacing w:after="0" w:line="240" w:lineRule="auto"/>
        <w:rPr>
          <w:rFonts w:ascii="Times New Roman" w:hAnsi="Times New Roman"/>
          <w:b/>
          <w:bCs/>
          <w:sz w:val="28"/>
          <w:szCs w:val="28"/>
          <w:highlight w:val="yellow"/>
        </w:rPr>
      </w:pPr>
    </w:p>
    <w:p w:rsidR="00E2798A" w:rsidRPr="00E2798A" w:rsidRDefault="00E2798A" w:rsidP="00E2798A">
      <w:pPr>
        <w:spacing w:after="0" w:line="240" w:lineRule="auto"/>
        <w:rPr>
          <w:rFonts w:ascii="Times New Roman" w:hAnsi="Times New Roman"/>
          <w:b/>
          <w:bCs/>
          <w:sz w:val="28"/>
          <w:szCs w:val="28"/>
          <w:highlight w:val="yellow"/>
        </w:rPr>
      </w:pPr>
    </w:p>
    <w:p w:rsidR="00E2798A" w:rsidRPr="00E2798A" w:rsidRDefault="00E2798A" w:rsidP="00E2798A">
      <w:pPr>
        <w:spacing w:after="0" w:line="240" w:lineRule="auto"/>
        <w:rPr>
          <w:rFonts w:ascii="Times New Roman" w:hAnsi="Times New Roman"/>
          <w:b/>
          <w:bCs/>
          <w:sz w:val="28"/>
          <w:szCs w:val="28"/>
          <w:highlight w:val="yellow"/>
        </w:rPr>
      </w:pPr>
    </w:p>
    <w:p w:rsidR="00E2798A" w:rsidRPr="00BD2E46" w:rsidRDefault="00E2798A" w:rsidP="00BD2E46">
      <w:pPr>
        <w:pStyle w:val="1"/>
        <w:numPr>
          <w:ilvl w:val="0"/>
          <w:numId w:val="0"/>
        </w:numPr>
        <w:spacing w:before="0" w:after="0"/>
        <w:jc w:val="center"/>
        <w:rPr>
          <w:rFonts w:ascii="Times New Roman" w:hAnsi="Times New Roman" w:cs="Times New Roman"/>
          <w:sz w:val="28"/>
          <w:szCs w:val="28"/>
        </w:rPr>
      </w:pPr>
      <w:bookmarkStart w:id="15" w:name="_Toc332544761"/>
      <w:bookmarkStart w:id="16" w:name="_Toc339278148"/>
      <w:r w:rsidRPr="00BD2E46">
        <w:rPr>
          <w:rFonts w:ascii="Times New Roman" w:hAnsi="Times New Roman" w:cs="Times New Roman"/>
          <w:sz w:val="28"/>
          <w:szCs w:val="28"/>
        </w:rPr>
        <w:t>ГЛАВА 1 СУЩЕСТВУЮЩЕЕ ПОЛОЖЕНИЕ В СФЕРЕ ПРОИЗВОДСТВА, ПЕРЕДАЧИ И ПОТРЕБЛЕНИЯ ТЕПЛОВОЙ ЭНЕРГИИ ДЛЯ ЦЕЛЕЙ ТЕПЛОСНАБЖЕНИЯ.</w:t>
      </w:r>
      <w:bookmarkEnd w:id="15"/>
      <w:bookmarkEnd w:id="16"/>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17" w:name="_Toc332544762"/>
      <w:bookmarkStart w:id="18" w:name="_Toc339278149"/>
      <w:r w:rsidRPr="00E2798A">
        <w:rPr>
          <w:rFonts w:ascii="Times New Roman" w:hAnsi="Times New Roman" w:cs="Times New Roman"/>
          <w:sz w:val="28"/>
          <w:szCs w:val="28"/>
        </w:rPr>
        <w:t>Часть 1Функциональная структура теплоснабжения</w:t>
      </w:r>
      <w:bookmarkEnd w:id="17"/>
      <w:bookmarkEnd w:id="18"/>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Предприятием, осуществляющим теплоснабжение объектов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является ООО «ВТК».</w:t>
      </w:r>
    </w:p>
    <w:p w:rsidR="00E2798A" w:rsidRPr="00E2798A" w:rsidRDefault="00E2798A" w:rsidP="00E2798A">
      <w:pPr>
        <w:pStyle w:val="a9"/>
        <w:spacing w:before="0" w:beforeAutospacing="0" w:after="0" w:afterAutospacing="0"/>
        <w:jc w:val="both"/>
        <w:rPr>
          <w:sz w:val="28"/>
          <w:szCs w:val="28"/>
        </w:rPr>
      </w:pPr>
      <w:r w:rsidRPr="00E2798A">
        <w:rPr>
          <w:sz w:val="28"/>
          <w:szCs w:val="28"/>
        </w:rPr>
        <w:t xml:space="preserve">Основным видом деятельности предприятия является обеспечение тепловой энергией объектов соцкультбыта и прочих объектов Петровского сельсовета. В п. </w:t>
      </w:r>
      <w:proofErr w:type="gramStart"/>
      <w:r w:rsidRPr="00E2798A">
        <w:rPr>
          <w:sz w:val="28"/>
          <w:szCs w:val="28"/>
        </w:rPr>
        <w:t>Петровский</w:t>
      </w:r>
      <w:proofErr w:type="gramEnd"/>
      <w:r w:rsidRPr="00E2798A">
        <w:rPr>
          <w:sz w:val="28"/>
          <w:szCs w:val="28"/>
        </w:rPr>
        <w:t xml:space="preserve"> предприятие обслуживает одну котельную.</w:t>
      </w:r>
    </w:p>
    <w:p w:rsidR="00E2798A" w:rsidRPr="00E2798A" w:rsidRDefault="00E2798A" w:rsidP="00E2798A">
      <w:pPr>
        <w:pStyle w:val="a9"/>
        <w:spacing w:before="0" w:beforeAutospacing="0" w:after="0" w:afterAutospacing="0"/>
        <w:jc w:val="both"/>
        <w:rPr>
          <w:sz w:val="28"/>
          <w:szCs w:val="28"/>
        </w:rPr>
      </w:pPr>
      <w:r w:rsidRPr="00E2798A">
        <w:rPr>
          <w:sz w:val="28"/>
          <w:szCs w:val="28"/>
        </w:rPr>
        <w:t>Предприятие производит капитальный и текущий ремонт теплотрасс, котельного оборудования источника тепла п. Петровский.</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настоящее время теплоснабжение объектов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осуществляется от одной водогрейной котельной, работающей на твердом топливе (угле).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Установленная мощность котельной3,0 Гкал/</w:t>
      </w:r>
      <w:proofErr w:type="gramStart"/>
      <w:r w:rsidRPr="00E2798A">
        <w:rPr>
          <w:rFonts w:ascii="Times New Roman" w:hAnsi="Times New Roman"/>
          <w:sz w:val="28"/>
          <w:szCs w:val="28"/>
        </w:rPr>
        <w:t>ч</w:t>
      </w:r>
      <w:proofErr w:type="gramEnd"/>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Транспортировка тепловой энергии для нужд потребителей осуществляется по тепловым сетям в двухтрубном исполнении протяженностью 3,308км. Схема присоединения систем отопления потребителей к тепловым сетям закрытая, зависимая – присоединение без подмешивания при температуре воды в системе отопления, равной температуре воды в магистральной тепловой сети – в трассе. Регулирование тепловой нагрузки ведется по температурному графику качественного регулирования.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Централизованное горячее водоснабжение потребителей не предусмотрено.</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r w:rsidRPr="00E2798A">
        <w:rPr>
          <w:rFonts w:ascii="Times New Roman" w:hAnsi="Times New Roman" w:cs="Times New Roman"/>
          <w:sz w:val="28"/>
          <w:szCs w:val="28"/>
        </w:rPr>
        <w:t>Часть 2 Источники тепловой энергии</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a"/>
        <w:jc w:val="both"/>
        <w:rPr>
          <w:rFonts w:ascii="Times New Roman" w:hAnsi="Times New Roman"/>
          <w:sz w:val="28"/>
          <w:szCs w:val="28"/>
        </w:rPr>
      </w:pPr>
      <w:r w:rsidRPr="00E2798A">
        <w:rPr>
          <w:rFonts w:ascii="Times New Roman" w:hAnsi="Times New Roman"/>
          <w:sz w:val="28"/>
          <w:szCs w:val="28"/>
        </w:rPr>
        <w:t xml:space="preserve">По состоянию на2013 г. на территории п. Петровский осуществляет выработку тепловой энергии один источник тепловой энергии, находящийся на праве хозяйственного ведения в ООО «ВТК». ООО «ВТК» обеспечивает теплом 41потребителя тепловой энергии. В таблице 1.2.1 предоставлена краткая информация по данному источнику. </w:t>
      </w:r>
    </w:p>
    <w:p w:rsidR="00E2798A" w:rsidRPr="00E2798A" w:rsidRDefault="00E2798A" w:rsidP="00E2798A">
      <w:pPr>
        <w:pStyle w:val="aa"/>
        <w:jc w:val="both"/>
        <w:rPr>
          <w:rFonts w:ascii="Times New Roman" w:hAnsi="Times New Roman"/>
          <w:sz w:val="28"/>
          <w:szCs w:val="28"/>
        </w:rPr>
      </w:pPr>
    </w:p>
    <w:p w:rsidR="00E2798A" w:rsidRPr="00E2798A" w:rsidRDefault="00E2798A" w:rsidP="00E2798A">
      <w:pPr>
        <w:pStyle w:val="aa"/>
        <w:jc w:val="both"/>
        <w:rPr>
          <w:rFonts w:ascii="Times New Roman" w:hAnsi="Times New Roman"/>
          <w:sz w:val="28"/>
          <w:szCs w:val="28"/>
          <w:highlight w:val="yellow"/>
        </w:rPr>
      </w:pPr>
    </w:p>
    <w:p w:rsidR="00E2798A" w:rsidRPr="00E2798A" w:rsidRDefault="00E2798A" w:rsidP="00E2798A">
      <w:pPr>
        <w:pStyle w:val="aa"/>
        <w:jc w:val="both"/>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sectPr w:rsidR="00E2798A" w:rsidRPr="00E2798A" w:rsidSect="00E2798A">
          <w:footerReference w:type="default" r:id="rId23"/>
          <w:pgSz w:w="11906" w:h="16838"/>
          <w:pgMar w:top="1134" w:right="850" w:bottom="1134" w:left="1701" w:header="708" w:footer="708" w:gutter="0"/>
          <w:cols w:space="708"/>
          <w:docGrid w:linePitch="360"/>
        </w:sect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Таблица 1.2.1 Краткая информация по источнику теплоснабжения.</w:t>
      </w:r>
    </w:p>
    <w:p w:rsidR="00E2798A" w:rsidRPr="00E2798A" w:rsidRDefault="00E2798A" w:rsidP="00E2798A">
      <w:pPr>
        <w:spacing w:after="0" w:line="240" w:lineRule="auto"/>
        <w:rPr>
          <w:rFonts w:ascii="Times New Roman" w:hAnsi="Times New Roman"/>
          <w:b/>
          <w:sz w:val="28"/>
          <w:szCs w:val="28"/>
        </w:rPr>
      </w:pP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0"/>
        <w:gridCol w:w="992"/>
        <w:gridCol w:w="2127"/>
        <w:gridCol w:w="2551"/>
        <w:gridCol w:w="2267"/>
        <w:gridCol w:w="1700"/>
        <w:gridCol w:w="1563"/>
        <w:gridCol w:w="2109"/>
      </w:tblGrid>
      <w:tr w:rsidR="00E2798A" w:rsidRPr="00E2798A" w:rsidTr="00E2798A">
        <w:trPr>
          <w:cantSplit/>
          <w:trHeight w:val="20"/>
          <w:tblHeader/>
        </w:trPr>
        <w:tc>
          <w:tcPr>
            <w:tcW w:w="639"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Котельная</w:t>
            </w:r>
          </w:p>
        </w:tc>
        <w:tc>
          <w:tcPr>
            <w:tcW w:w="325"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Кол-во</w:t>
            </w:r>
          </w:p>
        </w:tc>
        <w:tc>
          <w:tcPr>
            <w:tcW w:w="697"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Наименование котла</w:t>
            </w:r>
          </w:p>
        </w:tc>
        <w:tc>
          <w:tcPr>
            <w:tcW w:w="836"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Производительность, Гкал/</w:t>
            </w:r>
            <w:proofErr w:type="gramStart"/>
            <w:r w:rsidRPr="00E2798A">
              <w:rPr>
                <w:rFonts w:ascii="Times New Roman" w:hAnsi="Times New Roman"/>
                <w:b/>
                <w:sz w:val="28"/>
                <w:szCs w:val="28"/>
              </w:rPr>
              <w:t>ч</w:t>
            </w:r>
            <w:proofErr w:type="gramEnd"/>
          </w:p>
        </w:tc>
        <w:tc>
          <w:tcPr>
            <w:tcW w:w="743"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КПД котла, η, %</w:t>
            </w:r>
          </w:p>
        </w:tc>
        <w:tc>
          <w:tcPr>
            <w:tcW w:w="1069" w:type="pct"/>
            <w:gridSpan w:val="2"/>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Вид топлива</w:t>
            </w:r>
          </w:p>
        </w:tc>
        <w:tc>
          <w:tcPr>
            <w:tcW w:w="691" w:type="pct"/>
            <w:vMerge w:val="restart"/>
            <w:shd w:val="clear" w:color="auto" w:fill="FFFFFF"/>
            <w:vAlign w:val="center"/>
          </w:tcPr>
          <w:p w:rsidR="00E2798A" w:rsidRPr="00E2798A" w:rsidRDefault="00E2798A" w:rsidP="00E2798A">
            <w:pPr>
              <w:spacing w:after="0" w:line="240" w:lineRule="auto"/>
              <w:jc w:val="center"/>
              <w:rPr>
                <w:rFonts w:ascii="Times New Roman" w:hAnsi="Times New Roman"/>
                <w:b/>
                <w:sz w:val="28"/>
                <w:szCs w:val="28"/>
              </w:rPr>
            </w:pPr>
            <w:r w:rsidRPr="00E2798A">
              <w:rPr>
                <w:rFonts w:ascii="Times New Roman" w:hAnsi="Times New Roman"/>
                <w:b/>
                <w:sz w:val="28"/>
                <w:szCs w:val="28"/>
              </w:rPr>
              <w:t>Год ввода в эксплуатацию</w:t>
            </w:r>
          </w:p>
        </w:tc>
      </w:tr>
      <w:tr w:rsidR="00E2798A" w:rsidRPr="00E2798A" w:rsidTr="00E2798A">
        <w:trPr>
          <w:cantSplit/>
          <w:trHeight w:val="20"/>
          <w:tblHeader/>
        </w:trPr>
        <w:tc>
          <w:tcPr>
            <w:tcW w:w="639" w:type="pct"/>
            <w:vMerge/>
            <w:shd w:val="clear" w:color="auto" w:fill="FFFFFF"/>
            <w:vAlign w:val="center"/>
          </w:tcPr>
          <w:p w:rsidR="00E2798A" w:rsidRPr="00E2798A" w:rsidRDefault="00E2798A" w:rsidP="00E2798A">
            <w:pPr>
              <w:spacing w:after="0" w:line="240" w:lineRule="auto"/>
              <w:rPr>
                <w:rFonts w:ascii="Times New Roman" w:hAnsi="Times New Roman"/>
                <w:sz w:val="28"/>
                <w:szCs w:val="28"/>
              </w:rPr>
            </w:pPr>
          </w:p>
        </w:tc>
        <w:tc>
          <w:tcPr>
            <w:tcW w:w="325" w:type="pct"/>
            <w:vMerge/>
            <w:shd w:val="clear" w:color="auto" w:fill="FFFFFF"/>
            <w:vAlign w:val="center"/>
          </w:tcPr>
          <w:p w:rsidR="00E2798A" w:rsidRPr="00E2798A" w:rsidRDefault="00E2798A" w:rsidP="00E2798A">
            <w:pPr>
              <w:spacing w:after="0" w:line="240" w:lineRule="auto"/>
              <w:rPr>
                <w:rFonts w:ascii="Times New Roman" w:hAnsi="Times New Roman"/>
                <w:sz w:val="28"/>
                <w:szCs w:val="28"/>
              </w:rPr>
            </w:pPr>
          </w:p>
        </w:tc>
        <w:tc>
          <w:tcPr>
            <w:tcW w:w="697" w:type="pct"/>
            <w:vMerge/>
            <w:shd w:val="clear" w:color="auto" w:fill="FFFFFF"/>
            <w:vAlign w:val="center"/>
          </w:tcPr>
          <w:p w:rsidR="00E2798A" w:rsidRPr="00E2798A" w:rsidRDefault="00E2798A" w:rsidP="00E2798A">
            <w:pPr>
              <w:spacing w:after="0" w:line="240" w:lineRule="auto"/>
              <w:rPr>
                <w:rFonts w:ascii="Times New Roman" w:hAnsi="Times New Roman"/>
                <w:sz w:val="28"/>
                <w:szCs w:val="28"/>
              </w:rPr>
            </w:pPr>
          </w:p>
        </w:tc>
        <w:tc>
          <w:tcPr>
            <w:tcW w:w="836" w:type="pct"/>
            <w:vMerge/>
            <w:shd w:val="clear" w:color="auto" w:fill="FFFFFF"/>
            <w:vAlign w:val="center"/>
          </w:tcPr>
          <w:p w:rsidR="00E2798A" w:rsidRPr="00E2798A" w:rsidRDefault="00E2798A" w:rsidP="00E2798A">
            <w:pPr>
              <w:spacing w:after="0" w:line="240" w:lineRule="auto"/>
              <w:rPr>
                <w:rFonts w:ascii="Times New Roman" w:hAnsi="Times New Roman"/>
                <w:b/>
                <w:sz w:val="28"/>
                <w:szCs w:val="28"/>
              </w:rPr>
            </w:pPr>
          </w:p>
        </w:tc>
        <w:tc>
          <w:tcPr>
            <w:tcW w:w="743" w:type="pct"/>
            <w:vMerge/>
            <w:shd w:val="clear" w:color="auto" w:fill="FFFFFF"/>
            <w:vAlign w:val="center"/>
          </w:tcPr>
          <w:p w:rsidR="00E2798A" w:rsidRPr="00E2798A" w:rsidRDefault="00E2798A" w:rsidP="00E2798A">
            <w:pPr>
              <w:spacing w:after="0" w:line="240" w:lineRule="auto"/>
              <w:rPr>
                <w:rFonts w:ascii="Times New Roman" w:hAnsi="Times New Roman"/>
                <w:b/>
                <w:sz w:val="28"/>
                <w:szCs w:val="28"/>
              </w:rPr>
            </w:pPr>
          </w:p>
        </w:tc>
        <w:tc>
          <w:tcPr>
            <w:tcW w:w="557" w:type="pct"/>
            <w:shd w:val="clear" w:color="auto" w:fill="FFFFFF"/>
            <w:vAlign w:val="center"/>
          </w:tcPr>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Основное</w:t>
            </w:r>
          </w:p>
        </w:tc>
        <w:tc>
          <w:tcPr>
            <w:tcW w:w="512" w:type="pct"/>
            <w:shd w:val="clear" w:color="auto" w:fill="FFFFFF"/>
            <w:vAlign w:val="center"/>
          </w:tcPr>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Резервное</w:t>
            </w:r>
          </w:p>
        </w:tc>
        <w:tc>
          <w:tcPr>
            <w:tcW w:w="691" w:type="pct"/>
            <w:vMerge/>
            <w:shd w:val="clear" w:color="auto" w:fill="FFFFFF"/>
            <w:textDirection w:val="btLr"/>
            <w:vAlign w:val="center"/>
          </w:tcPr>
          <w:p w:rsidR="00E2798A" w:rsidRPr="00E2798A" w:rsidRDefault="00E2798A" w:rsidP="00E2798A">
            <w:pPr>
              <w:spacing w:after="0" w:line="240" w:lineRule="auto"/>
              <w:rPr>
                <w:rFonts w:ascii="Times New Roman" w:hAnsi="Times New Roman"/>
                <w:sz w:val="28"/>
                <w:szCs w:val="28"/>
              </w:rPr>
            </w:pPr>
          </w:p>
        </w:tc>
      </w:tr>
      <w:tr w:rsidR="00E2798A" w:rsidRPr="00E2798A" w:rsidTr="00E2798A">
        <w:trPr>
          <w:trHeight w:val="20"/>
        </w:trPr>
        <w:tc>
          <w:tcPr>
            <w:tcW w:w="639"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Котельная</w:t>
            </w:r>
          </w:p>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п. Петровский</w:t>
            </w:r>
          </w:p>
        </w:tc>
        <w:tc>
          <w:tcPr>
            <w:tcW w:w="325"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3</w:t>
            </w:r>
          </w:p>
        </w:tc>
        <w:tc>
          <w:tcPr>
            <w:tcW w:w="697"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КВ-1,0-95РСО</w:t>
            </w:r>
          </w:p>
        </w:tc>
        <w:tc>
          <w:tcPr>
            <w:tcW w:w="836"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1,0</w:t>
            </w:r>
          </w:p>
        </w:tc>
        <w:tc>
          <w:tcPr>
            <w:tcW w:w="743" w:type="pct"/>
            <w:shd w:val="clear" w:color="auto" w:fill="FFFFFF"/>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80</w:t>
            </w:r>
          </w:p>
        </w:tc>
        <w:tc>
          <w:tcPr>
            <w:tcW w:w="557"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уголь</w:t>
            </w:r>
          </w:p>
        </w:tc>
        <w:tc>
          <w:tcPr>
            <w:tcW w:w="512"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уголь</w:t>
            </w:r>
          </w:p>
        </w:tc>
        <w:tc>
          <w:tcPr>
            <w:tcW w:w="691" w:type="pct"/>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2003</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hd w:val="clear" w:color="auto" w:fill="FFFFFF"/>
        <w:spacing w:after="0" w:line="240" w:lineRule="auto"/>
        <w:rPr>
          <w:rFonts w:ascii="Times New Roman" w:eastAsiaTheme="minorEastAsia" w:hAnsi="Times New Roman"/>
          <w:b/>
          <w:sz w:val="28"/>
          <w:szCs w:val="28"/>
          <w:highlight w:val="yellow"/>
          <w:lang w:bidi="en-US"/>
        </w:rPr>
      </w:pPr>
    </w:p>
    <w:p w:rsidR="00E2798A" w:rsidRPr="00E2798A" w:rsidRDefault="00E2798A" w:rsidP="00E2798A">
      <w:pPr>
        <w:shd w:val="clear" w:color="auto" w:fill="FFFFFF"/>
        <w:spacing w:after="0" w:line="240" w:lineRule="auto"/>
        <w:rPr>
          <w:rFonts w:ascii="Times New Roman" w:eastAsiaTheme="minorEastAsia" w:hAnsi="Times New Roman"/>
          <w:b/>
          <w:sz w:val="28"/>
          <w:szCs w:val="28"/>
          <w:highlight w:val="yellow"/>
          <w:lang w:bidi="en-US"/>
        </w:rPr>
      </w:pPr>
    </w:p>
    <w:p w:rsidR="00E2798A" w:rsidRPr="00E2798A" w:rsidRDefault="00E2798A" w:rsidP="00E2798A">
      <w:pPr>
        <w:shd w:val="clear" w:color="auto" w:fill="FFFFFF"/>
        <w:spacing w:after="0" w:line="240" w:lineRule="auto"/>
        <w:rPr>
          <w:rFonts w:ascii="Times New Roman" w:eastAsiaTheme="minorEastAsia" w:hAnsi="Times New Roman"/>
          <w:b/>
          <w:sz w:val="28"/>
          <w:szCs w:val="28"/>
          <w:highlight w:val="yellow"/>
          <w:lang w:bidi="en-US"/>
        </w:rPr>
      </w:pPr>
    </w:p>
    <w:p w:rsidR="00E2798A" w:rsidRPr="00E2798A" w:rsidRDefault="00E2798A" w:rsidP="00E2798A">
      <w:pPr>
        <w:shd w:val="clear" w:color="auto" w:fill="FFFFFF"/>
        <w:spacing w:after="0" w:line="240" w:lineRule="auto"/>
        <w:rPr>
          <w:rFonts w:ascii="Times New Roman" w:eastAsiaTheme="minorEastAsia" w:hAnsi="Times New Roman"/>
          <w:b/>
          <w:sz w:val="28"/>
          <w:szCs w:val="28"/>
          <w:highlight w:val="yellow"/>
          <w:lang w:bidi="en-US"/>
        </w:rPr>
        <w:sectPr w:rsidR="00E2798A" w:rsidRPr="00E2798A" w:rsidSect="00E2798A">
          <w:pgSz w:w="16838" w:h="11906" w:orient="landscape"/>
          <w:pgMar w:top="1701" w:right="1134" w:bottom="851" w:left="1134" w:header="709" w:footer="709" w:gutter="0"/>
          <w:cols w:space="708"/>
          <w:docGrid w:linePitch="360"/>
        </w:sectPr>
      </w:pPr>
    </w:p>
    <w:p w:rsidR="00E2798A" w:rsidRPr="00E2798A" w:rsidRDefault="00E2798A" w:rsidP="00E2798A">
      <w:pPr>
        <w:shd w:val="clear" w:color="auto" w:fill="FFFFFF"/>
        <w:spacing w:after="0" w:line="240" w:lineRule="auto"/>
        <w:jc w:val="center"/>
        <w:rPr>
          <w:rFonts w:ascii="Times New Roman" w:hAnsi="Times New Roman"/>
          <w:b/>
          <w:sz w:val="28"/>
          <w:szCs w:val="28"/>
        </w:rPr>
      </w:pPr>
      <w:r w:rsidRPr="00E2798A">
        <w:rPr>
          <w:rFonts w:ascii="Times New Roman" w:hAnsi="Times New Roman"/>
          <w:b/>
          <w:sz w:val="28"/>
          <w:szCs w:val="28"/>
        </w:rPr>
        <w:lastRenderedPageBreak/>
        <w:t xml:space="preserve">Котельная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w:t>
      </w:r>
    </w:p>
    <w:p w:rsidR="00E2798A" w:rsidRPr="00E2798A" w:rsidRDefault="00E2798A" w:rsidP="00E2798A">
      <w:pPr>
        <w:shd w:val="clear" w:color="auto" w:fill="FFFFFF"/>
        <w:spacing w:after="0" w:line="240" w:lineRule="auto"/>
        <w:jc w:val="center"/>
        <w:rPr>
          <w:rFonts w:ascii="Times New Roman" w:hAnsi="Times New Roman"/>
          <w:b/>
          <w:sz w:val="28"/>
          <w:szCs w:val="28"/>
        </w:rPr>
      </w:pPr>
    </w:p>
    <w:p w:rsidR="00E2798A" w:rsidRPr="00E2798A" w:rsidRDefault="00E2798A" w:rsidP="00E2798A">
      <w:pPr>
        <w:shd w:val="clear" w:color="auto" w:fill="FFFFFF"/>
        <w:spacing w:after="0" w:line="240" w:lineRule="auto"/>
        <w:rPr>
          <w:rFonts w:ascii="Times New Roman" w:hAnsi="Times New Roman"/>
          <w:sz w:val="28"/>
          <w:szCs w:val="28"/>
        </w:rPr>
      </w:pPr>
      <w:r w:rsidRPr="00E2798A">
        <w:rPr>
          <w:rFonts w:ascii="Times New Roman" w:hAnsi="Times New Roman"/>
          <w:sz w:val="28"/>
          <w:szCs w:val="28"/>
        </w:rPr>
        <w:t xml:space="preserve"> Котельная, расположенная по адресу: НСО, Ордынский район, п. Петровский осуществляет подачу тепловой энергии12-ти объектам. </w:t>
      </w:r>
    </w:p>
    <w:p w:rsidR="00E2798A" w:rsidRPr="00E2798A" w:rsidRDefault="00E2798A" w:rsidP="00E2798A">
      <w:pPr>
        <w:shd w:val="clear" w:color="auto" w:fill="FFFFFF"/>
        <w:spacing w:after="0" w:line="240" w:lineRule="auto"/>
        <w:rPr>
          <w:rFonts w:ascii="Times New Roman" w:hAnsi="Times New Roman"/>
          <w:sz w:val="28"/>
          <w:szCs w:val="28"/>
        </w:rPr>
      </w:pPr>
      <w:proofErr w:type="gramStart"/>
      <w:r w:rsidRPr="00E2798A">
        <w:rPr>
          <w:rFonts w:ascii="Times New Roman" w:hAnsi="Times New Roman"/>
          <w:sz w:val="28"/>
          <w:szCs w:val="28"/>
        </w:rPr>
        <w:t>В котельной установлены 3 водогрейных котла марки КВ-1,0-95РСОпроизводительностью1,0 Гкал/ч каждый.</w:t>
      </w:r>
      <w:proofErr w:type="gramEnd"/>
    </w:p>
    <w:p w:rsidR="00E2798A" w:rsidRPr="00E2798A" w:rsidRDefault="00E2798A" w:rsidP="00E2798A">
      <w:pPr>
        <w:shd w:val="clear" w:color="auto" w:fill="FFFFFF"/>
        <w:spacing w:after="0" w:line="240" w:lineRule="auto"/>
        <w:rPr>
          <w:rFonts w:ascii="Times New Roman" w:hAnsi="Times New Roman"/>
          <w:sz w:val="28"/>
          <w:szCs w:val="28"/>
        </w:rPr>
      </w:pPr>
      <w:r w:rsidRPr="00E2798A">
        <w:rPr>
          <w:rFonts w:ascii="Times New Roman" w:hAnsi="Times New Roman"/>
          <w:sz w:val="28"/>
          <w:szCs w:val="28"/>
        </w:rPr>
        <w:t>В качестве основного топлива используется уголь, в качестве резервного топлива также используется уголь. Установленная мощность всей котельной составляет3,0 Гкал/</w:t>
      </w:r>
      <w:proofErr w:type="gramStart"/>
      <w:r w:rsidRPr="00E2798A">
        <w:rPr>
          <w:rFonts w:ascii="Times New Roman" w:hAnsi="Times New Roman"/>
          <w:sz w:val="28"/>
          <w:szCs w:val="28"/>
        </w:rPr>
        <w:t>ч</w:t>
      </w:r>
      <w:proofErr w:type="gramEnd"/>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Холодная вода поступает в котельную на хозяйственно-бытовые нужды.</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Котельная вырабатывает тепловую энергию в виде горячей воды для отопления социальных и жилых объектов.</w:t>
      </w:r>
    </w:p>
    <w:p w:rsidR="00E2798A" w:rsidRPr="00E2798A" w:rsidRDefault="00E2798A" w:rsidP="00E2798A">
      <w:pPr>
        <w:spacing w:after="0" w:line="240" w:lineRule="auto"/>
        <w:rPr>
          <w:rFonts w:ascii="Times New Roman" w:hAnsi="Times New Roman"/>
          <w:color w:val="FF0000"/>
          <w:sz w:val="28"/>
          <w:szCs w:val="28"/>
          <w:highlight w:val="yellow"/>
        </w:rPr>
      </w:pP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b/>
          <w:sz w:val="28"/>
          <w:szCs w:val="28"/>
        </w:rPr>
        <w:sectPr w:rsidR="00E2798A" w:rsidRPr="00E2798A" w:rsidSect="00E2798A">
          <w:pgSz w:w="11906" w:h="16838"/>
          <w:pgMar w:top="1134" w:right="1418" w:bottom="1134" w:left="851" w:header="709" w:footer="709" w:gutter="0"/>
          <w:cols w:space="708"/>
          <w:docGrid w:linePitch="381"/>
        </w:sect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 xml:space="preserve">Таблица 1.2.2Общие параметры установленной тепловой мощности теплофикационного оборудования </w:t>
      </w:r>
      <w:proofErr w:type="spellStart"/>
      <w:r w:rsidRPr="00E2798A">
        <w:rPr>
          <w:rFonts w:ascii="Times New Roman" w:hAnsi="Times New Roman"/>
          <w:b/>
          <w:sz w:val="28"/>
          <w:szCs w:val="28"/>
        </w:rPr>
        <w:t>котельнойп</w:t>
      </w:r>
      <w:proofErr w:type="spellEnd"/>
      <w:r w:rsidRPr="00E2798A">
        <w:rPr>
          <w:rFonts w:ascii="Times New Roman" w:hAnsi="Times New Roman"/>
          <w:b/>
          <w:sz w:val="28"/>
          <w:szCs w:val="28"/>
        </w:rPr>
        <w:t>. Петровский.</w:t>
      </w:r>
    </w:p>
    <w:tbl>
      <w:tblPr>
        <w:tblStyle w:val="1e"/>
        <w:tblW w:w="5000" w:type="pct"/>
        <w:tblLayout w:type="fixed"/>
        <w:tblLook w:val="04A0"/>
      </w:tblPr>
      <w:tblGrid>
        <w:gridCol w:w="2659"/>
        <w:gridCol w:w="2126"/>
        <w:gridCol w:w="2410"/>
        <w:gridCol w:w="1416"/>
        <w:gridCol w:w="1278"/>
        <w:gridCol w:w="1700"/>
        <w:gridCol w:w="1133"/>
        <w:gridCol w:w="1017"/>
        <w:gridCol w:w="1047"/>
      </w:tblGrid>
      <w:tr w:rsidR="00E2798A" w:rsidRPr="00E2798A" w:rsidTr="00E2798A">
        <w:trPr>
          <w:trHeight w:val="1950"/>
        </w:trPr>
        <w:tc>
          <w:tcPr>
            <w:tcW w:w="899"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Котельная</w:t>
            </w:r>
          </w:p>
        </w:tc>
        <w:tc>
          <w:tcPr>
            <w:tcW w:w="719"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Марка  котла (указать отдельно каждый из </w:t>
            </w:r>
            <w:proofErr w:type="gramStart"/>
            <w:r w:rsidRPr="00E2798A">
              <w:rPr>
                <w:rFonts w:ascii="Times New Roman" w:eastAsia="Times New Roman" w:hAnsi="Times New Roman"/>
                <w:sz w:val="28"/>
                <w:szCs w:val="28"/>
                <w:lang w:bidi="he-IL"/>
              </w:rPr>
              <w:t>установленных</w:t>
            </w:r>
            <w:proofErr w:type="gramEnd"/>
            <w:r w:rsidRPr="00E2798A">
              <w:rPr>
                <w:rFonts w:ascii="Times New Roman" w:eastAsia="Times New Roman" w:hAnsi="Times New Roman"/>
                <w:sz w:val="28"/>
                <w:szCs w:val="28"/>
                <w:lang w:bidi="he-IL"/>
              </w:rPr>
              <w:t>)</w:t>
            </w:r>
          </w:p>
        </w:tc>
        <w:tc>
          <w:tcPr>
            <w:tcW w:w="815"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Тип котла (водогрейный, паровой)</w:t>
            </w:r>
          </w:p>
        </w:tc>
        <w:tc>
          <w:tcPr>
            <w:tcW w:w="479"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Год ввода в  эксплуатацию</w:t>
            </w:r>
          </w:p>
        </w:tc>
        <w:tc>
          <w:tcPr>
            <w:tcW w:w="432"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p>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Производительность  (паспортная)  Гкал/</w:t>
            </w:r>
            <w:proofErr w:type="gramStart"/>
            <w:r w:rsidRPr="00E2798A">
              <w:rPr>
                <w:rFonts w:ascii="Times New Roman" w:eastAsia="Times New Roman" w:hAnsi="Times New Roman"/>
                <w:sz w:val="28"/>
                <w:szCs w:val="28"/>
                <w:lang w:bidi="he-IL"/>
              </w:rPr>
              <w:t>ч</w:t>
            </w:r>
            <w:proofErr w:type="gramEnd"/>
            <w:r w:rsidRPr="00E2798A">
              <w:rPr>
                <w:rFonts w:ascii="Times New Roman" w:eastAsia="Times New Roman" w:hAnsi="Times New Roman"/>
                <w:sz w:val="28"/>
                <w:szCs w:val="28"/>
                <w:lang w:bidi="he-IL"/>
              </w:rPr>
              <w:t>, т/час</w:t>
            </w:r>
          </w:p>
          <w:p w:rsidR="00E2798A" w:rsidRPr="00E2798A" w:rsidRDefault="00E2798A" w:rsidP="00E2798A">
            <w:pPr>
              <w:jc w:val="center"/>
              <w:rPr>
                <w:rFonts w:ascii="Times New Roman" w:eastAsia="Times New Roman" w:hAnsi="Times New Roman"/>
                <w:sz w:val="28"/>
                <w:szCs w:val="28"/>
                <w:lang w:bidi="he-IL"/>
              </w:rPr>
            </w:pPr>
          </w:p>
        </w:tc>
        <w:tc>
          <w:tcPr>
            <w:tcW w:w="575"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Режим работы (сезонный, круглогодичный)</w:t>
            </w:r>
          </w:p>
        </w:tc>
        <w:tc>
          <w:tcPr>
            <w:tcW w:w="727" w:type="pct"/>
            <w:gridSpan w:val="2"/>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Вид топлива</w:t>
            </w:r>
          </w:p>
        </w:tc>
        <w:tc>
          <w:tcPr>
            <w:tcW w:w="354" w:type="pct"/>
            <w:vMerge w:val="restart"/>
            <w:textDirection w:val="btLr"/>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КПД котла </w:t>
            </w:r>
            <w:proofErr w:type="spellStart"/>
            <w:r w:rsidRPr="00E2798A">
              <w:rPr>
                <w:rFonts w:ascii="Times New Roman" w:eastAsia="Times New Roman" w:hAnsi="Times New Roman"/>
                <w:sz w:val="28"/>
                <w:szCs w:val="28"/>
                <w:lang w:bidi="he-IL"/>
              </w:rPr>
              <w:t>паспортный,%</w:t>
            </w:r>
            <w:proofErr w:type="spellEnd"/>
          </w:p>
        </w:tc>
      </w:tr>
      <w:tr w:rsidR="00E2798A" w:rsidRPr="00E2798A" w:rsidTr="00E2798A">
        <w:trPr>
          <w:trHeight w:val="1930"/>
        </w:trPr>
        <w:tc>
          <w:tcPr>
            <w:tcW w:w="899" w:type="pct"/>
            <w:vMerge/>
            <w:hideMark/>
          </w:tcPr>
          <w:p w:rsidR="00E2798A" w:rsidRPr="00E2798A" w:rsidRDefault="00E2798A" w:rsidP="00E2798A">
            <w:pPr>
              <w:rPr>
                <w:rFonts w:ascii="Times New Roman" w:eastAsia="Times New Roman" w:hAnsi="Times New Roman"/>
                <w:sz w:val="28"/>
                <w:szCs w:val="28"/>
                <w:lang w:bidi="he-IL"/>
              </w:rPr>
            </w:pPr>
          </w:p>
        </w:tc>
        <w:tc>
          <w:tcPr>
            <w:tcW w:w="719" w:type="pct"/>
            <w:vMerge/>
            <w:hideMark/>
          </w:tcPr>
          <w:p w:rsidR="00E2798A" w:rsidRPr="00E2798A" w:rsidRDefault="00E2798A" w:rsidP="00E2798A">
            <w:pPr>
              <w:rPr>
                <w:rFonts w:ascii="Times New Roman" w:eastAsia="Times New Roman" w:hAnsi="Times New Roman"/>
                <w:sz w:val="28"/>
                <w:szCs w:val="28"/>
                <w:lang w:bidi="he-IL"/>
              </w:rPr>
            </w:pPr>
          </w:p>
        </w:tc>
        <w:tc>
          <w:tcPr>
            <w:tcW w:w="815" w:type="pct"/>
            <w:vMerge/>
            <w:hideMark/>
          </w:tcPr>
          <w:p w:rsidR="00E2798A" w:rsidRPr="00E2798A" w:rsidRDefault="00E2798A" w:rsidP="00E2798A">
            <w:pPr>
              <w:rPr>
                <w:rFonts w:ascii="Times New Roman" w:eastAsia="Times New Roman" w:hAnsi="Times New Roman"/>
                <w:sz w:val="28"/>
                <w:szCs w:val="28"/>
                <w:lang w:bidi="he-IL"/>
              </w:rPr>
            </w:pPr>
          </w:p>
        </w:tc>
        <w:tc>
          <w:tcPr>
            <w:tcW w:w="479" w:type="pct"/>
            <w:vMerge/>
            <w:hideMark/>
          </w:tcPr>
          <w:p w:rsidR="00E2798A" w:rsidRPr="00E2798A" w:rsidRDefault="00E2798A" w:rsidP="00E2798A">
            <w:pPr>
              <w:rPr>
                <w:rFonts w:ascii="Times New Roman" w:eastAsia="Times New Roman" w:hAnsi="Times New Roman"/>
                <w:sz w:val="28"/>
                <w:szCs w:val="28"/>
                <w:lang w:bidi="he-IL"/>
              </w:rPr>
            </w:pPr>
          </w:p>
        </w:tc>
        <w:tc>
          <w:tcPr>
            <w:tcW w:w="432" w:type="pct"/>
            <w:vMerge/>
            <w:textDirection w:val="btLr"/>
            <w:hideMark/>
          </w:tcPr>
          <w:p w:rsidR="00E2798A" w:rsidRPr="00E2798A" w:rsidRDefault="00E2798A" w:rsidP="00E2798A">
            <w:pPr>
              <w:jc w:val="center"/>
              <w:rPr>
                <w:rFonts w:ascii="Times New Roman" w:eastAsia="Times New Roman" w:hAnsi="Times New Roman"/>
                <w:sz w:val="28"/>
                <w:szCs w:val="28"/>
                <w:lang w:bidi="he-IL"/>
              </w:rPr>
            </w:pPr>
          </w:p>
        </w:tc>
        <w:tc>
          <w:tcPr>
            <w:tcW w:w="575" w:type="pct"/>
            <w:vMerge/>
            <w:hideMark/>
          </w:tcPr>
          <w:p w:rsidR="00E2798A" w:rsidRPr="00E2798A" w:rsidRDefault="00E2798A" w:rsidP="00E2798A">
            <w:pPr>
              <w:rPr>
                <w:rFonts w:ascii="Times New Roman" w:eastAsia="Times New Roman" w:hAnsi="Times New Roman"/>
                <w:sz w:val="28"/>
                <w:szCs w:val="28"/>
                <w:lang w:bidi="he-IL"/>
              </w:rPr>
            </w:pPr>
          </w:p>
        </w:tc>
        <w:tc>
          <w:tcPr>
            <w:tcW w:w="383" w:type="pct"/>
            <w:textDirection w:val="btL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Основное </w:t>
            </w:r>
          </w:p>
        </w:tc>
        <w:tc>
          <w:tcPr>
            <w:tcW w:w="344" w:type="pct"/>
            <w:textDirection w:val="btL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Резервное</w:t>
            </w:r>
          </w:p>
        </w:tc>
        <w:tc>
          <w:tcPr>
            <w:tcW w:w="354" w:type="pct"/>
            <w:vMerge/>
            <w:textDirection w:val="btLr"/>
          </w:tcPr>
          <w:p w:rsidR="00E2798A" w:rsidRPr="00E2798A" w:rsidRDefault="00E2798A" w:rsidP="00E2798A">
            <w:pPr>
              <w:jc w:val="center"/>
              <w:rPr>
                <w:rFonts w:ascii="Times New Roman" w:eastAsia="Times New Roman" w:hAnsi="Times New Roman"/>
                <w:sz w:val="28"/>
                <w:szCs w:val="28"/>
                <w:lang w:bidi="he-IL"/>
              </w:rPr>
            </w:pPr>
          </w:p>
        </w:tc>
      </w:tr>
      <w:tr w:rsidR="00E2798A" w:rsidRPr="00E2798A" w:rsidTr="00E2798A">
        <w:trPr>
          <w:trHeight w:val="507"/>
        </w:trPr>
        <w:tc>
          <w:tcPr>
            <w:tcW w:w="899"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Котельная</w:t>
            </w:r>
          </w:p>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п. Петровский</w:t>
            </w:r>
          </w:p>
        </w:tc>
        <w:tc>
          <w:tcPr>
            <w:tcW w:w="719" w:type="pct"/>
            <w:noWrap/>
            <w:vAlign w:val="center"/>
            <w:hideMark/>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КВ-1,0-95РСО</w:t>
            </w:r>
          </w:p>
        </w:tc>
        <w:tc>
          <w:tcPr>
            <w:tcW w:w="815"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водогрейный</w:t>
            </w:r>
          </w:p>
        </w:tc>
        <w:tc>
          <w:tcPr>
            <w:tcW w:w="479"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w:t>
            </w:r>
          </w:p>
        </w:tc>
        <w:tc>
          <w:tcPr>
            <w:tcW w:w="432"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0,8</w:t>
            </w:r>
          </w:p>
        </w:tc>
        <w:tc>
          <w:tcPr>
            <w:tcW w:w="575"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сезонный</w:t>
            </w:r>
          </w:p>
        </w:tc>
        <w:tc>
          <w:tcPr>
            <w:tcW w:w="383"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уголь</w:t>
            </w:r>
          </w:p>
        </w:tc>
        <w:tc>
          <w:tcPr>
            <w:tcW w:w="344"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уголь</w:t>
            </w:r>
          </w:p>
        </w:tc>
        <w:tc>
          <w:tcPr>
            <w:tcW w:w="354"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80</w:t>
            </w:r>
          </w:p>
        </w:tc>
      </w:tr>
    </w:tbl>
    <w:p w:rsidR="00E2798A" w:rsidRPr="00E2798A" w:rsidRDefault="00E2798A" w:rsidP="00E2798A">
      <w:pPr>
        <w:spacing w:after="0" w:line="240" w:lineRule="auto"/>
        <w:rPr>
          <w:rFonts w:ascii="Times New Roman" w:hAnsi="Times New Roman"/>
          <w:sz w:val="28"/>
          <w:szCs w:val="28"/>
          <w:highlight w:val="yellow"/>
          <w:lang w:val="en-US"/>
        </w:rPr>
      </w:pPr>
    </w:p>
    <w:p w:rsidR="00E2798A" w:rsidRPr="00E2798A" w:rsidRDefault="00E2798A" w:rsidP="00E2798A">
      <w:pPr>
        <w:spacing w:after="0" w:line="240" w:lineRule="auto"/>
        <w:rPr>
          <w:rFonts w:ascii="Times New Roman" w:hAnsi="Times New Roman"/>
          <w:sz w:val="28"/>
          <w:szCs w:val="28"/>
          <w:highlight w:val="yellow"/>
        </w:rPr>
        <w:sectPr w:rsidR="00E2798A" w:rsidRPr="00E2798A" w:rsidSect="00E2798A">
          <w:pgSz w:w="16838" w:h="11906" w:orient="landscape"/>
          <w:pgMar w:top="1418" w:right="1134" w:bottom="851" w:left="1134" w:header="709" w:footer="709" w:gutter="0"/>
          <w:cols w:space="708"/>
          <w:docGrid w:linePitch="360"/>
        </w:sectPr>
      </w:pPr>
    </w:p>
    <w:p w:rsidR="00E2798A" w:rsidRPr="00E2798A" w:rsidRDefault="00E2798A" w:rsidP="00E2798A">
      <w:pPr>
        <w:pStyle w:val="ad"/>
        <w:spacing w:line="240" w:lineRule="auto"/>
        <w:ind w:firstLine="0"/>
        <w:jc w:val="center"/>
        <w:rPr>
          <w:rFonts w:ascii="Times New Roman" w:hAnsi="Times New Roman" w:cs="Times New Roman"/>
          <w:color w:val="auto"/>
          <w:sz w:val="28"/>
          <w:szCs w:val="28"/>
        </w:rPr>
      </w:pPr>
      <w:r w:rsidRPr="00E2798A">
        <w:rPr>
          <w:rFonts w:ascii="Times New Roman" w:hAnsi="Times New Roman" w:cs="Times New Roman"/>
          <w:color w:val="auto"/>
          <w:sz w:val="28"/>
          <w:szCs w:val="28"/>
        </w:rPr>
        <w:lastRenderedPageBreak/>
        <w:t>Ограничения тепловой мощности и параметры располагаемой тепловой мощности.</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Данные по ограничениям тепловой мощности и параметрам располагаемой тепловой мощности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представлены в таблице 1.2.3.</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1.2.3Параметры располагаемой тепловой мощности.</w:t>
      </w:r>
    </w:p>
    <w:tbl>
      <w:tblPr>
        <w:tblW w:w="5000" w:type="pct"/>
        <w:tblLook w:val="04A0"/>
      </w:tblPr>
      <w:tblGrid>
        <w:gridCol w:w="2267"/>
        <w:gridCol w:w="1688"/>
        <w:gridCol w:w="2054"/>
        <w:gridCol w:w="1671"/>
        <w:gridCol w:w="1891"/>
      </w:tblGrid>
      <w:tr w:rsidR="00E2798A" w:rsidRPr="00E2798A" w:rsidTr="00E2798A">
        <w:trPr>
          <w:cantSplit/>
          <w:trHeight w:val="2070"/>
        </w:trPr>
        <w:tc>
          <w:tcPr>
            <w:tcW w:w="11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bCs/>
                <w:color w:val="000000"/>
                <w:sz w:val="28"/>
                <w:szCs w:val="28"/>
              </w:rPr>
              <w:t>Наименование котельной</w:t>
            </w:r>
          </w:p>
        </w:tc>
        <w:tc>
          <w:tcPr>
            <w:tcW w:w="88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bCs/>
                <w:color w:val="000000"/>
                <w:sz w:val="28"/>
                <w:szCs w:val="28"/>
              </w:rPr>
              <w:t>Мощность котельной, Гкал/</w:t>
            </w:r>
            <w:proofErr w:type="gramStart"/>
            <w:r w:rsidRPr="00E2798A">
              <w:rPr>
                <w:rFonts w:ascii="Times New Roman" w:eastAsia="Times New Roman" w:hAnsi="Times New Roman"/>
                <w:b/>
                <w:bCs/>
                <w:color w:val="000000"/>
                <w:sz w:val="28"/>
                <w:szCs w:val="28"/>
              </w:rPr>
              <w:t>ч</w:t>
            </w:r>
            <w:proofErr w:type="gramEnd"/>
          </w:p>
        </w:tc>
        <w:tc>
          <w:tcPr>
            <w:tcW w:w="107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bCs/>
                <w:color w:val="000000"/>
                <w:sz w:val="28"/>
                <w:szCs w:val="28"/>
              </w:rPr>
              <w:t>Суммарная нагрузка, Гкал/</w:t>
            </w:r>
            <w:proofErr w:type="gramStart"/>
            <w:r w:rsidRPr="00E2798A">
              <w:rPr>
                <w:rFonts w:ascii="Times New Roman" w:eastAsia="Times New Roman" w:hAnsi="Times New Roman"/>
                <w:b/>
                <w:bCs/>
                <w:color w:val="000000"/>
                <w:sz w:val="28"/>
                <w:szCs w:val="28"/>
              </w:rPr>
              <w:t>ч</w:t>
            </w:r>
            <w:proofErr w:type="gramEnd"/>
          </w:p>
        </w:tc>
        <w:tc>
          <w:tcPr>
            <w:tcW w:w="87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bCs/>
                <w:color w:val="000000"/>
                <w:sz w:val="28"/>
                <w:szCs w:val="28"/>
              </w:rPr>
              <w:t>Резерв тепловой мощности, Гкал/</w:t>
            </w:r>
            <w:proofErr w:type="gramStart"/>
            <w:r w:rsidRPr="00E2798A">
              <w:rPr>
                <w:rFonts w:ascii="Times New Roman" w:eastAsia="Times New Roman" w:hAnsi="Times New Roman"/>
                <w:b/>
                <w:bCs/>
                <w:color w:val="000000"/>
                <w:sz w:val="28"/>
                <w:szCs w:val="28"/>
              </w:rPr>
              <w:t>ч</w:t>
            </w:r>
            <w:proofErr w:type="gramEnd"/>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bCs/>
                <w:color w:val="000000"/>
                <w:sz w:val="28"/>
                <w:szCs w:val="28"/>
              </w:rPr>
              <w:t>Резерв тепловой мощности, %</w:t>
            </w:r>
          </w:p>
        </w:tc>
      </w:tr>
      <w:tr w:rsidR="00E2798A" w:rsidRPr="00E2798A" w:rsidTr="00E2798A">
        <w:trPr>
          <w:trHeight w:val="300"/>
        </w:trPr>
        <w:tc>
          <w:tcPr>
            <w:tcW w:w="1184"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882"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3,0</w:t>
            </w:r>
          </w:p>
        </w:tc>
        <w:tc>
          <w:tcPr>
            <w:tcW w:w="107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sz w:val="28"/>
                <w:szCs w:val="28"/>
                <w:lang w:val="en-US"/>
              </w:rPr>
            </w:pPr>
            <w:r w:rsidRPr="00E2798A">
              <w:rPr>
                <w:rFonts w:ascii="Times New Roman" w:eastAsia="Times New Roman" w:hAnsi="Times New Roman"/>
                <w:sz w:val="28"/>
                <w:szCs w:val="28"/>
              </w:rPr>
              <w:t>0,656</w:t>
            </w:r>
          </w:p>
        </w:tc>
        <w:tc>
          <w:tcPr>
            <w:tcW w:w="87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988"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78,1</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котельной п. Петровский установлены 3котлаКВ-1,0-95РСО</w:t>
      </w:r>
      <w:proofErr w:type="gramStart"/>
      <w:r w:rsidRPr="00E2798A">
        <w:rPr>
          <w:rFonts w:ascii="Times New Roman" w:hAnsi="Times New Roman"/>
          <w:sz w:val="28"/>
          <w:szCs w:val="28"/>
        </w:rPr>
        <w:t>.Т</w:t>
      </w:r>
      <w:proofErr w:type="gramEnd"/>
      <w:r w:rsidRPr="00E2798A">
        <w:rPr>
          <w:rFonts w:ascii="Times New Roman" w:hAnsi="Times New Roman"/>
          <w:sz w:val="28"/>
          <w:szCs w:val="28"/>
        </w:rPr>
        <w:t xml:space="preserve">епловой мощности установленных котлов достаточно для обеспечения надежной работы системы теплоснабжения. Запас мощности котельной составляет 2,344 Гкал/час (78,1%).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регулирование тепловой нагрузки ведется по температурному графику качественного регулирования– 95/70 ºС.</w:t>
      </w: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19" w:name="_Toc332544764"/>
      <w:bookmarkStart w:id="20" w:name="_Toc339278151"/>
      <w:r w:rsidRPr="00E2798A">
        <w:rPr>
          <w:rFonts w:ascii="Times New Roman" w:hAnsi="Times New Roman" w:cs="Times New Roman"/>
          <w:sz w:val="28"/>
          <w:szCs w:val="28"/>
        </w:rPr>
        <w:t>Часть 3 Тепловые сети, сооружения на них и тепловые пункты.</w:t>
      </w:r>
      <w:bookmarkEnd w:id="19"/>
      <w:bookmarkEnd w:id="20"/>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Система теплоснабжения – двухтрубная, закрытая, зависимая.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Тепловые сети от котельной двухтрубные. Прокладка тепловой сети от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до потребителей тепловой энергии выполнена надземным способом. Общий износ основных объектов системы теплоснабжения составляет 100%.</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Компенсация температурных расширений решена с помощью углов поворота теплотрассы. В таблице</w:t>
      </w:r>
      <w:proofErr w:type="gramStart"/>
      <w:r w:rsidRPr="00E2798A">
        <w:rPr>
          <w:rFonts w:ascii="Times New Roman" w:hAnsi="Times New Roman"/>
          <w:sz w:val="28"/>
          <w:szCs w:val="28"/>
        </w:rPr>
        <w:t>1</w:t>
      </w:r>
      <w:proofErr w:type="gramEnd"/>
      <w:r w:rsidRPr="00E2798A">
        <w:rPr>
          <w:rFonts w:ascii="Times New Roman" w:hAnsi="Times New Roman"/>
          <w:sz w:val="28"/>
          <w:szCs w:val="28"/>
        </w:rPr>
        <w:t>.3.1 представлена характеристика тепловых сетей п. Петровский.</w:t>
      </w: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pPr>
    </w:p>
    <w:p w:rsidR="00E2798A" w:rsidRPr="00E2798A" w:rsidRDefault="00E2798A" w:rsidP="00E2798A">
      <w:pPr>
        <w:spacing w:after="0" w:line="240" w:lineRule="auto"/>
        <w:rPr>
          <w:rFonts w:ascii="Times New Roman" w:hAnsi="Times New Roman"/>
          <w:b/>
          <w:sz w:val="28"/>
          <w:szCs w:val="28"/>
          <w:highlight w:val="yellow"/>
        </w:rPr>
        <w:sectPr w:rsidR="00E2798A" w:rsidRPr="00E2798A" w:rsidSect="00E2798A">
          <w:pgSz w:w="11906" w:h="16838"/>
          <w:pgMar w:top="1134" w:right="850" w:bottom="1134" w:left="1701" w:header="708" w:footer="708" w:gutter="0"/>
          <w:cols w:space="708"/>
          <w:docGrid w:linePitch="360"/>
        </w:sectPr>
      </w:pP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 xml:space="preserve">Таблица 1.3.1Характеристика тепловых сетей от котельной </w:t>
      </w:r>
      <w:r w:rsidRPr="00E2798A">
        <w:rPr>
          <w:rFonts w:ascii="Times New Roman" w:eastAsia="Times New Roman" w:hAnsi="Times New Roman"/>
          <w:b/>
          <w:sz w:val="28"/>
          <w:szCs w:val="28"/>
          <w:lang w:bidi="he-IL"/>
        </w:rPr>
        <w:t xml:space="preserve">п. </w:t>
      </w:r>
      <w:proofErr w:type="gramStart"/>
      <w:r w:rsidRPr="00E2798A">
        <w:rPr>
          <w:rFonts w:ascii="Times New Roman" w:eastAsia="Times New Roman" w:hAnsi="Times New Roman"/>
          <w:b/>
          <w:sz w:val="28"/>
          <w:szCs w:val="28"/>
          <w:lang w:bidi="he-IL"/>
        </w:rPr>
        <w:t>Петровский</w:t>
      </w:r>
      <w:proofErr w:type="gramEnd"/>
      <w:r w:rsidRPr="00E2798A">
        <w:rPr>
          <w:rFonts w:ascii="Times New Roman" w:eastAsia="Times New Roman" w:hAnsi="Times New Roman"/>
          <w:b/>
          <w:sz w:val="28"/>
          <w:szCs w:val="28"/>
          <w:lang w:bidi="he-IL"/>
        </w:rPr>
        <w:t>.</w:t>
      </w:r>
    </w:p>
    <w:tbl>
      <w:tblPr>
        <w:tblW w:w="5000" w:type="pct"/>
        <w:tblLook w:val="04A0"/>
      </w:tblPr>
      <w:tblGrid>
        <w:gridCol w:w="2516"/>
        <w:gridCol w:w="3466"/>
        <w:gridCol w:w="2724"/>
        <w:gridCol w:w="3052"/>
        <w:gridCol w:w="3028"/>
      </w:tblGrid>
      <w:tr w:rsidR="00E2798A" w:rsidRPr="00E2798A" w:rsidTr="00E2798A">
        <w:trPr>
          <w:trHeight w:val="498"/>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rsidR="00E2798A" w:rsidRPr="00E2798A" w:rsidRDefault="00E2798A" w:rsidP="00E2798A">
            <w:pPr>
              <w:spacing w:after="0" w:line="240" w:lineRule="auto"/>
              <w:jc w:val="center"/>
              <w:rPr>
                <w:rFonts w:ascii="Times New Roman" w:hAnsi="Times New Roman"/>
                <w:b/>
                <w:bCs/>
                <w:sz w:val="28"/>
                <w:szCs w:val="28"/>
              </w:rPr>
            </w:pPr>
            <w:r w:rsidRPr="00E2798A">
              <w:rPr>
                <w:rFonts w:ascii="Times New Roman" w:hAnsi="Times New Roman"/>
                <w:b/>
                <w:bCs/>
                <w:sz w:val="28"/>
                <w:szCs w:val="28"/>
              </w:rPr>
              <w:t>Наименование начала участка</w:t>
            </w:r>
          </w:p>
        </w:tc>
        <w:tc>
          <w:tcPr>
            <w:tcW w:w="1172"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spacing w:after="0" w:line="240" w:lineRule="auto"/>
              <w:jc w:val="center"/>
              <w:rPr>
                <w:rFonts w:ascii="Times New Roman" w:hAnsi="Times New Roman"/>
                <w:b/>
                <w:bCs/>
                <w:sz w:val="28"/>
                <w:szCs w:val="28"/>
              </w:rPr>
            </w:pPr>
            <w:r w:rsidRPr="00E2798A">
              <w:rPr>
                <w:rFonts w:ascii="Times New Roman" w:hAnsi="Times New Roman"/>
                <w:b/>
                <w:bCs/>
                <w:sz w:val="28"/>
                <w:szCs w:val="28"/>
              </w:rPr>
              <w:t>Наименование конца участка</w:t>
            </w:r>
          </w:p>
        </w:tc>
        <w:tc>
          <w:tcPr>
            <w:tcW w:w="921"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spacing w:after="0" w:line="240" w:lineRule="auto"/>
              <w:jc w:val="center"/>
              <w:rPr>
                <w:rFonts w:ascii="Times New Roman" w:hAnsi="Times New Roman"/>
                <w:b/>
                <w:bCs/>
                <w:sz w:val="28"/>
                <w:szCs w:val="28"/>
              </w:rPr>
            </w:pPr>
            <w:r w:rsidRPr="00E2798A">
              <w:rPr>
                <w:rFonts w:ascii="Times New Roman" w:hAnsi="Times New Roman"/>
                <w:b/>
                <w:bCs/>
                <w:sz w:val="28"/>
                <w:szCs w:val="28"/>
              </w:rPr>
              <w:t xml:space="preserve">Длина участка, </w:t>
            </w:r>
            <w:proofErr w:type="gramStart"/>
            <w:r w:rsidRPr="00E2798A">
              <w:rPr>
                <w:rFonts w:ascii="Times New Roman" w:hAnsi="Times New Roman"/>
                <w:b/>
                <w:bCs/>
                <w:sz w:val="28"/>
                <w:szCs w:val="28"/>
              </w:rPr>
              <w:t>м</w:t>
            </w:r>
            <w:proofErr w:type="gramEnd"/>
          </w:p>
        </w:tc>
        <w:tc>
          <w:tcPr>
            <w:tcW w:w="1032"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spacing w:after="0" w:line="240" w:lineRule="auto"/>
              <w:jc w:val="center"/>
              <w:rPr>
                <w:rFonts w:ascii="Times New Roman" w:hAnsi="Times New Roman"/>
                <w:b/>
                <w:bCs/>
                <w:sz w:val="28"/>
                <w:szCs w:val="28"/>
              </w:rPr>
            </w:pPr>
            <w:r w:rsidRPr="00E2798A">
              <w:rPr>
                <w:rFonts w:ascii="Times New Roman" w:hAnsi="Times New Roman"/>
                <w:b/>
                <w:bCs/>
                <w:sz w:val="28"/>
                <w:szCs w:val="28"/>
              </w:rPr>
              <w:t xml:space="preserve">Внутренний диаметр </w:t>
            </w:r>
            <w:proofErr w:type="spellStart"/>
            <w:r w:rsidRPr="00E2798A">
              <w:rPr>
                <w:rFonts w:ascii="Times New Roman" w:hAnsi="Times New Roman"/>
                <w:b/>
                <w:bCs/>
                <w:sz w:val="28"/>
                <w:szCs w:val="28"/>
              </w:rPr>
              <w:t>т</w:t>
            </w:r>
            <w:proofErr w:type="gramStart"/>
            <w:r w:rsidRPr="00E2798A">
              <w:rPr>
                <w:rFonts w:ascii="Times New Roman" w:hAnsi="Times New Roman"/>
                <w:b/>
                <w:bCs/>
                <w:sz w:val="28"/>
                <w:szCs w:val="28"/>
              </w:rPr>
              <w:t>p</w:t>
            </w:r>
            <w:proofErr w:type="gramEnd"/>
            <w:r w:rsidRPr="00E2798A">
              <w:rPr>
                <w:rFonts w:ascii="Times New Roman" w:hAnsi="Times New Roman"/>
                <w:b/>
                <w:bCs/>
                <w:sz w:val="28"/>
                <w:szCs w:val="28"/>
              </w:rPr>
              <w:t>убопpовода</w:t>
            </w:r>
            <w:proofErr w:type="spellEnd"/>
            <w:r w:rsidRPr="00E2798A">
              <w:rPr>
                <w:rFonts w:ascii="Times New Roman" w:hAnsi="Times New Roman"/>
                <w:b/>
                <w:bCs/>
                <w:sz w:val="28"/>
                <w:szCs w:val="28"/>
              </w:rPr>
              <w:t>, м</w:t>
            </w:r>
          </w:p>
        </w:tc>
        <w:tc>
          <w:tcPr>
            <w:tcW w:w="1024"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spacing w:after="0" w:line="240" w:lineRule="auto"/>
              <w:jc w:val="center"/>
              <w:rPr>
                <w:rFonts w:ascii="Times New Roman" w:hAnsi="Times New Roman"/>
                <w:b/>
                <w:bCs/>
                <w:sz w:val="28"/>
                <w:szCs w:val="28"/>
              </w:rPr>
            </w:pPr>
            <w:r w:rsidRPr="00E2798A">
              <w:rPr>
                <w:rFonts w:ascii="Times New Roman" w:hAnsi="Times New Roman"/>
                <w:b/>
                <w:bCs/>
                <w:sz w:val="28"/>
                <w:szCs w:val="28"/>
              </w:rPr>
              <w:t>Вид прокладки тепловой сети</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Котельная</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24,53437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23,06818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36,27915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41,38692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18,84354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15,16365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40,00619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П-9</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12,89454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64,52793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31,17714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62,80231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67,14997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12,35284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ДК</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26,57851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56,40373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24,87661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27,53915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20,79407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13,39548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41,65529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73,84978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16,58835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11,64995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32,94882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44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12,90473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ТК-13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46,81846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17,66778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22,17862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40,67218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20,36044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45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23,34605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ТК-19</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49,85727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23,41937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43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17,9709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ТУ-1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65,24316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ТУ-1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33,65334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40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15,42257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16,69926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ТК-28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ТК-29</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22,33269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18,44331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22,35449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19,26226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35,96956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19,17178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38,65691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16,63849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39,87559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13,44049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77,34091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49,73541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13,25954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ТК-25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41,74815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11,30366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51,85701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П-1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13,11179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43,92771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31,48233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149,5545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73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15,98914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119,004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75\2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12,04097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73,33857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43,19548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15,83733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ТК-39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58,55197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63,25922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16,99243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124,8002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15,39665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55,62305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28,58998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13,45353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28,20942</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28,20614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П-9</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11,13347</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28,09923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П-8</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28,61573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ТК-48</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53,97535</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16,47079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65,19903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14,18211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27,11838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14,25678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ТК-53</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36,06206</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ТК-53</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П-1</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14,21264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28,43093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14,71108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24,54291</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П-5</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16,42163</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ТК-47</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39,98</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lastRenderedPageBreak/>
              <w:t>ТК-47</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Юбилейная П-4</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13,76454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ТК-6</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200,6644</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0,114</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r w:rsidR="00E2798A" w:rsidRPr="00E2798A" w:rsidTr="00E2798A">
        <w:trPr>
          <w:trHeight w:val="63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117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Октябрьская 42</w:t>
            </w:r>
          </w:p>
        </w:tc>
        <w:tc>
          <w:tcPr>
            <w:tcW w:w="921"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15,29159</w:t>
            </w:r>
          </w:p>
        </w:tc>
        <w:tc>
          <w:tcPr>
            <w:tcW w:w="1032"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0,05</w:t>
            </w:r>
          </w:p>
        </w:tc>
        <w:tc>
          <w:tcPr>
            <w:tcW w:w="1024" w:type="pct"/>
            <w:tcBorders>
              <w:top w:val="single" w:sz="4" w:space="0" w:color="auto"/>
              <w:left w:val="nil"/>
              <w:bottom w:val="single" w:sz="4" w:space="0" w:color="auto"/>
              <w:right w:val="single" w:sz="4" w:space="0" w:color="auto"/>
            </w:tcBorders>
            <w:shd w:val="clear" w:color="auto" w:fill="auto"/>
            <w:vAlign w:val="bottom"/>
          </w:tcPr>
          <w:p w:rsidR="00E2798A" w:rsidRPr="00E2798A" w:rsidRDefault="00E2798A" w:rsidP="00E2798A">
            <w:pPr>
              <w:spacing w:after="0" w:line="240" w:lineRule="auto"/>
              <w:jc w:val="center"/>
              <w:rPr>
                <w:rFonts w:ascii="Times New Roman" w:hAnsi="Times New Roman"/>
                <w:color w:val="000000"/>
                <w:sz w:val="28"/>
                <w:szCs w:val="28"/>
              </w:rPr>
            </w:pPr>
            <w:r w:rsidRPr="00E2798A">
              <w:rPr>
                <w:rFonts w:ascii="Times New Roman" w:hAnsi="Times New Roman"/>
                <w:color w:val="000000"/>
                <w:sz w:val="28"/>
                <w:szCs w:val="28"/>
              </w:rPr>
              <w:t>Надземная</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sectPr w:rsidR="00E2798A" w:rsidRPr="00E2798A" w:rsidSect="00E2798A">
          <w:pgSz w:w="16838" w:h="11906" w:orient="landscape"/>
          <w:pgMar w:top="1701" w:right="1134" w:bottom="851" w:left="1134" w:header="709" w:footer="709" w:gutter="0"/>
          <w:cols w:space="708"/>
          <w:docGrid w:linePitch="360"/>
        </w:sect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 xml:space="preserve">Схема тепловых сетей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представлена в программном комплексе  </w:t>
      </w:r>
      <w:r w:rsidRPr="00E2798A">
        <w:rPr>
          <w:rFonts w:ascii="Times New Roman" w:hAnsi="Times New Roman"/>
          <w:sz w:val="28"/>
          <w:szCs w:val="28"/>
          <w:lang w:val="en-US"/>
        </w:rPr>
        <w:t>Zulu</w:t>
      </w:r>
      <w:r w:rsidRPr="00E2798A">
        <w:rPr>
          <w:rFonts w:ascii="Times New Roman" w:hAnsi="Times New Roman"/>
          <w:sz w:val="28"/>
          <w:szCs w:val="28"/>
        </w:rPr>
        <w:t>и в приложении 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Передача тепловой энергии осуществляется по тепловым сетям протяженностью 3,308км в двухтрубном исчислении.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Запорная арматура установлена на выходе из котельной, на ответвлениях тепловых сетей к потребителям. </w:t>
      </w:r>
    </w:p>
    <w:p w:rsidR="00E2798A" w:rsidRPr="00E2798A" w:rsidRDefault="00E2798A" w:rsidP="00E2798A">
      <w:pPr>
        <w:pStyle w:val="afff6"/>
        <w:spacing w:line="240" w:lineRule="auto"/>
        <w:ind w:firstLine="0"/>
        <w:rPr>
          <w:rFonts w:cs="Times New Roman"/>
          <w:szCs w:val="28"/>
        </w:rPr>
      </w:pPr>
      <w:r w:rsidRPr="00E2798A">
        <w:rPr>
          <w:rFonts w:cs="Times New Roman"/>
          <w:szCs w:val="28"/>
        </w:rPr>
        <w:t xml:space="preserve">На основании моделирования гидравлического режима котельной в программном комплексе </w:t>
      </w:r>
      <w:proofErr w:type="spellStart"/>
      <w:r w:rsidRPr="00E2798A">
        <w:rPr>
          <w:rFonts w:cs="Times New Roman"/>
          <w:szCs w:val="28"/>
        </w:rPr>
        <w:t>Zulu</w:t>
      </w:r>
      <w:proofErr w:type="spellEnd"/>
      <w:r w:rsidRPr="00E2798A">
        <w:rPr>
          <w:rFonts w:cs="Times New Roman"/>
          <w:szCs w:val="28"/>
        </w:rPr>
        <w:t xml:space="preserve"> были составлены пьезометрические графики наиболее показательных участков теплоснабжения.</w:t>
      </w:r>
    </w:p>
    <w:p w:rsidR="00E2798A" w:rsidRPr="00E2798A" w:rsidRDefault="00E2798A" w:rsidP="00E2798A">
      <w:pPr>
        <w:pStyle w:val="afff6"/>
        <w:spacing w:line="240" w:lineRule="auto"/>
        <w:ind w:firstLine="0"/>
        <w:rPr>
          <w:rFonts w:cs="Times New Roman"/>
          <w:szCs w:val="28"/>
        </w:rPr>
      </w:pPr>
      <w:r w:rsidRPr="00E2798A">
        <w:rPr>
          <w:rFonts w:cs="Times New Roman"/>
          <w:szCs w:val="28"/>
        </w:rPr>
        <w:t>Пьезометрический график наиболее характерного участка тепловой сети представлен на рисунке</w:t>
      </w:r>
      <w:proofErr w:type="gramStart"/>
      <w:r w:rsidRPr="00E2798A">
        <w:rPr>
          <w:rFonts w:cs="Times New Roman"/>
          <w:szCs w:val="28"/>
        </w:rPr>
        <w:t>1</w:t>
      </w:r>
      <w:proofErr w:type="gramEnd"/>
      <w:r w:rsidRPr="00E2798A">
        <w:rPr>
          <w:rFonts w:cs="Times New Roman"/>
          <w:szCs w:val="28"/>
        </w:rPr>
        <w:t>.3.1.</w:t>
      </w:r>
    </w:p>
    <w:p w:rsidR="00E2798A" w:rsidRPr="00E2798A" w:rsidRDefault="00E2798A" w:rsidP="00E2798A">
      <w:pPr>
        <w:pStyle w:val="afff6"/>
        <w:spacing w:line="240" w:lineRule="auto"/>
        <w:ind w:firstLine="0"/>
        <w:rPr>
          <w:rFonts w:cs="Times New Roman"/>
          <w:szCs w:val="28"/>
        </w:rPr>
      </w:pPr>
      <w:r w:rsidRPr="00E2798A">
        <w:rPr>
          <w:rFonts w:cs="Times New Roman"/>
          <w:szCs w:val="28"/>
        </w:rPr>
        <w:t xml:space="preserve">На рисунках 1.3.1-13.3 представлены участки теплотрассы от котельной п. </w:t>
      </w:r>
      <w:proofErr w:type="gramStart"/>
      <w:r w:rsidRPr="00E2798A">
        <w:rPr>
          <w:rFonts w:cs="Times New Roman"/>
          <w:szCs w:val="28"/>
        </w:rPr>
        <w:t>Петровский</w:t>
      </w:r>
      <w:proofErr w:type="gramEnd"/>
      <w:r w:rsidRPr="00E2798A">
        <w:rPr>
          <w:rFonts w:cs="Times New Roman"/>
          <w:szCs w:val="28"/>
        </w:rPr>
        <w:t xml:space="preserve"> до наиболее удаленных потребителей (карта представлена в </w:t>
      </w:r>
      <w:r w:rsidRPr="00E2798A">
        <w:rPr>
          <w:rFonts w:cs="Times New Roman"/>
          <w:szCs w:val="28"/>
          <w:lang w:val="en-US"/>
        </w:rPr>
        <w:t>Zulu</w:t>
      </w:r>
      <w:r w:rsidRPr="00E2798A">
        <w:rPr>
          <w:rFonts w:cs="Times New Roman"/>
          <w:szCs w:val="28"/>
        </w:rPr>
        <w:t>).</w:t>
      </w:r>
    </w:p>
    <w:p w:rsidR="00E2798A" w:rsidRPr="00E2798A" w:rsidRDefault="00E2798A" w:rsidP="00E2798A">
      <w:pPr>
        <w:pStyle w:val="afff6"/>
        <w:spacing w:line="240" w:lineRule="auto"/>
        <w:ind w:firstLine="0"/>
        <w:rPr>
          <w:rFonts w:cs="Times New Roman"/>
          <w:szCs w:val="28"/>
          <w:highlight w:val="yellow"/>
        </w:rPr>
        <w:sectPr w:rsidR="00E2798A" w:rsidRPr="00E2798A" w:rsidSect="00E2798A">
          <w:pgSz w:w="11906" w:h="16838"/>
          <w:pgMar w:top="1134" w:right="850" w:bottom="1134" w:left="1701" w:header="708" w:footer="708" w:gutter="0"/>
          <w:cols w:space="708"/>
          <w:docGrid w:linePitch="360"/>
        </w:sectPr>
      </w:pPr>
    </w:p>
    <w:p w:rsidR="00E2798A" w:rsidRPr="00E2798A" w:rsidRDefault="00E2798A" w:rsidP="00E2798A">
      <w:pPr>
        <w:pStyle w:val="afff6"/>
        <w:spacing w:line="240" w:lineRule="auto"/>
        <w:ind w:firstLine="0"/>
        <w:jc w:val="center"/>
        <w:rPr>
          <w:rFonts w:cs="Times New Roman"/>
          <w:szCs w:val="28"/>
          <w:highlight w:val="yellow"/>
        </w:rPr>
      </w:pPr>
      <w:r w:rsidRPr="00E2798A">
        <w:rPr>
          <w:rFonts w:cs="Times New Roman"/>
          <w:noProof/>
          <w:szCs w:val="28"/>
        </w:rPr>
        <w:lastRenderedPageBreak/>
        <w:drawing>
          <wp:inline distT="0" distB="0" distL="0" distR="0">
            <wp:extent cx="9251950" cy="4640580"/>
            <wp:effectExtent l="0" t="0" r="6350" b="762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 котельной до Октябрская 43.bmp"/>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1950" cy="4640580"/>
                    </a:xfrm>
                    <a:prstGeom prst="rect">
                      <a:avLst/>
                    </a:prstGeom>
                  </pic:spPr>
                </pic:pic>
              </a:graphicData>
            </a:graphic>
          </wp:inline>
        </w:drawing>
      </w:r>
    </w:p>
    <w:p w:rsidR="00E2798A" w:rsidRPr="00E2798A" w:rsidRDefault="00E2798A" w:rsidP="00E2798A">
      <w:pPr>
        <w:spacing w:after="0" w:line="240" w:lineRule="auto"/>
        <w:jc w:val="center"/>
        <w:rPr>
          <w:rFonts w:ascii="Times New Roman" w:hAnsi="Times New Roman"/>
          <w:sz w:val="28"/>
          <w:szCs w:val="28"/>
        </w:rPr>
      </w:pPr>
      <w:proofErr w:type="gramStart"/>
      <w:r w:rsidRPr="00E2798A">
        <w:rPr>
          <w:rFonts w:ascii="Times New Roman" w:hAnsi="Times New Roman"/>
          <w:sz w:val="28"/>
          <w:szCs w:val="28"/>
        </w:rPr>
        <w:t>Рис. 1.3.1 Пьезометрический график от котельной п. Петровский к зданию ул. Октябрьская, 43.</w:t>
      </w:r>
      <w:proofErr w:type="gramEnd"/>
    </w:p>
    <w:p w:rsidR="00E2798A" w:rsidRPr="00E2798A" w:rsidRDefault="00E2798A" w:rsidP="00E2798A">
      <w:pPr>
        <w:pStyle w:val="afff6"/>
        <w:spacing w:line="240" w:lineRule="auto"/>
        <w:ind w:firstLine="0"/>
        <w:jc w:val="center"/>
        <w:rPr>
          <w:rFonts w:cs="Times New Roman"/>
          <w:szCs w:val="28"/>
          <w:highlight w:val="yellow"/>
        </w:rPr>
      </w:pPr>
      <w:r w:rsidRPr="00E2798A">
        <w:rPr>
          <w:rFonts w:cs="Times New Roman"/>
          <w:noProof/>
          <w:szCs w:val="28"/>
        </w:rPr>
        <w:lastRenderedPageBreak/>
        <w:drawing>
          <wp:inline distT="0" distB="0" distL="0" distR="0">
            <wp:extent cx="9251950" cy="3812540"/>
            <wp:effectExtent l="0" t="0" r="635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 котельной до Октябрская 75 2.bmp"/>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1950" cy="3812540"/>
                    </a:xfrm>
                    <a:prstGeom prst="rect">
                      <a:avLst/>
                    </a:prstGeom>
                  </pic:spPr>
                </pic:pic>
              </a:graphicData>
            </a:graphic>
          </wp:inline>
        </w:drawing>
      </w:r>
    </w:p>
    <w:p w:rsidR="00E2798A" w:rsidRPr="00E2798A" w:rsidRDefault="00E2798A" w:rsidP="00E2798A">
      <w:pPr>
        <w:spacing w:after="0" w:line="240" w:lineRule="auto"/>
        <w:jc w:val="center"/>
        <w:rPr>
          <w:rFonts w:ascii="Times New Roman" w:hAnsi="Times New Roman"/>
          <w:sz w:val="28"/>
          <w:szCs w:val="28"/>
        </w:rPr>
      </w:pPr>
      <w:proofErr w:type="gramStart"/>
      <w:r w:rsidRPr="00E2798A">
        <w:rPr>
          <w:rFonts w:ascii="Times New Roman" w:hAnsi="Times New Roman"/>
          <w:sz w:val="28"/>
          <w:szCs w:val="28"/>
        </w:rPr>
        <w:t>Рис. 1.3.2 Пьезометрический график от котельной п. Петровский к зданию ул. Октябрьская, 75/2.</w:t>
      </w:r>
      <w:proofErr w:type="gramEnd"/>
    </w:p>
    <w:p w:rsidR="00E2798A" w:rsidRPr="00E2798A" w:rsidRDefault="00E2798A" w:rsidP="00E2798A">
      <w:pPr>
        <w:pStyle w:val="afff6"/>
        <w:spacing w:line="240" w:lineRule="auto"/>
        <w:ind w:firstLine="0"/>
        <w:jc w:val="center"/>
        <w:rPr>
          <w:rFonts w:cs="Times New Roman"/>
          <w:szCs w:val="28"/>
          <w:highlight w:val="yellow"/>
        </w:rPr>
      </w:pPr>
      <w:r w:rsidRPr="00E2798A">
        <w:rPr>
          <w:rFonts w:cs="Times New Roman"/>
          <w:noProof/>
          <w:szCs w:val="28"/>
        </w:rPr>
        <w:lastRenderedPageBreak/>
        <w:drawing>
          <wp:inline distT="0" distB="0" distL="0" distR="0">
            <wp:extent cx="9251950" cy="4109085"/>
            <wp:effectExtent l="0" t="0" r="6350" b="5715"/>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 котельной до Юбилейная П-1.bmp"/>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1950" cy="4109085"/>
                    </a:xfrm>
                    <a:prstGeom prst="rect">
                      <a:avLst/>
                    </a:prstGeom>
                  </pic:spPr>
                </pic:pic>
              </a:graphicData>
            </a:graphic>
          </wp:inline>
        </w:drawing>
      </w:r>
    </w:p>
    <w:p w:rsidR="00E2798A" w:rsidRPr="00E2798A" w:rsidRDefault="00E2798A" w:rsidP="00E2798A">
      <w:pPr>
        <w:spacing w:after="0" w:line="240" w:lineRule="auto"/>
        <w:jc w:val="center"/>
        <w:rPr>
          <w:rFonts w:ascii="Times New Roman" w:hAnsi="Times New Roman"/>
          <w:sz w:val="28"/>
          <w:szCs w:val="28"/>
        </w:rPr>
      </w:pPr>
      <w:proofErr w:type="gramStart"/>
      <w:r w:rsidRPr="00E2798A">
        <w:rPr>
          <w:rFonts w:ascii="Times New Roman" w:hAnsi="Times New Roman"/>
          <w:sz w:val="28"/>
          <w:szCs w:val="28"/>
        </w:rPr>
        <w:t>Рис. 1.3.3 Пьезометрический график от котельной п. Петровский к зданию ул. Юбилейная, П-1.</w:t>
      </w:r>
      <w:proofErr w:type="gramEnd"/>
    </w:p>
    <w:p w:rsidR="00E2798A" w:rsidRPr="00E2798A" w:rsidRDefault="00E2798A"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jc w:val="center"/>
        <w:rPr>
          <w:rFonts w:ascii="Times New Roman" w:hAnsi="Times New Roman"/>
          <w:sz w:val="28"/>
          <w:szCs w:val="28"/>
        </w:rPr>
        <w:sectPr w:rsidR="00E2798A" w:rsidRPr="00E2798A" w:rsidSect="00E2798A">
          <w:pgSz w:w="16838" w:h="11906" w:orient="landscape"/>
          <w:pgMar w:top="851" w:right="1134" w:bottom="1701" w:left="1134" w:header="709" w:footer="709" w:gutter="0"/>
          <w:cols w:space="708"/>
          <w:docGrid w:linePitch="381"/>
        </w:sectPr>
      </w:pPr>
    </w:p>
    <w:p w:rsidR="00E2798A" w:rsidRPr="00E2798A" w:rsidRDefault="00E2798A" w:rsidP="00E2798A">
      <w:pPr>
        <w:pStyle w:val="ad"/>
        <w:spacing w:line="240" w:lineRule="auto"/>
        <w:ind w:firstLine="0"/>
        <w:jc w:val="center"/>
        <w:rPr>
          <w:rFonts w:ascii="Times New Roman" w:hAnsi="Times New Roman" w:cs="Times New Roman"/>
          <w:color w:val="auto"/>
          <w:sz w:val="28"/>
          <w:szCs w:val="28"/>
        </w:rPr>
      </w:pPr>
      <w:r w:rsidRPr="00E2798A">
        <w:rPr>
          <w:rFonts w:ascii="Times New Roman" w:hAnsi="Times New Roman" w:cs="Times New Roman"/>
          <w:color w:val="auto"/>
          <w:sz w:val="28"/>
          <w:szCs w:val="28"/>
        </w:rPr>
        <w:lastRenderedPageBreak/>
        <w:t>Описание типов присоединений теплопотребляющие установок потребителей к тепловым сетям</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Потребители представляют собой здания жилого, социально-культурного, административного назначения.</w:t>
      </w:r>
    </w:p>
    <w:p w:rsidR="00E2798A" w:rsidRPr="00E2798A" w:rsidRDefault="00E2798A" w:rsidP="00E2798A">
      <w:pPr>
        <w:pStyle w:val="a5"/>
        <w:rPr>
          <w:szCs w:val="28"/>
        </w:rPr>
      </w:pPr>
      <w:r w:rsidRPr="00E2798A">
        <w:rPr>
          <w:szCs w:val="28"/>
        </w:rPr>
        <w:t>Все потребители подключены к централизованной системе теплоснабжения через непосредственное подключение по зависимой схеме теплоснабжения на отопление. Также установлена балансировочная арматура на подающем трубопроводе на ответвлениях тепловых сетей и отдельных зданиях.</w:t>
      </w:r>
    </w:p>
    <w:p w:rsidR="00E2798A" w:rsidRPr="00E2798A" w:rsidRDefault="00E2798A" w:rsidP="00E2798A">
      <w:pPr>
        <w:pStyle w:val="a5"/>
        <w:rPr>
          <w:szCs w:val="28"/>
        </w:rPr>
      </w:pPr>
      <w:r w:rsidRPr="00E2798A">
        <w:rPr>
          <w:szCs w:val="28"/>
        </w:rPr>
        <w:t>График регулирования отпуска тепловой энергии качественный, производится регулирование температуры в подающем трубопроводе на выводах котельной в зависимости от температуры наружного воздуха по утвержденному температурному графику. Максимальная температура в подающем трубопроводе ограничена 95</w:t>
      </w:r>
      <w:proofErr w:type="gramStart"/>
      <w:r w:rsidRPr="00E2798A">
        <w:rPr>
          <w:szCs w:val="28"/>
        </w:rPr>
        <w:t xml:space="preserve"> °С</w:t>
      </w:r>
      <w:proofErr w:type="gramEnd"/>
      <w:r w:rsidRPr="00E2798A">
        <w:rPr>
          <w:szCs w:val="28"/>
        </w:rPr>
        <w:t>, так как присоединение систем отопления потребителей зависимое - непосредственное.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Расчеты с </w:t>
      </w:r>
      <w:proofErr w:type="gramStart"/>
      <w:r w:rsidRPr="00E2798A">
        <w:rPr>
          <w:rFonts w:ascii="Times New Roman" w:hAnsi="Times New Roman"/>
          <w:sz w:val="28"/>
          <w:szCs w:val="28"/>
        </w:rPr>
        <w:t>потребителями, не оборудованными приборами учета производятся</w:t>
      </w:r>
      <w:proofErr w:type="gramEnd"/>
      <w:r w:rsidRPr="00E2798A">
        <w:rPr>
          <w:rFonts w:ascii="Times New Roman" w:hAnsi="Times New Roman"/>
          <w:sz w:val="28"/>
          <w:szCs w:val="28"/>
        </w:rPr>
        <w:t xml:space="preserve"> по утвержденному нормативу. </w:t>
      </w: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21" w:name="_Toc332544765"/>
      <w:bookmarkStart w:id="22" w:name="_Toc339278152"/>
      <w:r w:rsidRPr="00E2798A">
        <w:rPr>
          <w:rFonts w:ascii="Times New Roman" w:hAnsi="Times New Roman" w:cs="Times New Roman"/>
          <w:sz w:val="28"/>
          <w:szCs w:val="28"/>
        </w:rPr>
        <w:t>Часть 4 Зоны действия источников тепловой энергии</w:t>
      </w:r>
      <w:bookmarkEnd w:id="21"/>
      <w:bookmarkEnd w:id="22"/>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п. Петровский теплоснабжение потребителей осуществляется от одного источника тепловой энергии, установленная мощность которого3,0 Гкал/час, присоединенная нагрузка – 0,656Гкал/час. Потребителями услуг теплоснабжения социально-культурные и жилые объекты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Протяженность тепловых сетей, по которым осуществляется транспорт тепловой энергии, составляет 3,308 км.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ООО «ВТК</w:t>
      </w:r>
      <w:proofErr w:type="gramStart"/>
      <w:r w:rsidRPr="00E2798A">
        <w:rPr>
          <w:rFonts w:ascii="Times New Roman" w:hAnsi="Times New Roman"/>
          <w:sz w:val="28"/>
          <w:szCs w:val="28"/>
        </w:rPr>
        <w:t>»в</w:t>
      </w:r>
      <w:proofErr w:type="gramEnd"/>
      <w:r w:rsidRPr="00E2798A">
        <w:rPr>
          <w:rFonts w:ascii="Times New Roman" w:hAnsi="Times New Roman"/>
          <w:sz w:val="28"/>
          <w:szCs w:val="28"/>
        </w:rPr>
        <w:t>ырабатывает и транспортирует тепловую энергию в виде горячей воды, осуществляя выработку, передачу и распределение тепловой энергии конечным потребителям. Конечные потребители подключены к централизованной системе теплоснабжения через непосредственное подключение по зависимой, закрытой схеме.</w:t>
      </w:r>
    </w:p>
    <w:p w:rsidR="00E2798A" w:rsidRPr="00E2798A" w:rsidRDefault="00E2798A" w:rsidP="00E2798A">
      <w:pPr>
        <w:spacing w:after="0" w:line="240" w:lineRule="auto"/>
        <w:rPr>
          <w:rFonts w:ascii="Times New Roman" w:hAnsi="Times New Roman"/>
          <w:sz w:val="28"/>
          <w:szCs w:val="28"/>
          <w:highlight w:val="yellow"/>
        </w:rPr>
      </w:pPr>
      <w:r w:rsidRPr="00E2798A">
        <w:rPr>
          <w:rFonts w:ascii="Times New Roman" w:hAnsi="Times New Roman"/>
          <w:sz w:val="28"/>
          <w:szCs w:val="28"/>
        </w:rPr>
        <w:t xml:space="preserve">Зоны действия и тепловые сети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представлены в программном комплексе</w:t>
      </w:r>
      <w:r w:rsidRPr="00E2798A">
        <w:rPr>
          <w:rFonts w:ascii="Times New Roman" w:hAnsi="Times New Roman"/>
          <w:sz w:val="28"/>
          <w:szCs w:val="28"/>
          <w:lang w:val="en-US"/>
        </w:rPr>
        <w:t>Zulu</w: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23" w:name="_Toc332544766"/>
      <w:bookmarkStart w:id="24" w:name="_Toc339278153"/>
      <w:r w:rsidRPr="00E2798A">
        <w:rPr>
          <w:rFonts w:ascii="Times New Roman" w:hAnsi="Times New Roman" w:cs="Times New Roman"/>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23"/>
      <w:bookmarkEnd w:id="24"/>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Значения потребления тепловой энергии в п. Петровский при расчетной температуре наружного воздуха -39°Спо источнику тепловой энергии представлены в таблице</w:t>
      </w:r>
      <w:proofErr w:type="gramStart"/>
      <w:r w:rsidRPr="00E2798A">
        <w:rPr>
          <w:rFonts w:ascii="Times New Roman" w:hAnsi="Times New Roman"/>
          <w:sz w:val="28"/>
          <w:szCs w:val="28"/>
        </w:rPr>
        <w:t>1</w:t>
      </w:r>
      <w:proofErr w:type="gramEnd"/>
      <w:r w:rsidRPr="00E2798A">
        <w:rPr>
          <w:rFonts w:ascii="Times New Roman" w:hAnsi="Times New Roman"/>
          <w:sz w:val="28"/>
          <w:szCs w:val="28"/>
        </w:rPr>
        <w:t>.5.1.</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 xml:space="preserve">Таблица 1.5.1 Максимальные часовые расчетные нагрузки котельной </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п. Петровский.</w:t>
      </w:r>
    </w:p>
    <w:tbl>
      <w:tblPr>
        <w:tblStyle w:val="af"/>
        <w:tblW w:w="5000" w:type="pct"/>
        <w:tblLook w:val="04A0"/>
      </w:tblPr>
      <w:tblGrid>
        <w:gridCol w:w="5108"/>
        <w:gridCol w:w="4462"/>
      </w:tblGrid>
      <w:tr w:rsidR="00E2798A" w:rsidRPr="00E2798A" w:rsidTr="00E2798A">
        <w:tc>
          <w:tcPr>
            <w:tcW w:w="2669" w:type="pct"/>
            <w:vAlign w:val="center"/>
          </w:tcPr>
          <w:p w:rsidR="00E2798A" w:rsidRPr="00E2798A" w:rsidRDefault="00E2798A" w:rsidP="00E2798A">
            <w:pPr>
              <w:pStyle w:val="a7"/>
              <w:ind w:left="0"/>
              <w:jc w:val="center"/>
              <w:rPr>
                <w:rFonts w:ascii="Times New Roman" w:eastAsia="Times New Roman" w:hAnsi="Times New Roman"/>
                <w:b/>
                <w:color w:val="000000"/>
                <w:sz w:val="28"/>
                <w:szCs w:val="28"/>
                <w:lang w:eastAsia="ru-RU"/>
              </w:rPr>
            </w:pPr>
            <w:r w:rsidRPr="00E2798A">
              <w:rPr>
                <w:rFonts w:ascii="Times New Roman" w:eastAsia="Times New Roman" w:hAnsi="Times New Roman"/>
                <w:b/>
                <w:color w:val="000000"/>
                <w:sz w:val="28"/>
                <w:szCs w:val="28"/>
                <w:lang w:eastAsia="ru-RU"/>
              </w:rPr>
              <w:t>Потребитель тепловой энергии</w:t>
            </w:r>
          </w:p>
        </w:tc>
        <w:tc>
          <w:tcPr>
            <w:tcW w:w="2331" w:type="pct"/>
            <w:vAlign w:val="center"/>
          </w:tcPr>
          <w:p w:rsidR="00E2798A" w:rsidRPr="00E2798A" w:rsidRDefault="00E2798A" w:rsidP="00E2798A">
            <w:pPr>
              <w:pStyle w:val="a7"/>
              <w:ind w:left="0"/>
              <w:jc w:val="center"/>
              <w:rPr>
                <w:rFonts w:ascii="Times New Roman" w:eastAsia="Times New Roman" w:hAnsi="Times New Roman"/>
                <w:b/>
                <w:color w:val="000000"/>
                <w:sz w:val="28"/>
                <w:szCs w:val="28"/>
                <w:lang w:eastAsia="ru-RU"/>
              </w:rPr>
            </w:pPr>
            <w:r w:rsidRPr="00E2798A">
              <w:rPr>
                <w:rFonts w:ascii="Times New Roman" w:eastAsia="Times New Roman" w:hAnsi="Times New Roman"/>
                <w:b/>
                <w:color w:val="000000"/>
                <w:sz w:val="28"/>
                <w:szCs w:val="28"/>
                <w:lang w:eastAsia="ru-RU"/>
              </w:rPr>
              <w:t>Расчетная нагрузка на отопление, Гкал/</w:t>
            </w:r>
            <w:proofErr w:type="gramStart"/>
            <w:r w:rsidRPr="00E2798A">
              <w:rPr>
                <w:rFonts w:ascii="Times New Roman" w:eastAsia="Times New Roman" w:hAnsi="Times New Roman"/>
                <w:b/>
                <w:color w:val="000000"/>
                <w:sz w:val="28"/>
                <w:szCs w:val="28"/>
                <w:lang w:eastAsia="ru-RU"/>
              </w:rPr>
              <w:t>ч</w:t>
            </w:r>
            <w:proofErr w:type="gramEnd"/>
          </w:p>
        </w:tc>
      </w:tr>
      <w:tr w:rsidR="00E2798A" w:rsidRPr="00E2798A" w:rsidTr="00E2798A">
        <w:trPr>
          <w:trHeight w:val="525"/>
        </w:trPr>
        <w:tc>
          <w:tcPr>
            <w:tcW w:w="2669"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П-16</w:t>
            </w:r>
          </w:p>
        </w:tc>
        <w:tc>
          <w:tcPr>
            <w:tcW w:w="2331"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П-9</w:t>
            </w:r>
          </w:p>
        </w:tc>
        <w:tc>
          <w:tcPr>
            <w:tcW w:w="2331"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П-10</w:t>
            </w:r>
          </w:p>
        </w:tc>
        <w:tc>
          <w:tcPr>
            <w:tcW w:w="2331" w:type="pct"/>
            <w:vAlign w:val="bottom"/>
            <w:hideMark/>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П-11</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ДК</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П-14</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П-16</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П-15</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44</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П-17</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45</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40</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П-8</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П-7</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П-5</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Октябрьская П-3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П-6</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П-4</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73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75\2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П-14</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П-15</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П-11</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П-10</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П-9</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П-8</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П-6</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П-3</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П-2</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П-7</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П-5</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r w:rsidR="00E2798A" w:rsidRPr="00E2798A" w:rsidTr="00E2798A">
        <w:trPr>
          <w:trHeight w:val="525"/>
        </w:trPr>
        <w:tc>
          <w:tcPr>
            <w:tcW w:w="2669"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П-4</w:t>
            </w:r>
          </w:p>
        </w:tc>
        <w:tc>
          <w:tcPr>
            <w:tcW w:w="2331"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0,016</w:t>
            </w:r>
          </w:p>
        </w:tc>
      </w:tr>
    </w:tbl>
    <w:p w:rsidR="00E2798A" w:rsidRPr="00E2798A" w:rsidRDefault="00E2798A" w:rsidP="00E2798A">
      <w:pPr>
        <w:spacing w:after="0" w:line="240" w:lineRule="auto"/>
        <w:rPr>
          <w:rFonts w:ascii="Times New Roman" w:hAnsi="Times New Roman"/>
          <w:sz w:val="28"/>
          <w:szCs w:val="28"/>
        </w:rPr>
      </w:pPr>
      <w:bookmarkStart w:id="25" w:name="_Toc332544767"/>
      <w:bookmarkStart w:id="26" w:name="_Toc339278154"/>
    </w:p>
    <w:p w:rsidR="00E2798A" w:rsidRPr="00E2798A" w:rsidRDefault="00E2798A" w:rsidP="00BD2E46">
      <w:pPr>
        <w:pStyle w:val="1"/>
        <w:numPr>
          <w:ilvl w:val="0"/>
          <w:numId w:val="0"/>
        </w:numPr>
        <w:spacing w:before="0" w:after="0"/>
        <w:rPr>
          <w:rFonts w:ascii="Times New Roman" w:hAnsi="Times New Roman" w:cs="Times New Roman"/>
          <w:sz w:val="28"/>
          <w:szCs w:val="28"/>
        </w:rPr>
      </w:pPr>
      <w:r w:rsidRPr="00E2798A">
        <w:rPr>
          <w:rFonts w:ascii="Times New Roman" w:hAnsi="Times New Roman" w:cs="Times New Roman"/>
          <w:sz w:val="28"/>
          <w:szCs w:val="28"/>
        </w:rPr>
        <w:t>Часть 6 Балансы тепловой мощности и тепловой нагрузки в зонах действия источников тепловой энергии.</w:t>
      </w:r>
      <w:bookmarkEnd w:id="25"/>
      <w:bookmarkEnd w:id="26"/>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На основании расчетных данных составлена таблица 1.6.1, в которой приняты расчетные нагрузки на теплоснабжение потребителей и располагаемая мощность котельной. Также в таблице 1.6.1 представлен резерв мощности источника теплоснабжения п. Петровский.</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 xml:space="preserve">Таблица 1.6.1 Балансы тепловой мощности источника теплоснабжения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w:t>
      </w:r>
    </w:p>
    <w:tbl>
      <w:tblPr>
        <w:tblW w:w="5000" w:type="pct"/>
        <w:tblLook w:val="04A0"/>
      </w:tblPr>
      <w:tblGrid>
        <w:gridCol w:w="3092"/>
        <w:gridCol w:w="1675"/>
        <w:gridCol w:w="413"/>
        <w:gridCol w:w="1468"/>
        <w:gridCol w:w="1462"/>
        <w:gridCol w:w="1460"/>
      </w:tblGrid>
      <w:tr w:rsidR="00E2798A" w:rsidRPr="00E2798A" w:rsidTr="00E2798A">
        <w:trPr>
          <w:cantSplit/>
          <w:trHeight w:val="2923"/>
        </w:trPr>
        <w:tc>
          <w:tcPr>
            <w:tcW w:w="161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2798A" w:rsidRPr="00E2798A" w:rsidRDefault="00E2798A" w:rsidP="00E2798A">
            <w:pPr>
              <w:spacing w:after="0" w:line="240" w:lineRule="auto"/>
              <w:jc w:val="center"/>
              <w:rPr>
                <w:rFonts w:ascii="Times New Roman" w:eastAsia="Times New Roman" w:hAnsi="Times New Roman"/>
                <w:b/>
                <w:color w:val="000000"/>
                <w:sz w:val="28"/>
                <w:szCs w:val="28"/>
              </w:rPr>
            </w:pPr>
            <w:r w:rsidRPr="00E2798A">
              <w:rPr>
                <w:rFonts w:ascii="Times New Roman" w:eastAsia="Times New Roman" w:hAnsi="Times New Roman"/>
                <w:b/>
                <w:color w:val="000000"/>
                <w:sz w:val="28"/>
                <w:szCs w:val="28"/>
              </w:rPr>
              <w:t>Котельная</w:t>
            </w:r>
          </w:p>
        </w:tc>
        <w:tc>
          <w:tcPr>
            <w:tcW w:w="875" w:type="pct"/>
            <w:tcBorders>
              <w:top w:val="single" w:sz="4" w:space="0" w:color="auto"/>
              <w:left w:val="nil"/>
              <w:bottom w:val="single" w:sz="4" w:space="0" w:color="auto"/>
              <w:right w:val="nil"/>
            </w:tcBorders>
            <w:textDirection w:val="btLr"/>
            <w:vAlign w:val="center"/>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color w:val="000000"/>
                <w:sz w:val="28"/>
                <w:szCs w:val="28"/>
              </w:rPr>
              <w:t>Установленная мощность котельных, Гкал/</w:t>
            </w:r>
            <w:proofErr w:type="gramStart"/>
            <w:r w:rsidRPr="00E2798A">
              <w:rPr>
                <w:rFonts w:ascii="Times New Roman" w:eastAsia="Times New Roman" w:hAnsi="Times New Roman"/>
                <w:b/>
                <w:color w:val="000000"/>
                <w:sz w:val="28"/>
                <w:szCs w:val="28"/>
              </w:rPr>
              <w:t>ч</w:t>
            </w:r>
            <w:proofErr w:type="gramEnd"/>
          </w:p>
        </w:tc>
        <w:tc>
          <w:tcPr>
            <w:tcW w:w="216" w:type="pct"/>
            <w:tcBorders>
              <w:top w:val="single" w:sz="4" w:space="0" w:color="auto"/>
              <w:left w:val="nil"/>
              <w:bottom w:val="single" w:sz="4" w:space="0" w:color="auto"/>
              <w:right w:val="single" w:sz="4" w:space="0" w:color="auto"/>
            </w:tcBorders>
            <w:shd w:val="clear" w:color="auto" w:fill="auto"/>
            <w:noWrap/>
            <w:textDirection w:val="btLr"/>
            <w:vAlign w:val="center"/>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p>
        </w:tc>
        <w:tc>
          <w:tcPr>
            <w:tcW w:w="767" w:type="pct"/>
            <w:tcBorders>
              <w:top w:val="single" w:sz="4" w:space="0" w:color="auto"/>
              <w:left w:val="nil"/>
              <w:bottom w:val="single" w:sz="4" w:space="0" w:color="auto"/>
              <w:right w:val="single" w:sz="4" w:space="0" w:color="auto"/>
            </w:tcBorders>
            <w:shd w:val="clear" w:color="auto" w:fill="auto"/>
            <w:noWrap/>
            <w:textDirection w:val="btLr"/>
            <w:vAlign w:val="center"/>
          </w:tcPr>
          <w:p w:rsidR="00E2798A" w:rsidRPr="00E2798A" w:rsidRDefault="00E2798A" w:rsidP="00E2798A">
            <w:pPr>
              <w:spacing w:after="0" w:line="240" w:lineRule="auto"/>
              <w:jc w:val="center"/>
              <w:rPr>
                <w:rFonts w:ascii="Times New Roman" w:eastAsia="Times New Roman" w:hAnsi="Times New Roman"/>
                <w:b/>
                <w:bCs/>
                <w:color w:val="000000"/>
                <w:sz w:val="28"/>
                <w:szCs w:val="28"/>
              </w:rPr>
            </w:pPr>
            <w:r w:rsidRPr="00E2798A">
              <w:rPr>
                <w:rFonts w:ascii="Times New Roman" w:eastAsia="Times New Roman" w:hAnsi="Times New Roman"/>
                <w:b/>
                <w:color w:val="000000"/>
                <w:sz w:val="28"/>
                <w:szCs w:val="28"/>
              </w:rPr>
              <w:t>Располагаемая мощность котельных, Гкал/</w:t>
            </w:r>
            <w:proofErr w:type="gramStart"/>
            <w:r w:rsidRPr="00E2798A">
              <w:rPr>
                <w:rFonts w:ascii="Times New Roman" w:eastAsia="Times New Roman" w:hAnsi="Times New Roman"/>
                <w:b/>
                <w:color w:val="000000"/>
                <w:sz w:val="28"/>
                <w:szCs w:val="28"/>
              </w:rPr>
              <w:t>ч</w:t>
            </w:r>
            <w:proofErr w:type="gramEnd"/>
          </w:p>
        </w:tc>
        <w:tc>
          <w:tcPr>
            <w:tcW w:w="764" w:type="pct"/>
            <w:tcBorders>
              <w:top w:val="single" w:sz="4" w:space="0" w:color="auto"/>
              <w:left w:val="nil"/>
              <w:bottom w:val="single" w:sz="4" w:space="0" w:color="auto"/>
              <w:right w:val="single" w:sz="4" w:space="0" w:color="auto"/>
            </w:tcBorders>
            <w:textDirection w:val="btLr"/>
            <w:vAlign w:val="center"/>
          </w:tcPr>
          <w:p w:rsidR="00E2798A" w:rsidRPr="00E2798A" w:rsidRDefault="00E2798A" w:rsidP="00E2798A">
            <w:pPr>
              <w:spacing w:after="0" w:line="240" w:lineRule="auto"/>
              <w:jc w:val="center"/>
              <w:rPr>
                <w:rFonts w:ascii="Times New Roman" w:eastAsia="Times New Roman" w:hAnsi="Times New Roman"/>
                <w:b/>
                <w:color w:val="000000"/>
                <w:sz w:val="28"/>
                <w:szCs w:val="28"/>
              </w:rPr>
            </w:pPr>
            <w:r w:rsidRPr="00E2798A">
              <w:rPr>
                <w:rFonts w:ascii="Times New Roman" w:eastAsia="Times New Roman" w:hAnsi="Times New Roman"/>
                <w:b/>
                <w:color w:val="000000"/>
                <w:sz w:val="28"/>
                <w:szCs w:val="28"/>
              </w:rPr>
              <w:t>Расчетная нагрузка потребителей, Гкал/</w:t>
            </w:r>
            <w:proofErr w:type="gramStart"/>
            <w:r w:rsidRPr="00E2798A">
              <w:rPr>
                <w:rFonts w:ascii="Times New Roman" w:eastAsia="Times New Roman" w:hAnsi="Times New Roman"/>
                <w:b/>
                <w:color w:val="000000"/>
                <w:sz w:val="28"/>
                <w:szCs w:val="28"/>
              </w:rPr>
              <w:t>ч</w:t>
            </w:r>
            <w:proofErr w:type="gramEnd"/>
          </w:p>
        </w:tc>
        <w:tc>
          <w:tcPr>
            <w:tcW w:w="763" w:type="pct"/>
            <w:tcBorders>
              <w:top w:val="single" w:sz="4" w:space="0" w:color="auto"/>
              <w:left w:val="nil"/>
              <w:bottom w:val="single" w:sz="4" w:space="0" w:color="auto"/>
              <w:right w:val="single" w:sz="4" w:space="0" w:color="auto"/>
            </w:tcBorders>
            <w:textDirection w:val="btLr"/>
            <w:vAlign w:val="center"/>
          </w:tcPr>
          <w:p w:rsidR="00E2798A" w:rsidRPr="00E2798A" w:rsidRDefault="00E2798A" w:rsidP="00E2798A">
            <w:pPr>
              <w:spacing w:after="0" w:line="240" w:lineRule="auto"/>
              <w:jc w:val="center"/>
              <w:rPr>
                <w:rFonts w:ascii="Times New Roman" w:eastAsia="Times New Roman" w:hAnsi="Times New Roman"/>
                <w:b/>
                <w:color w:val="000000"/>
                <w:sz w:val="28"/>
                <w:szCs w:val="28"/>
              </w:rPr>
            </w:pPr>
            <w:r w:rsidRPr="00E2798A">
              <w:rPr>
                <w:rFonts w:ascii="Times New Roman" w:eastAsia="Times New Roman" w:hAnsi="Times New Roman"/>
                <w:b/>
                <w:color w:val="000000"/>
                <w:sz w:val="28"/>
                <w:szCs w:val="28"/>
              </w:rPr>
              <w:t>Резерв/Дефицит, Гкал/</w:t>
            </w:r>
            <w:proofErr w:type="gramStart"/>
            <w:r w:rsidRPr="00E2798A">
              <w:rPr>
                <w:rFonts w:ascii="Times New Roman" w:eastAsia="Times New Roman" w:hAnsi="Times New Roman"/>
                <w:b/>
                <w:color w:val="000000"/>
                <w:sz w:val="28"/>
                <w:szCs w:val="28"/>
              </w:rPr>
              <w:t>ч</w:t>
            </w:r>
            <w:proofErr w:type="gramEnd"/>
          </w:p>
        </w:tc>
      </w:tr>
      <w:tr w:rsidR="00E2798A" w:rsidRPr="00E2798A" w:rsidTr="00E2798A">
        <w:trPr>
          <w:trHeight w:val="488"/>
        </w:trPr>
        <w:tc>
          <w:tcPr>
            <w:tcW w:w="1615"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875" w:type="pct"/>
            <w:tcBorders>
              <w:top w:val="nil"/>
              <w:left w:val="nil"/>
              <w:bottom w:val="single" w:sz="4" w:space="0" w:color="auto"/>
              <w:right w:val="nil"/>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3,0</w:t>
            </w:r>
          </w:p>
        </w:tc>
        <w:tc>
          <w:tcPr>
            <w:tcW w:w="216"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p>
        </w:tc>
        <w:tc>
          <w:tcPr>
            <w:tcW w:w="767"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3,0</w:t>
            </w:r>
          </w:p>
        </w:tc>
        <w:tc>
          <w:tcPr>
            <w:tcW w:w="764" w:type="pct"/>
            <w:tcBorders>
              <w:top w:val="nil"/>
              <w:left w:val="nil"/>
              <w:bottom w:val="single" w:sz="4" w:space="0" w:color="auto"/>
              <w:right w:val="single" w:sz="4"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val="en-US"/>
              </w:rPr>
            </w:pPr>
            <w:r w:rsidRPr="00E2798A">
              <w:rPr>
                <w:rFonts w:ascii="Times New Roman" w:eastAsia="Times New Roman" w:hAnsi="Times New Roman"/>
                <w:color w:val="000000"/>
                <w:sz w:val="28"/>
                <w:szCs w:val="28"/>
              </w:rPr>
              <w:t>0,656</w:t>
            </w:r>
          </w:p>
        </w:tc>
        <w:tc>
          <w:tcPr>
            <w:tcW w:w="763" w:type="pct"/>
            <w:tcBorders>
              <w:top w:val="nil"/>
              <w:left w:val="nil"/>
              <w:bottom w:val="single" w:sz="4" w:space="0" w:color="auto"/>
              <w:right w:val="single" w:sz="4"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2,344</w:t>
            </w:r>
          </w:p>
        </w:tc>
      </w:tr>
    </w:tbl>
    <w:p w:rsidR="00E2798A" w:rsidRPr="00E2798A" w:rsidRDefault="00E2798A" w:rsidP="00E2798A">
      <w:pPr>
        <w:spacing w:after="0" w:line="240" w:lineRule="auto"/>
        <w:rPr>
          <w:rFonts w:ascii="Times New Roman" w:hAnsi="Times New Roman"/>
          <w:noProof/>
          <w:sz w:val="28"/>
          <w:szCs w:val="28"/>
          <w:highlight w:val="yellow"/>
          <w:lang w:bidi="he-IL"/>
        </w:rPr>
      </w:pPr>
    </w:p>
    <w:p w:rsidR="00E2798A" w:rsidRPr="00E2798A" w:rsidRDefault="00E2798A" w:rsidP="00E2798A">
      <w:pPr>
        <w:spacing w:after="0" w:line="240" w:lineRule="auto"/>
        <w:jc w:val="center"/>
        <w:rPr>
          <w:rFonts w:ascii="Times New Roman" w:hAnsi="Times New Roman"/>
          <w:b/>
          <w:noProof/>
          <w:sz w:val="28"/>
          <w:szCs w:val="28"/>
          <w:highlight w:val="yellow"/>
          <w:lang w:bidi="he-IL"/>
        </w:rPr>
      </w:pPr>
      <w:r w:rsidRPr="00E2798A">
        <w:rPr>
          <w:rFonts w:ascii="Times New Roman" w:hAnsi="Times New Roman"/>
          <w:noProof/>
          <w:sz w:val="28"/>
          <w:szCs w:val="28"/>
          <w:lang w:eastAsia="ru-RU"/>
        </w:rPr>
        <w:drawing>
          <wp:inline distT="0" distB="0" distL="0" distR="0">
            <wp:extent cx="5038725" cy="3609975"/>
            <wp:effectExtent l="0" t="0" r="9525" b="9525"/>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Рисунок 1.6.1 Диаграмма мощностей котельной п. Петровский</w:t>
      </w:r>
    </w:p>
    <w:p w:rsidR="00E2798A" w:rsidRPr="00E2798A" w:rsidRDefault="00E2798A" w:rsidP="00E2798A">
      <w:pPr>
        <w:spacing w:after="0" w:line="240" w:lineRule="auto"/>
        <w:jc w:val="center"/>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На рисунке 1.6.1 виден резерв мощности в расчетном режиме при температуре наружного воздуха -39 °С.</w:t>
      </w:r>
    </w:p>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pStyle w:val="ad"/>
        <w:spacing w:line="240" w:lineRule="auto"/>
        <w:ind w:firstLine="0"/>
        <w:jc w:val="center"/>
        <w:rPr>
          <w:rFonts w:ascii="Times New Roman" w:hAnsi="Times New Roman" w:cs="Times New Roman"/>
          <w:color w:val="auto"/>
          <w:sz w:val="28"/>
          <w:szCs w:val="28"/>
        </w:rPr>
      </w:pPr>
      <w:r w:rsidRPr="00E2798A">
        <w:rPr>
          <w:rFonts w:ascii="Times New Roman" w:hAnsi="Times New Roman" w:cs="Times New Roman"/>
          <w:color w:val="auto"/>
          <w:sz w:val="28"/>
          <w:szCs w:val="28"/>
        </w:rPr>
        <w:t>Гидравлические режимы котельных.</w:t>
      </w: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r w:rsidRPr="00E2798A">
        <w:rPr>
          <w:rFonts w:ascii="Times New Roman" w:hAnsi="Times New Roman"/>
          <w:sz w:val="28"/>
          <w:szCs w:val="28"/>
        </w:rPr>
        <w:t>Существующий гидравлический режим обеспечивает надежную циркуляцию теплоносителя, напора сетевых насосов достаточно для работы тепловой сети.</w:t>
      </w: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27" w:name="_Toc332544768"/>
      <w:bookmarkStart w:id="28" w:name="_Toc339278155"/>
      <w:r w:rsidRPr="00E2798A">
        <w:rPr>
          <w:rFonts w:ascii="Times New Roman" w:hAnsi="Times New Roman" w:cs="Times New Roman"/>
          <w:sz w:val="28"/>
          <w:szCs w:val="28"/>
        </w:rPr>
        <w:lastRenderedPageBreak/>
        <w:t>Часть 7 Балансы теплоносителя</w:t>
      </w:r>
      <w:bookmarkEnd w:id="27"/>
      <w:bookmarkEnd w:id="28"/>
    </w:p>
    <w:p w:rsidR="00E2798A" w:rsidRPr="00E2798A" w:rsidRDefault="00E2798A" w:rsidP="00E2798A">
      <w:pPr>
        <w:spacing w:after="0" w:line="240" w:lineRule="auto"/>
        <w:rPr>
          <w:rFonts w:ascii="Times New Roman" w:hAnsi="Times New Roman"/>
          <w:color w:val="FF0000"/>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таблице 1.7.1 представлен расчет нормативных потерь теплоносителя в тепловых сетях котельной п. Петровский. </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 xml:space="preserve">Таблица  1.7.1 Расчетные нормативные утечки теплоносителя котельной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w:t>
      </w:r>
    </w:p>
    <w:tbl>
      <w:tblPr>
        <w:tblStyle w:val="1e"/>
        <w:tblW w:w="5000" w:type="pct"/>
        <w:tblLook w:val="04A0"/>
      </w:tblPr>
      <w:tblGrid>
        <w:gridCol w:w="2346"/>
        <w:gridCol w:w="1417"/>
        <w:gridCol w:w="1916"/>
        <w:gridCol w:w="1873"/>
        <w:gridCol w:w="2018"/>
      </w:tblGrid>
      <w:tr w:rsidR="00E2798A" w:rsidRPr="00E2798A" w:rsidTr="00E2798A">
        <w:trPr>
          <w:trHeight w:val="1848"/>
        </w:trPr>
        <w:tc>
          <w:tcPr>
            <w:tcW w:w="1245" w:type="pct"/>
            <w:vAlign w:val="center"/>
            <w:hideMark/>
          </w:tcPr>
          <w:p w:rsidR="00E2798A" w:rsidRPr="00E2798A" w:rsidRDefault="00E2798A" w:rsidP="00E2798A">
            <w:pPr>
              <w:jc w:val="center"/>
              <w:rPr>
                <w:rFonts w:ascii="Times New Roman" w:eastAsia="Times New Roman" w:hAnsi="Times New Roman"/>
                <w:bCs/>
                <w:sz w:val="28"/>
                <w:szCs w:val="28"/>
                <w:lang w:bidi="he-IL"/>
              </w:rPr>
            </w:pPr>
            <w:r w:rsidRPr="00E2798A">
              <w:rPr>
                <w:rFonts w:ascii="Times New Roman" w:eastAsia="Times New Roman" w:hAnsi="Times New Roman"/>
                <w:bCs/>
                <w:sz w:val="28"/>
                <w:szCs w:val="28"/>
                <w:lang w:bidi="he-IL"/>
              </w:rPr>
              <w:t>Котельная</w:t>
            </w:r>
          </w:p>
        </w:tc>
        <w:tc>
          <w:tcPr>
            <w:tcW w:w="758" w:type="pct"/>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Объем воды на подпитку, </w:t>
            </w:r>
            <w:proofErr w:type="gramStart"/>
            <w:r w:rsidRPr="00E2798A">
              <w:rPr>
                <w:rFonts w:ascii="Times New Roman" w:eastAsia="Times New Roman" w:hAnsi="Times New Roman"/>
                <w:sz w:val="28"/>
                <w:szCs w:val="28"/>
                <w:lang w:bidi="he-IL"/>
              </w:rPr>
              <w:t>м</w:t>
            </w:r>
            <w:proofErr w:type="gramEnd"/>
            <w:r w:rsidRPr="00E2798A">
              <w:rPr>
                <w:rFonts w:ascii="Times New Roman" w:eastAsia="Times New Roman" w:hAnsi="Times New Roman"/>
                <w:sz w:val="28"/>
                <w:szCs w:val="28"/>
                <w:lang w:bidi="he-IL"/>
              </w:rPr>
              <w:t>³</w:t>
            </w:r>
          </w:p>
        </w:tc>
        <w:tc>
          <w:tcPr>
            <w:tcW w:w="1001" w:type="pct"/>
            <w:vAlign w:val="center"/>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Заполнение системы отопления потребителей, </w:t>
            </w:r>
            <w:proofErr w:type="gramStart"/>
            <w:r w:rsidRPr="00E2798A">
              <w:rPr>
                <w:rFonts w:ascii="Times New Roman" w:eastAsia="Times New Roman" w:hAnsi="Times New Roman"/>
                <w:sz w:val="28"/>
                <w:szCs w:val="28"/>
                <w:lang w:bidi="he-IL"/>
              </w:rPr>
              <w:t>м</w:t>
            </w:r>
            <w:proofErr w:type="gramEnd"/>
            <w:r w:rsidRPr="00E2798A">
              <w:rPr>
                <w:rFonts w:ascii="Times New Roman" w:eastAsia="Times New Roman" w:hAnsi="Times New Roman"/>
                <w:sz w:val="28"/>
                <w:szCs w:val="28"/>
                <w:lang w:bidi="he-IL"/>
              </w:rPr>
              <w:t>³</w:t>
            </w:r>
          </w:p>
        </w:tc>
        <w:tc>
          <w:tcPr>
            <w:tcW w:w="999" w:type="pct"/>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 xml:space="preserve">Объем тепловой сети, </w:t>
            </w:r>
            <w:proofErr w:type="gramStart"/>
            <w:r w:rsidRPr="00E2798A">
              <w:rPr>
                <w:rFonts w:ascii="Times New Roman" w:eastAsia="Times New Roman" w:hAnsi="Times New Roman"/>
                <w:sz w:val="28"/>
                <w:szCs w:val="28"/>
                <w:lang w:bidi="he-IL"/>
              </w:rPr>
              <w:t>м</w:t>
            </w:r>
            <w:proofErr w:type="gramEnd"/>
            <w:r w:rsidRPr="00E2798A">
              <w:rPr>
                <w:rFonts w:ascii="Times New Roman" w:eastAsia="Times New Roman" w:hAnsi="Times New Roman"/>
                <w:sz w:val="28"/>
                <w:szCs w:val="28"/>
                <w:lang w:bidi="he-IL"/>
              </w:rPr>
              <w:t>³</w:t>
            </w:r>
          </w:p>
        </w:tc>
        <w:tc>
          <w:tcPr>
            <w:tcW w:w="998" w:type="pct"/>
            <w:vAlign w:val="center"/>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Arial" w:hAnsi="Times New Roman"/>
                <w:bCs/>
                <w:spacing w:val="-1"/>
                <w:w w:val="101"/>
                <w:sz w:val="28"/>
                <w:szCs w:val="28"/>
              </w:rPr>
              <w:t>Нормативное значение годовых по</w:t>
            </w:r>
            <w:r w:rsidRPr="00E2798A">
              <w:rPr>
                <w:rFonts w:ascii="Times New Roman" w:eastAsia="Arial" w:hAnsi="Times New Roman"/>
                <w:bCs/>
                <w:spacing w:val="-8"/>
                <w:w w:val="101"/>
                <w:sz w:val="28"/>
                <w:szCs w:val="28"/>
              </w:rPr>
              <w:t>т</w:t>
            </w:r>
            <w:r w:rsidRPr="00E2798A">
              <w:rPr>
                <w:rFonts w:ascii="Times New Roman" w:eastAsia="Arial" w:hAnsi="Times New Roman"/>
                <w:bCs/>
                <w:spacing w:val="-1"/>
                <w:w w:val="101"/>
                <w:sz w:val="28"/>
                <w:szCs w:val="28"/>
              </w:rPr>
              <w:t xml:space="preserve">ерь </w:t>
            </w:r>
            <w:r w:rsidRPr="00E2798A">
              <w:rPr>
                <w:rFonts w:ascii="Times New Roman" w:eastAsia="Arial" w:hAnsi="Times New Roman"/>
                <w:bCs/>
                <w:spacing w:val="-8"/>
                <w:sz w:val="28"/>
                <w:szCs w:val="28"/>
              </w:rPr>
              <w:t>т</w:t>
            </w:r>
            <w:r w:rsidRPr="00E2798A">
              <w:rPr>
                <w:rFonts w:ascii="Times New Roman" w:eastAsia="Arial" w:hAnsi="Times New Roman"/>
                <w:bCs/>
                <w:spacing w:val="-1"/>
                <w:sz w:val="28"/>
                <w:szCs w:val="28"/>
              </w:rPr>
              <w:t>е</w:t>
            </w:r>
            <w:r w:rsidRPr="00E2798A">
              <w:rPr>
                <w:rFonts w:ascii="Times New Roman" w:eastAsia="Arial" w:hAnsi="Times New Roman"/>
                <w:bCs/>
                <w:sz w:val="28"/>
                <w:szCs w:val="28"/>
              </w:rPr>
              <w:t>п</w:t>
            </w:r>
            <w:r w:rsidRPr="00E2798A">
              <w:rPr>
                <w:rFonts w:ascii="Times New Roman" w:eastAsia="Arial" w:hAnsi="Times New Roman"/>
                <w:bCs/>
                <w:spacing w:val="-1"/>
                <w:sz w:val="28"/>
                <w:szCs w:val="28"/>
              </w:rPr>
              <w:t>ло</w:t>
            </w:r>
            <w:r w:rsidRPr="00E2798A">
              <w:rPr>
                <w:rFonts w:ascii="Times New Roman" w:eastAsia="Arial" w:hAnsi="Times New Roman"/>
                <w:bCs/>
                <w:sz w:val="28"/>
                <w:szCs w:val="28"/>
              </w:rPr>
              <w:t>н</w:t>
            </w:r>
            <w:r w:rsidRPr="00E2798A">
              <w:rPr>
                <w:rFonts w:ascii="Times New Roman" w:eastAsia="Arial" w:hAnsi="Times New Roman"/>
                <w:bCs/>
                <w:spacing w:val="-1"/>
                <w:sz w:val="28"/>
                <w:szCs w:val="28"/>
              </w:rPr>
              <w:t>ос</w:t>
            </w:r>
            <w:r w:rsidRPr="00E2798A">
              <w:rPr>
                <w:rFonts w:ascii="Times New Roman" w:eastAsia="Arial" w:hAnsi="Times New Roman"/>
                <w:bCs/>
                <w:spacing w:val="-2"/>
                <w:sz w:val="28"/>
                <w:szCs w:val="28"/>
              </w:rPr>
              <w:t>и</w:t>
            </w:r>
            <w:r w:rsidRPr="00E2798A">
              <w:rPr>
                <w:rFonts w:ascii="Times New Roman" w:eastAsia="Arial" w:hAnsi="Times New Roman"/>
                <w:bCs/>
                <w:spacing w:val="-8"/>
                <w:sz w:val="28"/>
                <w:szCs w:val="28"/>
              </w:rPr>
              <w:t>т</w:t>
            </w:r>
            <w:r w:rsidRPr="00E2798A">
              <w:rPr>
                <w:rFonts w:ascii="Times New Roman" w:eastAsia="Arial" w:hAnsi="Times New Roman"/>
                <w:bCs/>
                <w:spacing w:val="-1"/>
                <w:sz w:val="28"/>
                <w:szCs w:val="28"/>
              </w:rPr>
              <w:t>ел</w:t>
            </w:r>
            <w:r w:rsidRPr="00E2798A">
              <w:rPr>
                <w:rFonts w:ascii="Times New Roman" w:eastAsia="Arial" w:hAnsi="Times New Roman"/>
                <w:bCs/>
                <w:sz w:val="28"/>
                <w:szCs w:val="28"/>
              </w:rPr>
              <w:t>я</w:t>
            </w:r>
            <w:r w:rsidRPr="00E2798A">
              <w:rPr>
                <w:rFonts w:ascii="Times New Roman" w:eastAsia="Arial" w:hAnsi="Times New Roman"/>
                <w:bCs/>
                <w:w w:val="101"/>
                <w:sz w:val="28"/>
                <w:szCs w:val="28"/>
              </w:rPr>
              <w:t xml:space="preserve">, </w:t>
            </w:r>
            <w:r w:rsidRPr="00E2798A">
              <w:rPr>
                <w:rFonts w:ascii="Times New Roman" w:eastAsia="Arial" w:hAnsi="Times New Roman"/>
                <w:spacing w:val="-1"/>
                <w:w w:val="101"/>
                <w:position w:val="-1"/>
                <w:sz w:val="28"/>
                <w:szCs w:val="28"/>
              </w:rPr>
              <w:t>м</w:t>
            </w:r>
            <w:r w:rsidRPr="00E2798A">
              <w:rPr>
                <w:rFonts w:ascii="Times New Roman" w:eastAsia="Arial" w:hAnsi="Times New Roman"/>
                <w:spacing w:val="-1"/>
                <w:w w:val="101"/>
                <w:position w:val="-1"/>
                <w:sz w:val="28"/>
                <w:szCs w:val="28"/>
                <w:vertAlign w:val="superscript"/>
              </w:rPr>
              <w:t>3</w:t>
            </w:r>
            <w:r w:rsidRPr="00E2798A">
              <w:rPr>
                <w:rFonts w:ascii="Times New Roman" w:eastAsia="Arial" w:hAnsi="Times New Roman"/>
                <w:spacing w:val="2"/>
                <w:w w:val="101"/>
                <w:position w:val="-1"/>
                <w:sz w:val="28"/>
                <w:szCs w:val="28"/>
              </w:rPr>
              <w:t>/</w:t>
            </w:r>
            <w:r w:rsidRPr="00E2798A">
              <w:rPr>
                <w:rFonts w:ascii="Times New Roman" w:eastAsia="Arial" w:hAnsi="Times New Roman"/>
                <w:spacing w:val="1"/>
                <w:w w:val="101"/>
                <w:position w:val="-1"/>
                <w:sz w:val="28"/>
                <w:szCs w:val="28"/>
              </w:rPr>
              <w:t>г</w:t>
            </w:r>
            <w:r w:rsidRPr="00E2798A">
              <w:rPr>
                <w:rFonts w:ascii="Times New Roman" w:eastAsia="Arial" w:hAnsi="Times New Roman"/>
                <w:spacing w:val="-1"/>
                <w:w w:val="101"/>
                <w:position w:val="-1"/>
                <w:sz w:val="28"/>
                <w:szCs w:val="28"/>
              </w:rPr>
              <w:t>о</w:t>
            </w:r>
            <w:r w:rsidRPr="00E2798A">
              <w:rPr>
                <w:rFonts w:ascii="Times New Roman" w:eastAsia="Arial" w:hAnsi="Times New Roman"/>
                <w:w w:val="101"/>
                <w:position w:val="-1"/>
                <w:sz w:val="28"/>
                <w:szCs w:val="28"/>
              </w:rPr>
              <w:t>д</w:t>
            </w:r>
          </w:p>
        </w:tc>
      </w:tr>
      <w:tr w:rsidR="00E2798A" w:rsidRPr="00E2798A" w:rsidTr="00E2798A">
        <w:trPr>
          <w:trHeight w:val="465"/>
        </w:trPr>
        <w:tc>
          <w:tcPr>
            <w:tcW w:w="1245" w:type="pct"/>
            <w:hideMark/>
          </w:tcPr>
          <w:p w:rsidR="00E2798A" w:rsidRPr="00E2798A" w:rsidRDefault="00E2798A" w:rsidP="00E2798A">
            <w:pPr>
              <w:jc w:val="center"/>
              <w:rPr>
                <w:rFonts w:ascii="Times New Roman" w:eastAsia="Times New Roman" w:hAnsi="Times New Roman"/>
                <w:bCs/>
                <w:sz w:val="28"/>
                <w:szCs w:val="28"/>
                <w:lang w:bidi="he-IL"/>
              </w:rPr>
            </w:pPr>
            <w:r w:rsidRPr="00E2798A">
              <w:rPr>
                <w:rFonts w:ascii="Times New Roman" w:eastAsia="Times New Roman" w:hAnsi="Times New Roman"/>
                <w:bCs/>
                <w:sz w:val="28"/>
                <w:szCs w:val="28"/>
                <w:lang w:bidi="he-IL"/>
              </w:rPr>
              <w:t xml:space="preserve">Котельная п. </w:t>
            </w:r>
            <w:proofErr w:type="gramStart"/>
            <w:r w:rsidRPr="00E2798A">
              <w:rPr>
                <w:rFonts w:ascii="Times New Roman" w:eastAsia="Times New Roman" w:hAnsi="Times New Roman"/>
                <w:bCs/>
                <w:sz w:val="28"/>
                <w:szCs w:val="28"/>
                <w:lang w:bidi="he-IL"/>
              </w:rPr>
              <w:t>Петровский</w:t>
            </w:r>
            <w:proofErr w:type="gramEnd"/>
          </w:p>
        </w:tc>
        <w:tc>
          <w:tcPr>
            <w:tcW w:w="758" w:type="pct"/>
            <w:noWrap/>
            <w:vAlign w:val="center"/>
            <w:hideMark/>
          </w:tcPr>
          <w:p w:rsidR="00E2798A" w:rsidRPr="00E2798A" w:rsidRDefault="00E2798A" w:rsidP="00E2798A">
            <w:pPr>
              <w:jc w:val="center"/>
              <w:rPr>
                <w:rFonts w:ascii="Times New Roman" w:eastAsia="Times New Roman" w:hAnsi="Times New Roman"/>
                <w:sz w:val="28"/>
                <w:szCs w:val="28"/>
                <w:lang w:val="en-US" w:bidi="he-IL"/>
              </w:rPr>
            </w:pPr>
            <w:r w:rsidRPr="00E2798A">
              <w:rPr>
                <w:rFonts w:ascii="Times New Roman" w:eastAsia="Times New Roman" w:hAnsi="Times New Roman"/>
                <w:sz w:val="28"/>
                <w:szCs w:val="28"/>
                <w:lang w:bidi="he-IL"/>
              </w:rPr>
              <w:t>0,15</w:t>
            </w:r>
          </w:p>
        </w:tc>
        <w:tc>
          <w:tcPr>
            <w:tcW w:w="1001" w:type="pct"/>
            <w:vAlign w:val="center"/>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19,13</w:t>
            </w:r>
          </w:p>
        </w:tc>
        <w:tc>
          <w:tcPr>
            <w:tcW w:w="999" w:type="pct"/>
            <w:noWrap/>
            <w:vAlign w:val="center"/>
            <w:hideMark/>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42,6</w:t>
            </w:r>
          </w:p>
        </w:tc>
        <w:tc>
          <w:tcPr>
            <w:tcW w:w="998" w:type="pct"/>
            <w:vAlign w:val="center"/>
          </w:tcPr>
          <w:p w:rsidR="00E2798A" w:rsidRPr="00E2798A" w:rsidRDefault="00E2798A" w:rsidP="00E2798A">
            <w:pPr>
              <w:jc w:val="center"/>
              <w:rPr>
                <w:rFonts w:ascii="Times New Roman" w:eastAsia="Times New Roman" w:hAnsi="Times New Roman"/>
                <w:sz w:val="28"/>
                <w:szCs w:val="28"/>
                <w:lang w:bidi="he-IL"/>
              </w:rPr>
            </w:pPr>
            <w:r w:rsidRPr="00E2798A">
              <w:rPr>
                <w:rFonts w:ascii="Times New Roman" w:eastAsia="Times New Roman" w:hAnsi="Times New Roman"/>
                <w:sz w:val="28"/>
                <w:szCs w:val="28"/>
                <w:lang w:bidi="he-IL"/>
              </w:rPr>
              <w:t>1748,9</w:t>
            </w:r>
          </w:p>
        </w:tc>
      </w:tr>
    </w:tbl>
    <w:p w:rsidR="00E2798A" w:rsidRPr="00E2798A" w:rsidRDefault="00E2798A" w:rsidP="00E2798A">
      <w:pPr>
        <w:spacing w:after="0" w:line="240" w:lineRule="auto"/>
        <w:rPr>
          <w:rFonts w:ascii="Times New Roman" w:hAnsi="Times New Roman"/>
          <w:color w:val="FF0000"/>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29" w:name="_Toc332544769"/>
      <w:bookmarkStart w:id="30" w:name="_Toc339278156"/>
      <w:r w:rsidRPr="00E2798A">
        <w:rPr>
          <w:rFonts w:ascii="Times New Roman" w:hAnsi="Times New Roman" w:cs="Times New Roman"/>
          <w:sz w:val="28"/>
          <w:szCs w:val="28"/>
        </w:rPr>
        <w:t>Часть 8 Топливные балансы источников тепловой энергии и система обеспечения топливом.</w:t>
      </w:r>
      <w:bookmarkEnd w:id="29"/>
      <w:bookmarkEnd w:id="30"/>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5"/>
        <w:rPr>
          <w:szCs w:val="28"/>
        </w:rPr>
      </w:pPr>
      <w:r w:rsidRPr="00E2798A">
        <w:rPr>
          <w:szCs w:val="28"/>
        </w:rPr>
        <w:t xml:space="preserve">В настоящий момент основным топливом, использующимся при производстве тепловой энергии котельной п. Петровский, является уголь. Подвоз топлива осуществляется автомобильным транспортом. </w:t>
      </w:r>
    </w:p>
    <w:p w:rsidR="00E2798A" w:rsidRPr="00E2798A" w:rsidRDefault="00E2798A" w:rsidP="00E2798A">
      <w:pPr>
        <w:pStyle w:val="a5"/>
        <w:rPr>
          <w:szCs w:val="28"/>
        </w:rPr>
      </w:pPr>
      <w:r w:rsidRPr="00E2798A">
        <w:rPr>
          <w:szCs w:val="28"/>
        </w:rPr>
        <w:t>В таблице</w:t>
      </w:r>
      <w:proofErr w:type="gramStart"/>
      <w:r w:rsidRPr="00E2798A">
        <w:rPr>
          <w:szCs w:val="28"/>
        </w:rPr>
        <w:t>1</w:t>
      </w:r>
      <w:proofErr w:type="gramEnd"/>
      <w:r w:rsidRPr="00E2798A">
        <w:rPr>
          <w:szCs w:val="28"/>
        </w:rPr>
        <w:t>.8.1. представлены данные по годовому потреблению каменного угля.</w:t>
      </w:r>
    </w:p>
    <w:p w:rsidR="00E2798A" w:rsidRPr="00E2798A" w:rsidRDefault="00E2798A" w:rsidP="00E2798A">
      <w:pPr>
        <w:spacing w:after="0" w:line="240" w:lineRule="auto"/>
        <w:rPr>
          <w:rFonts w:ascii="Times New Roman" w:eastAsia="Times New Roman" w:hAnsi="Times New Roman"/>
          <w:sz w:val="28"/>
          <w:szCs w:val="28"/>
          <w:highlight w:val="yellow"/>
        </w:rPr>
      </w:pPr>
      <w:r w:rsidRPr="00E2798A">
        <w:rPr>
          <w:rFonts w:ascii="Times New Roman" w:eastAsia="Times New Roman" w:hAnsi="Times New Roman"/>
          <w:b/>
          <w:sz w:val="28"/>
          <w:szCs w:val="28"/>
        </w:rPr>
        <w:t>Таблица 1.8.1 Годовые объемы потребления топлива.</w:t>
      </w:r>
    </w:p>
    <w:tbl>
      <w:tblPr>
        <w:tblW w:w="5000" w:type="pct"/>
        <w:tblLook w:val="04A0"/>
      </w:tblPr>
      <w:tblGrid>
        <w:gridCol w:w="3541"/>
        <w:gridCol w:w="3120"/>
        <w:gridCol w:w="2909"/>
      </w:tblGrid>
      <w:tr w:rsidR="00E2798A" w:rsidRPr="00E2798A" w:rsidTr="00E2798A">
        <w:trPr>
          <w:trHeight w:val="720"/>
        </w:trPr>
        <w:tc>
          <w:tcPr>
            <w:tcW w:w="185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2798A" w:rsidRPr="00E2798A" w:rsidRDefault="00E2798A" w:rsidP="00E2798A">
            <w:pPr>
              <w:spacing w:after="0" w:line="240" w:lineRule="auto"/>
              <w:jc w:val="center"/>
              <w:rPr>
                <w:rFonts w:ascii="Times New Roman" w:eastAsia="Times New Roman" w:hAnsi="Times New Roman"/>
                <w:sz w:val="28"/>
                <w:szCs w:val="28"/>
              </w:rPr>
            </w:pPr>
            <w:r w:rsidRPr="00E2798A">
              <w:rPr>
                <w:rFonts w:ascii="Times New Roman" w:eastAsia="Times New Roman" w:hAnsi="Times New Roman"/>
                <w:sz w:val="28"/>
                <w:szCs w:val="28"/>
              </w:rPr>
              <w:t>Наименование объекта</w:t>
            </w:r>
          </w:p>
        </w:tc>
        <w:tc>
          <w:tcPr>
            <w:tcW w:w="1630" w:type="pct"/>
            <w:tcBorders>
              <w:top w:val="single" w:sz="4" w:space="0" w:color="auto"/>
              <w:left w:val="nil"/>
              <w:bottom w:val="single" w:sz="4" w:space="0" w:color="auto"/>
              <w:right w:val="single" w:sz="4" w:space="0" w:color="auto"/>
            </w:tcBorders>
            <w:shd w:val="clear" w:color="000000" w:fill="FFFFFF"/>
            <w:vAlign w:val="center"/>
            <w:hideMark/>
          </w:tcPr>
          <w:p w:rsidR="00E2798A" w:rsidRPr="00E2798A" w:rsidRDefault="00E2798A" w:rsidP="00E2798A">
            <w:pPr>
              <w:spacing w:after="0" w:line="240" w:lineRule="auto"/>
              <w:jc w:val="center"/>
              <w:rPr>
                <w:rFonts w:ascii="Times New Roman" w:eastAsia="Times New Roman" w:hAnsi="Times New Roman"/>
                <w:sz w:val="28"/>
                <w:szCs w:val="28"/>
              </w:rPr>
            </w:pPr>
            <w:r w:rsidRPr="00E2798A">
              <w:rPr>
                <w:rFonts w:ascii="Times New Roman" w:eastAsia="Times New Roman" w:hAnsi="Times New Roman"/>
                <w:sz w:val="28"/>
                <w:szCs w:val="28"/>
              </w:rPr>
              <w:t xml:space="preserve">Израсходовано за год топлива, </w:t>
            </w:r>
            <w:proofErr w:type="spellStart"/>
            <w:r w:rsidRPr="00E2798A">
              <w:rPr>
                <w:rFonts w:ascii="Times New Roman" w:eastAsia="Times New Roman" w:hAnsi="Times New Roman"/>
                <w:sz w:val="28"/>
                <w:szCs w:val="28"/>
              </w:rPr>
              <w:t>т.у.</w:t>
            </w:r>
            <w:proofErr w:type="gramStart"/>
            <w:r w:rsidRPr="00E2798A">
              <w:rPr>
                <w:rFonts w:ascii="Times New Roman" w:eastAsia="Times New Roman" w:hAnsi="Times New Roman"/>
                <w:sz w:val="28"/>
                <w:szCs w:val="28"/>
              </w:rPr>
              <w:t>т</w:t>
            </w:r>
            <w:proofErr w:type="spellEnd"/>
            <w:proofErr w:type="gramEnd"/>
            <w:r w:rsidRPr="00E2798A">
              <w:rPr>
                <w:rFonts w:ascii="Times New Roman" w:eastAsia="Times New Roman" w:hAnsi="Times New Roman"/>
                <w:sz w:val="28"/>
                <w:szCs w:val="28"/>
              </w:rPr>
              <w:t>.</w:t>
            </w:r>
          </w:p>
        </w:tc>
        <w:tc>
          <w:tcPr>
            <w:tcW w:w="1520" w:type="pct"/>
            <w:tcBorders>
              <w:top w:val="single" w:sz="4" w:space="0" w:color="auto"/>
              <w:left w:val="nil"/>
              <w:bottom w:val="single" w:sz="4" w:space="0" w:color="auto"/>
              <w:right w:val="single" w:sz="4" w:space="0" w:color="auto"/>
            </w:tcBorders>
            <w:shd w:val="clear" w:color="000000" w:fill="FFFFFF"/>
            <w:vAlign w:val="center"/>
            <w:hideMark/>
          </w:tcPr>
          <w:p w:rsidR="00E2798A" w:rsidRPr="00E2798A" w:rsidRDefault="00E2798A" w:rsidP="00E2798A">
            <w:pPr>
              <w:spacing w:after="0" w:line="240" w:lineRule="auto"/>
              <w:jc w:val="center"/>
              <w:rPr>
                <w:rFonts w:ascii="Times New Roman" w:eastAsia="Times New Roman" w:hAnsi="Times New Roman"/>
                <w:sz w:val="28"/>
                <w:szCs w:val="28"/>
                <w:vertAlign w:val="superscript"/>
              </w:rPr>
            </w:pPr>
            <w:r w:rsidRPr="00E2798A">
              <w:rPr>
                <w:rFonts w:ascii="Times New Roman" w:eastAsia="Times New Roman" w:hAnsi="Times New Roman"/>
                <w:sz w:val="28"/>
                <w:szCs w:val="28"/>
              </w:rPr>
              <w:t>Израсходовано за год каменного угля, тонн</w:t>
            </w:r>
          </w:p>
        </w:tc>
      </w:tr>
      <w:tr w:rsidR="00E2798A" w:rsidRPr="00E2798A" w:rsidTr="00E2798A">
        <w:trPr>
          <w:trHeight w:val="255"/>
        </w:trPr>
        <w:tc>
          <w:tcPr>
            <w:tcW w:w="1850"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sz w:val="28"/>
                <w:szCs w:val="28"/>
              </w:rPr>
            </w:pPr>
            <w:r w:rsidRPr="00E2798A">
              <w:rPr>
                <w:rFonts w:ascii="Times New Roman" w:eastAsia="Times New Roman" w:hAnsi="Times New Roman"/>
                <w:sz w:val="28"/>
                <w:szCs w:val="28"/>
              </w:rPr>
              <w:t xml:space="preserve">Котельная п. </w:t>
            </w:r>
            <w:proofErr w:type="gramStart"/>
            <w:r w:rsidRPr="00E2798A">
              <w:rPr>
                <w:rFonts w:ascii="Times New Roman" w:eastAsia="Times New Roman" w:hAnsi="Times New Roman"/>
                <w:sz w:val="28"/>
                <w:szCs w:val="28"/>
              </w:rPr>
              <w:t>Петровский</w:t>
            </w:r>
            <w:proofErr w:type="gramEnd"/>
          </w:p>
        </w:tc>
        <w:tc>
          <w:tcPr>
            <w:tcW w:w="1630" w:type="pct"/>
            <w:tcBorders>
              <w:top w:val="nil"/>
              <w:left w:val="nil"/>
              <w:bottom w:val="single" w:sz="4" w:space="0" w:color="auto"/>
              <w:right w:val="single" w:sz="4" w:space="0" w:color="auto"/>
            </w:tcBorders>
            <w:shd w:val="clear" w:color="000000" w:fill="FFFFFF"/>
            <w:noWrap/>
            <w:vAlign w:val="center"/>
          </w:tcPr>
          <w:p w:rsidR="00E2798A" w:rsidRPr="00E2798A" w:rsidRDefault="00E2798A" w:rsidP="00E2798A">
            <w:pPr>
              <w:spacing w:after="0" w:line="240" w:lineRule="auto"/>
              <w:jc w:val="center"/>
              <w:rPr>
                <w:rFonts w:ascii="Times New Roman" w:eastAsia="Times New Roman" w:hAnsi="Times New Roman"/>
                <w:sz w:val="28"/>
                <w:szCs w:val="28"/>
              </w:rPr>
            </w:pPr>
            <w:r w:rsidRPr="00E2798A">
              <w:rPr>
                <w:rFonts w:ascii="Times New Roman" w:hAnsi="Times New Roman"/>
                <w:color w:val="000000"/>
                <w:sz w:val="28"/>
                <w:szCs w:val="28"/>
              </w:rPr>
              <w:t>170,8</w:t>
            </w:r>
          </w:p>
        </w:tc>
        <w:tc>
          <w:tcPr>
            <w:tcW w:w="1520" w:type="pct"/>
            <w:tcBorders>
              <w:top w:val="nil"/>
              <w:left w:val="nil"/>
              <w:bottom w:val="single" w:sz="4" w:space="0" w:color="auto"/>
              <w:right w:val="single" w:sz="4" w:space="0" w:color="auto"/>
            </w:tcBorders>
            <w:shd w:val="clear" w:color="000000" w:fill="FFFFFF"/>
            <w:noWrap/>
            <w:vAlign w:val="center"/>
            <w:hideMark/>
          </w:tcPr>
          <w:p w:rsidR="00E2798A" w:rsidRPr="00E2798A" w:rsidRDefault="00E2798A" w:rsidP="00E2798A">
            <w:pPr>
              <w:spacing w:after="0" w:line="240" w:lineRule="auto"/>
              <w:jc w:val="center"/>
              <w:rPr>
                <w:rFonts w:ascii="Times New Roman" w:eastAsia="Times New Roman" w:hAnsi="Times New Roman"/>
                <w:sz w:val="28"/>
                <w:szCs w:val="28"/>
              </w:rPr>
            </w:pPr>
            <w:r w:rsidRPr="00E2798A">
              <w:rPr>
                <w:rFonts w:ascii="Times New Roman" w:hAnsi="Times New Roman"/>
                <w:color w:val="000000"/>
                <w:sz w:val="28"/>
                <w:szCs w:val="28"/>
              </w:rPr>
              <w:t>117,1</w:t>
            </w:r>
          </w:p>
        </w:tc>
      </w:tr>
    </w:tbl>
    <w:p w:rsidR="00E2798A" w:rsidRPr="00E2798A" w:rsidRDefault="00E2798A" w:rsidP="00E2798A">
      <w:pPr>
        <w:spacing w:after="0" w:line="240" w:lineRule="auto"/>
        <w:rPr>
          <w:rFonts w:ascii="Times New Roman" w:eastAsia="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framePr w:h="9427" w:hRule="exact" w:wrap="auto" w:hAnchor="text" w:y="-1682"/>
        <w:spacing w:after="0" w:line="240" w:lineRule="auto"/>
        <w:rPr>
          <w:rFonts w:ascii="Times New Roman" w:hAnsi="Times New Roman"/>
          <w:sz w:val="28"/>
          <w:szCs w:val="28"/>
          <w:highlight w:val="yellow"/>
        </w:rPr>
        <w:sectPr w:rsidR="00E2798A" w:rsidRPr="00E2798A" w:rsidSect="00E2798A">
          <w:pgSz w:w="11906" w:h="16838"/>
          <w:pgMar w:top="1134" w:right="851" w:bottom="1134" w:left="1701" w:header="709" w:footer="709" w:gutter="0"/>
          <w:cols w:space="708"/>
          <w:docGrid w:linePitch="360"/>
        </w:sectPr>
      </w:pPr>
    </w:p>
    <w:bookmarkStart w:id="31" w:name="_Toc339278157"/>
    <w:p w:rsidR="00E2798A" w:rsidRPr="00BD2E46" w:rsidRDefault="00113A36" w:rsidP="00BD2E46">
      <w:pPr>
        <w:pStyle w:val="1"/>
        <w:numPr>
          <w:ilvl w:val="0"/>
          <w:numId w:val="0"/>
        </w:numPr>
        <w:spacing w:before="0" w:after="0"/>
        <w:rPr>
          <w:rStyle w:val="a8"/>
          <w:rFonts w:ascii="Times New Roman" w:hAnsi="Times New Roman" w:cs="Times New Roman"/>
          <w:color w:val="auto"/>
          <w:sz w:val="28"/>
          <w:szCs w:val="28"/>
          <w:u w:val="none"/>
        </w:rPr>
      </w:pPr>
      <w:r w:rsidRPr="00113A36">
        <w:lastRenderedPageBreak/>
        <w:fldChar w:fldCharType="begin"/>
      </w:r>
      <w:r w:rsidR="00E2798A" w:rsidRPr="00BD2E46">
        <w:rPr>
          <w:rFonts w:ascii="Times New Roman" w:hAnsi="Times New Roman" w:cs="Times New Roman"/>
          <w:color w:val="auto"/>
          <w:sz w:val="28"/>
          <w:szCs w:val="28"/>
        </w:rPr>
        <w:instrText xml:space="preserve"> HYPERLINK \l "_Глава_1_Существующее" </w:instrText>
      </w:r>
      <w:r w:rsidRPr="00113A36">
        <w:fldChar w:fldCharType="separate"/>
      </w:r>
      <w:bookmarkStart w:id="32" w:name="_Toc332544770"/>
      <w:r w:rsidR="00E2798A" w:rsidRPr="00BD2E46">
        <w:rPr>
          <w:rStyle w:val="a8"/>
          <w:rFonts w:ascii="Times New Roman" w:hAnsi="Times New Roman" w:cs="Times New Roman"/>
          <w:color w:val="auto"/>
          <w:sz w:val="28"/>
          <w:szCs w:val="28"/>
          <w:u w:val="none"/>
        </w:rPr>
        <w:t>Часть 9  Надежность теплоснабжения.</w:t>
      </w:r>
      <w:bookmarkEnd w:id="31"/>
      <w:bookmarkEnd w:id="32"/>
      <w:r w:rsidRPr="00BD2E46">
        <w:rPr>
          <w:rStyle w:val="a8"/>
          <w:rFonts w:ascii="Times New Roman" w:hAnsi="Times New Roman" w:cs="Times New Roman"/>
          <w:color w:val="auto"/>
          <w:sz w:val="28"/>
          <w:szCs w:val="28"/>
          <w:u w:val="none"/>
        </w:rPr>
        <w:fldChar w:fldCharType="end"/>
      </w:r>
    </w:p>
    <w:p w:rsidR="00E2798A" w:rsidRPr="00E2798A" w:rsidRDefault="00E2798A" w:rsidP="00E2798A">
      <w:pPr>
        <w:pStyle w:val="a7"/>
        <w:spacing w:after="0" w:line="240" w:lineRule="auto"/>
        <w:ind w:left="0"/>
        <w:rPr>
          <w:rFonts w:ascii="Times New Roman" w:hAnsi="Times New Roman"/>
          <w:sz w:val="28"/>
          <w:szCs w:val="28"/>
        </w:rPr>
      </w:pPr>
    </w:p>
    <w:p w:rsidR="00E2798A" w:rsidRPr="00BD2E46" w:rsidRDefault="00E2798A" w:rsidP="00E2798A">
      <w:pPr>
        <w:pStyle w:val="a7"/>
        <w:spacing w:after="0" w:line="240" w:lineRule="auto"/>
        <w:ind w:left="0"/>
        <w:rPr>
          <w:rFonts w:ascii="Times New Roman" w:hAnsi="Times New Roman"/>
          <w:i/>
          <w:sz w:val="28"/>
          <w:szCs w:val="28"/>
        </w:rPr>
      </w:pPr>
      <w:r w:rsidRPr="00E2798A">
        <w:rPr>
          <w:rFonts w:ascii="Times New Roman" w:hAnsi="Times New Roman"/>
          <w:i/>
          <w:sz w:val="28"/>
          <w:szCs w:val="28"/>
        </w:rPr>
        <w:t>Общие данные.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При выполнении настоящего подраздела схемы теплоснабжения за основу были приняты требования </w:t>
      </w:r>
      <w:proofErr w:type="spellStart"/>
      <w:r w:rsidRPr="00E2798A">
        <w:rPr>
          <w:rFonts w:ascii="Times New Roman" w:hAnsi="Times New Roman"/>
          <w:sz w:val="28"/>
          <w:szCs w:val="28"/>
        </w:rPr>
        <w:t>СНиП</w:t>
      </w:r>
      <w:proofErr w:type="spellEnd"/>
      <w:r w:rsidRPr="00E2798A">
        <w:rPr>
          <w:rFonts w:ascii="Times New Roman" w:hAnsi="Times New Roman"/>
          <w:sz w:val="28"/>
          <w:szCs w:val="28"/>
        </w:rPr>
        <w:t xml:space="preserve"> 41-02-2003.</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качестве методических материалов </w:t>
      </w:r>
      <w:proofErr w:type="gramStart"/>
      <w:r w:rsidRPr="00E2798A">
        <w:rPr>
          <w:rFonts w:ascii="Times New Roman" w:hAnsi="Times New Roman"/>
          <w:sz w:val="28"/>
          <w:szCs w:val="28"/>
        </w:rPr>
        <w:t>использованы</w:t>
      </w:r>
      <w:proofErr w:type="gramEnd"/>
      <w:r w:rsidRPr="00E2798A">
        <w:rPr>
          <w:rFonts w:ascii="Times New Roman" w:hAnsi="Times New Roman"/>
          <w:sz w:val="28"/>
          <w:szCs w:val="28"/>
        </w:rPr>
        <w:t>:</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Методические основы разработки схем теплоснабжения поселений и промышленных узлов Российской федерации. РД-10-ВЭП.</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Расчет систем централизованного теплоснабжения с учетом требований надежности. РД-7-ВЭП.</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 xml:space="preserve">Надежность систем теплоснабжения / </w:t>
      </w:r>
      <w:proofErr w:type="spellStart"/>
      <w:r w:rsidRPr="00E2798A">
        <w:rPr>
          <w:rFonts w:ascii="Times New Roman" w:hAnsi="Times New Roman"/>
          <w:sz w:val="28"/>
          <w:szCs w:val="28"/>
        </w:rPr>
        <w:t>Е.В.Сеннова</w:t>
      </w:r>
      <w:proofErr w:type="spellEnd"/>
      <w:r w:rsidRPr="00E2798A">
        <w:rPr>
          <w:rFonts w:ascii="Times New Roman" w:hAnsi="Times New Roman"/>
          <w:sz w:val="28"/>
          <w:szCs w:val="28"/>
        </w:rPr>
        <w:t xml:space="preserve">, А.В.Смирнов, А.А.Ионин и др.; Отв. ред. Е.В. </w:t>
      </w:r>
      <w:proofErr w:type="spellStart"/>
      <w:r w:rsidRPr="00E2798A">
        <w:rPr>
          <w:rFonts w:ascii="Times New Roman" w:hAnsi="Times New Roman"/>
          <w:sz w:val="28"/>
          <w:szCs w:val="28"/>
        </w:rPr>
        <w:t>Сеннова</w:t>
      </w:r>
      <w:proofErr w:type="spellEnd"/>
      <w:r w:rsidRPr="00E2798A">
        <w:rPr>
          <w:rFonts w:ascii="Times New Roman" w:hAnsi="Times New Roman"/>
          <w:sz w:val="28"/>
          <w:szCs w:val="28"/>
        </w:rPr>
        <w:t>. - Новосибирск</w:t>
      </w:r>
      <w:proofErr w:type="gramStart"/>
      <w:r w:rsidRPr="00E2798A">
        <w:rPr>
          <w:rFonts w:ascii="Times New Roman" w:hAnsi="Times New Roman"/>
          <w:sz w:val="28"/>
          <w:szCs w:val="28"/>
        </w:rPr>
        <w:t xml:space="preserve"> :</w:t>
      </w:r>
      <w:proofErr w:type="gramEnd"/>
      <w:r w:rsidRPr="00E2798A">
        <w:rPr>
          <w:rFonts w:ascii="Times New Roman" w:hAnsi="Times New Roman"/>
          <w:sz w:val="28"/>
          <w:szCs w:val="28"/>
        </w:rPr>
        <w:t xml:space="preserve"> Наука, 2000. - 350 с. ГПНТБ России Рубрика: Теплоснабжение / Надежность / Справочники </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А.А.Ионин. Надежность систем тепловых сетей</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Под надежностью работы тепловых сетей понимают её способность транспортировать и распределять потребителям теплоноситель в необходимых количествах с соблюдением заданных параметров при нормальных условиях эксплуатации.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Одной из важнейших характеристик надежности элементов является интенсивность отказов </w:t>
      </w:r>
      <w:r w:rsidRPr="00E2798A">
        <w:rPr>
          <w:rFonts w:ascii="Times New Roman" w:hAnsi="Times New Roman"/>
          <w:position w:val="-6"/>
          <w:sz w:val="28"/>
          <w:szCs w:val="28"/>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28" o:title=""/>
          </v:shape>
          <o:OLEObject Type="Embed" ProgID="Equation.3" ShapeID="_x0000_i1025" DrawAspect="Content" ObjectID="_1475955773" r:id="rId29"/>
        </w:object>
      </w:r>
      <w:r w:rsidRPr="00E2798A">
        <w:rPr>
          <w:rFonts w:ascii="Times New Roman" w:hAnsi="Times New Roman"/>
          <w:sz w:val="28"/>
          <w:szCs w:val="28"/>
        </w:rPr>
        <w:t xml:space="preserve">, которую можно определить как вероятность того, что элемент, проработавший безотказно время </w:t>
      </w:r>
      <w:r w:rsidRPr="00E2798A">
        <w:rPr>
          <w:rFonts w:ascii="Times New Roman" w:hAnsi="Times New Roman"/>
          <w:position w:val="-6"/>
          <w:sz w:val="28"/>
          <w:szCs w:val="28"/>
        </w:rPr>
        <w:object w:dxaOrig="139" w:dyaOrig="240">
          <v:shape id="_x0000_i1026" type="#_x0000_t75" style="width:6.75pt;height:12pt" o:ole="">
            <v:imagedata r:id="rId30" o:title=""/>
          </v:shape>
          <o:OLEObject Type="Embed" ProgID="Equation.3" ShapeID="_x0000_i1026" DrawAspect="Content" ObjectID="_1475955774" r:id="rId31"/>
        </w:object>
      </w:r>
      <w:r w:rsidRPr="00E2798A">
        <w:rPr>
          <w:rFonts w:ascii="Times New Roman" w:hAnsi="Times New Roman"/>
          <w:sz w:val="28"/>
          <w:szCs w:val="28"/>
        </w:rPr>
        <w:t xml:space="preserve">, откажет в последующий момент </w:t>
      </w:r>
      <w:r w:rsidRPr="00E2798A">
        <w:rPr>
          <w:rFonts w:ascii="Times New Roman" w:hAnsi="Times New Roman"/>
          <w:position w:val="-6"/>
          <w:sz w:val="28"/>
          <w:szCs w:val="28"/>
        </w:rPr>
        <w:object w:dxaOrig="279" w:dyaOrig="279">
          <v:shape id="_x0000_i1027" type="#_x0000_t75" style="width:14.25pt;height:14.25pt" o:ole="">
            <v:imagedata r:id="rId32" o:title=""/>
          </v:shape>
          <o:OLEObject Type="Embed" ProgID="Equation.3" ShapeID="_x0000_i1027" DrawAspect="Content" ObjectID="_1475955775" r:id="rId33"/>
        </w:object>
      </w:r>
      <w:r w:rsidRPr="00E2798A">
        <w:rPr>
          <w:rFonts w:ascii="Times New Roman" w:hAnsi="Times New Roman"/>
          <w:sz w:val="28"/>
          <w:szCs w:val="28"/>
        </w:rPr>
        <w:t xml:space="preserve"> в отказном состоянии.</w:t>
      </w:r>
    </w:p>
    <w:p w:rsidR="00E2798A" w:rsidRPr="00E2798A" w:rsidRDefault="00E2798A" w:rsidP="00E2798A">
      <w:pPr>
        <w:pStyle w:val="a5"/>
        <w:rPr>
          <w:szCs w:val="28"/>
        </w:rPr>
      </w:pPr>
      <w:proofErr w:type="gramStart"/>
      <w:r w:rsidRPr="00E2798A">
        <w:rPr>
          <w:szCs w:val="28"/>
        </w:rPr>
        <w:t>При</w:t>
      </w:r>
      <w:proofErr w:type="gramEnd"/>
      <w:r w:rsidRPr="00E2798A">
        <w:rPr>
          <w:position w:val="-6"/>
          <w:szCs w:val="28"/>
        </w:rPr>
        <w:object w:dxaOrig="220" w:dyaOrig="279">
          <v:shape id="_x0000_i1028" type="#_x0000_t75" style="width:11.25pt;height:14.25pt" o:ole="">
            <v:imagedata r:id="rId34" o:title=""/>
          </v:shape>
          <o:OLEObject Type="Embed" ProgID="Equation.3" ShapeID="_x0000_i1028" DrawAspect="Content" ObjectID="_1475955776" r:id="rId35"/>
        </w:object>
      </w:r>
      <w:r w:rsidRPr="00E2798A">
        <w:rPr>
          <w:szCs w:val="28"/>
        </w:rPr>
        <w:t>=</w:t>
      </w:r>
      <w:r w:rsidRPr="00E2798A">
        <w:rPr>
          <w:position w:val="-6"/>
          <w:szCs w:val="28"/>
        </w:rPr>
        <w:object w:dxaOrig="600" w:dyaOrig="240">
          <v:shape id="_x0000_i1029" type="#_x0000_t75" style="width:30pt;height:12pt" o:ole="">
            <v:imagedata r:id="rId36" o:title=""/>
          </v:shape>
          <o:OLEObject Type="Embed" ProgID="Equation.3" ShapeID="_x0000_i1029" DrawAspect="Content" ObjectID="_1475955777" r:id="rId37"/>
        </w:object>
      </w:r>
      <w:r w:rsidRPr="00E2798A">
        <w:rPr>
          <w:szCs w:val="28"/>
        </w:rPr>
        <w:t xml:space="preserve"> вероятность безотказной работы элемента системы за время </w:t>
      </w:r>
      <w:r w:rsidRPr="00E2798A">
        <w:rPr>
          <w:position w:val="-6"/>
          <w:szCs w:val="28"/>
        </w:rPr>
        <w:object w:dxaOrig="139" w:dyaOrig="240">
          <v:shape id="_x0000_i1030" type="#_x0000_t75" style="width:6.75pt;height:12pt" o:ole="">
            <v:imagedata r:id="rId38" o:title=""/>
          </v:shape>
          <o:OLEObject Type="Embed" ProgID="Equation.3" ShapeID="_x0000_i1030" DrawAspect="Content" ObjectID="_1475955778" r:id="rId39"/>
        </w:object>
      </w:r>
      <w:r w:rsidRPr="00E2798A">
        <w:rPr>
          <w:szCs w:val="28"/>
        </w:rPr>
        <w:t xml:space="preserve"> определяется как:</w:t>
      </w:r>
    </w:p>
    <w:p w:rsidR="00E2798A" w:rsidRPr="00E2798A" w:rsidRDefault="00E2798A" w:rsidP="00E2798A">
      <w:pPr>
        <w:pStyle w:val="a5"/>
        <w:rPr>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28"/>
          <w:sz w:val="28"/>
          <w:szCs w:val="28"/>
        </w:rPr>
        <w:object w:dxaOrig="1219" w:dyaOrig="660">
          <v:shape id="_x0000_i1031" type="#_x0000_t75" style="width:63.75pt;height:34.5pt" o:ole="">
            <v:imagedata r:id="rId40" o:title=""/>
          </v:shape>
          <o:OLEObject Type="Embed" ProgID="Equation.3" ShapeID="_x0000_i1031" DrawAspect="Content" ObjectID="_1475955779" r:id="rId41"/>
        </w:object>
      </w:r>
      <w:r w:rsidRPr="00E2798A">
        <w:rPr>
          <w:rFonts w:ascii="Times New Roman" w:hAnsi="Times New Roman"/>
          <w:sz w:val="28"/>
          <w:szCs w:val="28"/>
        </w:rPr>
        <w:t xml:space="preserve">                                           (1.9.1)</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6"/>
          <w:sz w:val="28"/>
          <w:szCs w:val="28"/>
        </w:rPr>
        <w:object w:dxaOrig="400" w:dyaOrig="279">
          <v:shape id="_x0000_i1032" type="#_x0000_t75" style="width:19.5pt;height:14.25pt" o:ole="">
            <v:imagedata r:id="rId42" o:title=""/>
          </v:shape>
          <o:OLEObject Type="Embed" ProgID="Equation.3" ShapeID="_x0000_i1032" DrawAspect="Content" ObjectID="_1475955780" r:id="rId43"/>
        </w:object>
      </w:r>
      <w:r w:rsidRPr="00E2798A">
        <w:rPr>
          <w:rFonts w:ascii="Times New Roman" w:hAnsi="Times New Roman"/>
          <w:sz w:val="28"/>
          <w:szCs w:val="28"/>
        </w:rPr>
        <w:t>- вероятность отказа элемента за бесконечно малое время.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Отсюда вероятность безотказной работы за время </w:t>
      </w:r>
      <w:r w:rsidRPr="00E2798A">
        <w:rPr>
          <w:rFonts w:ascii="Times New Roman" w:hAnsi="Times New Roman"/>
          <w:position w:val="-6"/>
          <w:sz w:val="28"/>
          <w:szCs w:val="28"/>
        </w:rPr>
        <w:object w:dxaOrig="139" w:dyaOrig="240">
          <v:shape id="_x0000_i1033" type="#_x0000_t75" style="width:6.75pt;height:12pt" o:ole="">
            <v:imagedata r:id="rId44" o:title=""/>
          </v:shape>
          <o:OLEObject Type="Embed" ProgID="Equation.3" ShapeID="_x0000_i1033" DrawAspect="Content" ObjectID="_1475955781" r:id="rId45"/>
        </w:object>
      </w:r>
      <w:r w:rsidRPr="00E2798A">
        <w:rPr>
          <w:rFonts w:ascii="Times New Roman" w:hAnsi="Times New Roman"/>
          <w:sz w:val="28"/>
          <w:szCs w:val="28"/>
        </w:rPr>
        <w:t xml:space="preserve"> равна: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040" w:dyaOrig="360">
          <v:shape id="_x0000_i1034" type="#_x0000_t75" style="width:57.75pt;height:19.5pt" o:ole="">
            <v:imagedata r:id="rId46" o:title=""/>
          </v:shape>
          <o:OLEObject Type="Embed" ProgID="Equation.3" ShapeID="_x0000_i1034" DrawAspect="Content" ObjectID="_1475955782" r:id="rId47"/>
        </w:object>
      </w:r>
      <w:r w:rsidRPr="00E2798A">
        <w:rPr>
          <w:rFonts w:ascii="Times New Roman" w:hAnsi="Times New Roman"/>
          <w:sz w:val="28"/>
          <w:szCs w:val="28"/>
        </w:rPr>
        <w:t xml:space="preserve">                                           (1.9.2)</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0"/>
          <w:sz w:val="28"/>
          <w:szCs w:val="28"/>
        </w:rPr>
        <w:object w:dxaOrig="480" w:dyaOrig="320">
          <v:shape id="_x0000_i1035" type="#_x0000_t75" style="width:23.25pt;height:15.75pt" o:ole="">
            <v:imagedata r:id="rId48" o:title=""/>
          </v:shape>
          <o:OLEObject Type="Embed" ProgID="Equation.3" ShapeID="_x0000_i1035" DrawAspect="Content" ObjectID="_1475955783" r:id="rId49"/>
        </w:object>
      </w:r>
      <w:r w:rsidRPr="00E2798A">
        <w:rPr>
          <w:rFonts w:ascii="Times New Roman" w:hAnsi="Times New Roman"/>
          <w:sz w:val="28"/>
          <w:szCs w:val="28"/>
        </w:rPr>
        <w:t xml:space="preserve">- вероятность безотказной работы элемента за время </w:t>
      </w:r>
      <w:r w:rsidRPr="00E2798A">
        <w:rPr>
          <w:rFonts w:ascii="Times New Roman" w:hAnsi="Times New Roman"/>
          <w:position w:val="-6"/>
          <w:sz w:val="28"/>
          <w:szCs w:val="28"/>
        </w:rPr>
        <w:object w:dxaOrig="139" w:dyaOrig="240">
          <v:shape id="_x0000_i1036" type="#_x0000_t75" style="width:6.75pt;height:12pt" o:ole="">
            <v:imagedata r:id="rId50" o:title=""/>
          </v:shape>
          <o:OLEObject Type="Embed" ProgID="Equation.3" ShapeID="_x0000_i1036" DrawAspect="Content" ObjectID="_1475955784" r:id="rId51"/>
        </w:objec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6"/>
          <w:sz w:val="28"/>
          <w:szCs w:val="28"/>
        </w:rPr>
        <w:object w:dxaOrig="279" w:dyaOrig="279">
          <v:shape id="_x0000_i1037" type="#_x0000_t75" style="width:14.25pt;height:14.25pt" o:ole="">
            <v:imagedata r:id="rId52" o:title=""/>
          </v:shape>
          <o:OLEObject Type="Embed" ProgID="Equation.3" ShapeID="_x0000_i1037" DrawAspect="Content" ObjectID="_1475955785" r:id="rId53"/>
        </w:object>
      </w:r>
      <w:r w:rsidRPr="00E2798A">
        <w:rPr>
          <w:rFonts w:ascii="Times New Roman" w:hAnsi="Times New Roman"/>
          <w:sz w:val="28"/>
          <w:szCs w:val="28"/>
        </w:rPr>
        <w:t>- интенсивность отказа элемента.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Таким образом, можно считать, что функция надежности элементов системы теплоснабжения подчиняется экспоненциальному закону.</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Вероятность же отказа элемента за время </w:t>
      </w:r>
      <w:r w:rsidRPr="00E2798A">
        <w:rPr>
          <w:rFonts w:ascii="Times New Roman" w:hAnsi="Times New Roman"/>
          <w:position w:val="-6"/>
          <w:sz w:val="28"/>
          <w:szCs w:val="28"/>
        </w:rPr>
        <w:object w:dxaOrig="139" w:dyaOrig="240">
          <v:shape id="_x0000_i1038" type="#_x0000_t75" style="width:6.75pt;height:12pt" o:ole="">
            <v:imagedata r:id="rId54" o:title=""/>
          </v:shape>
          <o:OLEObject Type="Embed" ProgID="Equation.3" ShapeID="_x0000_i1038" DrawAspect="Content" ObjectID="_1475955786" r:id="rId55"/>
        </w:object>
      </w:r>
      <w:r w:rsidRPr="00E2798A">
        <w:rPr>
          <w:rFonts w:ascii="Times New Roman" w:hAnsi="Times New Roman"/>
          <w:sz w:val="28"/>
          <w:szCs w:val="28"/>
        </w:rPr>
        <w:t xml:space="preserve"> будет иметь вид:</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359" w:dyaOrig="360">
          <v:shape id="_x0000_i1039" type="#_x0000_t75" style="width:75.75pt;height:19.5pt" o:ole="">
            <v:imagedata r:id="rId56" o:title=""/>
          </v:shape>
          <o:OLEObject Type="Embed" ProgID="Equation.3" ShapeID="_x0000_i1039" DrawAspect="Content" ObjectID="_1475955787" r:id="rId57"/>
        </w:object>
      </w:r>
      <w:r w:rsidRPr="00E2798A">
        <w:rPr>
          <w:rFonts w:ascii="Times New Roman" w:hAnsi="Times New Roman"/>
          <w:sz w:val="28"/>
          <w:szCs w:val="28"/>
        </w:rPr>
        <w:t xml:space="preserve">                                           (1.9.3)</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А плотность вероятности отказов:</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position w:val="-10"/>
          <w:sz w:val="28"/>
          <w:szCs w:val="28"/>
        </w:rPr>
      </w:pPr>
      <w:r w:rsidRPr="00E2798A">
        <w:rPr>
          <w:rFonts w:ascii="Times New Roman" w:hAnsi="Times New Roman"/>
          <w:position w:val="-10"/>
          <w:sz w:val="28"/>
          <w:szCs w:val="28"/>
        </w:rPr>
        <w:object w:dxaOrig="1960" w:dyaOrig="360">
          <v:shape id="_x0000_i1040" type="#_x0000_t75" style="width:94.5pt;height:18pt" o:ole="">
            <v:imagedata r:id="rId58" o:title=""/>
          </v:shape>
          <o:OLEObject Type="Embed" ProgID="Equation.3" ShapeID="_x0000_i1040" DrawAspect="Content" ObjectID="_1475955788" r:id="rId59"/>
        </w:object>
      </w:r>
      <w:r w:rsidRPr="00E2798A">
        <w:rPr>
          <w:rFonts w:ascii="Times New Roman" w:hAnsi="Times New Roman"/>
          <w:position w:val="-10"/>
          <w:sz w:val="28"/>
          <w:szCs w:val="28"/>
        </w:rPr>
        <w:t>(1.9.4)</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учитывается в данной работе.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Существует две характерные структуры системы транспорта теплоносителя: последовательная и параллельная. В случае с системой теплоснабжения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имеет место явно выраженная последовательная структура. С позиции надежности такие системы характеризуются в первую очередь тем, что отказ одного элемента приводит к отказу системы в целом и для безотказной работы за время </w:t>
      </w:r>
      <w:r w:rsidRPr="00E2798A">
        <w:rPr>
          <w:rFonts w:ascii="Times New Roman" w:hAnsi="Times New Roman"/>
          <w:position w:val="-6"/>
          <w:sz w:val="28"/>
          <w:szCs w:val="28"/>
        </w:rPr>
        <w:object w:dxaOrig="139" w:dyaOrig="240">
          <v:shape id="_x0000_i1041" type="#_x0000_t75" style="width:6.75pt;height:12pt" o:ole="">
            <v:imagedata r:id="rId60" o:title=""/>
          </v:shape>
          <o:OLEObject Type="Embed" ProgID="Equation.3" ShapeID="_x0000_i1041" DrawAspect="Content" ObjectID="_1475955789" r:id="rId61"/>
        </w:object>
      </w:r>
      <w:r w:rsidRPr="00E2798A">
        <w:rPr>
          <w:rFonts w:ascii="Times New Roman" w:hAnsi="Times New Roman"/>
          <w:sz w:val="28"/>
          <w:szCs w:val="28"/>
        </w:rPr>
        <w:t xml:space="preserve"> необходимо, чтобы в течение этого времени безотказно работал каждый элемент, что, безусловно, увеличивает вероятность отказа системы. Учитывая то, что элементы независимы в смысле надежности, вероятность безотказной работы системы будет равна произведению вероятностей безотказной работы каждого ее элемента: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2"/>
          <w:sz w:val="28"/>
          <w:szCs w:val="28"/>
        </w:rPr>
        <w:object w:dxaOrig="2420" w:dyaOrig="360">
          <v:shape id="_x0000_i1042" type="#_x0000_t75" style="width:137.25pt;height:19.5pt" o:ole="">
            <v:imagedata r:id="rId62" o:title=""/>
          </v:shape>
          <o:OLEObject Type="Embed" ProgID="Equation.3" ShapeID="_x0000_i1042" DrawAspect="Content" ObjectID="_1475955790" r:id="rId63"/>
        </w:object>
      </w:r>
      <w:r w:rsidRPr="00E2798A">
        <w:rPr>
          <w:rFonts w:ascii="Times New Roman" w:hAnsi="Times New Roman"/>
          <w:sz w:val="28"/>
          <w:szCs w:val="28"/>
        </w:rPr>
        <w:t xml:space="preserve">                                 (1.9.5)</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0"/>
          <w:sz w:val="28"/>
          <w:szCs w:val="28"/>
        </w:rPr>
        <w:object w:dxaOrig="520" w:dyaOrig="340">
          <v:shape id="_x0000_i1043" type="#_x0000_t75" style="width:26.25pt;height:18pt" o:ole="">
            <v:imagedata r:id="rId64" o:title=""/>
          </v:shape>
          <o:OLEObject Type="Embed" ProgID="Equation.3" ShapeID="_x0000_i1043" DrawAspect="Content" ObjectID="_1475955791" r:id="rId65"/>
        </w:object>
      </w:r>
      <w:r w:rsidRPr="00E2798A">
        <w:rPr>
          <w:rFonts w:ascii="Times New Roman" w:hAnsi="Times New Roman"/>
          <w:sz w:val="28"/>
          <w:szCs w:val="28"/>
        </w:rPr>
        <w:t>...</w:t>
      </w:r>
      <w:r w:rsidRPr="00E2798A">
        <w:rPr>
          <w:rFonts w:ascii="Times New Roman" w:hAnsi="Times New Roman"/>
          <w:position w:val="-12"/>
          <w:sz w:val="28"/>
          <w:szCs w:val="28"/>
        </w:rPr>
        <w:object w:dxaOrig="560" w:dyaOrig="360">
          <v:shape id="_x0000_i1044" type="#_x0000_t75" style="width:27pt;height:18.75pt" o:ole="">
            <v:imagedata r:id="rId66" o:title=""/>
          </v:shape>
          <o:OLEObject Type="Embed" ProgID="Equation.3" ShapeID="_x0000_i1044" DrawAspect="Content" ObjectID="_1475955792" r:id="rId67"/>
        </w:object>
      </w:r>
      <w:r w:rsidRPr="00E2798A">
        <w:rPr>
          <w:rFonts w:ascii="Times New Roman" w:hAnsi="Times New Roman"/>
          <w:sz w:val="28"/>
          <w:szCs w:val="28"/>
        </w:rPr>
        <w:t>- вероятности безотказной работы каждого элемента.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Тогда для системы, имеющей последовательную структуру, справедливо будет следующее выражение: </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300" w:dyaOrig="620">
          <v:shape id="_x0000_i1045" type="#_x0000_t75" style="width:67.5pt;height:30.75pt" o:ole="">
            <v:imagedata r:id="rId68" o:title=""/>
          </v:shape>
          <o:OLEObject Type="Embed" ProgID="Equation.3" ShapeID="_x0000_i1045" DrawAspect="Content" ObjectID="_1475955793" r:id="rId69"/>
        </w:object>
      </w:r>
      <w:r w:rsidRPr="00E2798A">
        <w:rPr>
          <w:rFonts w:ascii="Times New Roman" w:hAnsi="Times New Roman"/>
          <w:sz w:val="28"/>
          <w:szCs w:val="28"/>
        </w:rPr>
        <w:t xml:space="preserve">                                       (1.9.6)</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2"/>
          <w:sz w:val="28"/>
          <w:szCs w:val="28"/>
        </w:rPr>
        <w:object w:dxaOrig="279" w:dyaOrig="360">
          <v:shape id="_x0000_i1046" type="#_x0000_t75" style="width:14.25pt;height:18.75pt" o:ole="">
            <v:imagedata r:id="rId70" o:title=""/>
          </v:shape>
          <o:OLEObject Type="Embed" ProgID="Equation.3" ShapeID="_x0000_i1046" DrawAspect="Content" ObjectID="_1475955794" r:id="rId71"/>
        </w:object>
      </w:r>
      <w:r w:rsidRPr="00E2798A">
        <w:rPr>
          <w:rFonts w:ascii="Times New Roman" w:hAnsi="Times New Roman"/>
          <w:sz w:val="28"/>
          <w:szCs w:val="28"/>
        </w:rPr>
        <w:t xml:space="preserve">- поток отказов для каждого элемента за период времени </w:t>
      </w:r>
      <w:r w:rsidRPr="00E2798A">
        <w:rPr>
          <w:rFonts w:ascii="Times New Roman" w:hAnsi="Times New Roman"/>
          <w:position w:val="-6"/>
          <w:sz w:val="28"/>
          <w:szCs w:val="28"/>
        </w:rPr>
        <w:object w:dxaOrig="139" w:dyaOrig="240">
          <v:shape id="_x0000_i1047" type="#_x0000_t75" style="width:6.75pt;height:12pt" o:ole="">
            <v:imagedata r:id="rId72" o:title=""/>
          </v:shape>
          <o:OLEObject Type="Embed" ProgID="Equation.3" ShapeID="_x0000_i1047" DrawAspect="Content" ObjectID="_1475955795" r:id="rId73"/>
        </w:objec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Отказы на системе тепловых сетей, приводящие к отключению потребителей рассматриваются и оцениваются с учетом повторяемости температур наружного воздуха. При отключении здания от системы централизованного теплоснабжения прекращается подача теплоты в систему отопления и начинается снижение температур воздуха в помещениях. Однако, учитывая значительную теплоаккумулирующую способность зданий и внутренние тепловыделения, температура внутри помещений будет снижаться постепенно</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зависимости от доли тепловыделений от общей нагрузки отопления критическое время снижения температуры воздуха в помещении до плюс 12</w:t>
      </w:r>
      <w:proofErr w:type="gramStart"/>
      <w:r w:rsidRPr="00E2798A">
        <w:rPr>
          <w:rFonts w:ascii="Times New Roman" w:hAnsi="Times New Roman"/>
          <w:sz w:val="28"/>
          <w:szCs w:val="28"/>
        </w:rPr>
        <w:t>°С</w:t>
      </w:r>
      <w:proofErr w:type="gramEnd"/>
      <w:r w:rsidRPr="00E2798A">
        <w:rPr>
          <w:rFonts w:ascii="Times New Roman" w:hAnsi="Times New Roman"/>
          <w:sz w:val="28"/>
          <w:szCs w:val="28"/>
        </w:rPr>
        <w:t xml:space="preserve"> меняется от 6,3 часа до более чем 50 часов.</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Вероятность отключения теплоснабжения в период температур наружного воздуха, близких к расчетной температуре систем отопления, равно как и для </w:t>
      </w:r>
      <w:r w:rsidRPr="00E2798A">
        <w:rPr>
          <w:rFonts w:ascii="Times New Roman" w:hAnsi="Times New Roman"/>
          <w:sz w:val="28"/>
          <w:szCs w:val="28"/>
        </w:rPr>
        <w:lastRenderedPageBreak/>
        <w:t>любого другого значения, будет представлять собой произведение двух вероятностей:</w:t>
      </w:r>
    </w:p>
    <w:p w:rsidR="00E2798A" w:rsidRPr="00E2798A" w:rsidRDefault="00E2798A" w:rsidP="00E2798A">
      <w:pPr>
        <w:numPr>
          <w:ilvl w:val="0"/>
          <w:numId w:val="8"/>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вероятность отключения здания от системы теплоснабжения;</w:t>
      </w:r>
    </w:p>
    <w:p w:rsidR="00E2798A" w:rsidRPr="00E2798A" w:rsidRDefault="00E2798A" w:rsidP="00E2798A">
      <w:pPr>
        <w:numPr>
          <w:ilvl w:val="0"/>
          <w:numId w:val="8"/>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вероятность попадание этого события в период стояния низких температур наружного воздуха.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Учитывая малую вероятность такого события и теплоаккумулирующую способность здания, устанавливается минимальное время допустимого перерыва в теплоснабжении </w:t>
      </w:r>
      <w:r w:rsidRPr="00E2798A">
        <w:rPr>
          <w:rFonts w:ascii="Times New Roman" w:hAnsi="Times New Roman"/>
          <w:position w:val="-12"/>
          <w:sz w:val="28"/>
          <w:szCs w:val="28"/>
        </w:rPr>
        <w:object w:dxaOrig="400" w:dyaOrig="360">
          <v:shape id="_x0000_i1048" type="#_x0000_t75" style="width:19.5pt;height:18.75pt" o:ole="">
            <v:imagedata r:id="rId74" o:title=""/>
          </v:shape>
          <o:OLEObject Type="Embed" ProgID="Equation.3" ShapeID="_x0000_i1048" DrawAspect="Content" ObjectID="_1475955796" r:id="rId75"/>
        </w:object>
      </w:r>
      <w:r w:rsidRPr="00E2798A">
        <w:rPr>
          <w:rFonts w:ascii="Times New Roman" w:hAnsi="Times New Roman"/>
          <w:sz w:val="28"/>
          <w:szCs w:val="28"/>
        </w:rPr>
        <w:t xml:space="preserve">, при котором температура в помещении не </w:t>
      </w:r>
      <w:proofErr w:type="gramStart"/>
      <w:r w:rsidRPr="00E2798A">
        <w:rPr>
          <w:rFonts w:ascii="Times New Roman" w:hAnsi="Times New Roman"/>
          <w:sz w:val="28"/>
          <w:szCs w:val="28"/>
        </w:rPr>
        <w:t xml:space="preserve">снизится ниже принятой в </w:t>
      </w:r>
      <w:proofErr w:type="spellStart"/>
      <w:r w:rsidRPr="00E2798A">
        <w:rPr>
          <w:rFonts w:ascii="Times New Roman" w:hAnsi="Times New Roman"/>
          <w:sz w:val="28"/>
          <w:szCs w:val="28"/>
        </w:rPr>
        <w:t>СНиП</w:t>
      </w:r>
      <w:proofErr w:type="spellEnd"/>
      <w:r w:rsidRPr="00E2798A">
        <w:rPr>
          <w:rFonts w:ascii="Times New Roman" w:hAnsi="Times New Roman"/>
          <w:sz w:val="28"/>
          <w:szCs w:val="28"/>
        </w:rPr>
        <w:t xml:space="preserve"> 41-02-2003 температуры плюс 12°С.  В таком случае при инцидентах на тепловых сетях потребитель не</w:t>
      </w:r>
      <w:proofErr w:type="gramEnd"/>
      <w:r w:rsidRPr="00E2798A">
        <w:rPr>
          <w:rFonts w:ascii="Times New Roman" w:hAnsi="Times New Roman"/>
          <w:sz w:val="28"/>
          <w:szCs w:val="28"/>
        </w:rPr>
        <w:t xml:space="preserve"> будет находиться в отказном состоянии.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Нормированное допустимое время отключения потребителей от источника тепла по условиям снижения внутренней температуры воздуха в зданиях не ниже 12</w:t>
      </w:r>
      <w:proofErr w:type="gramStart"/>
      <w:r w:rsidRPr="00E2798A">
        <w:rPr>
          <w:rFonts w:ascii="Times New Roman" w:hAnsi="Times New Roman"/>
          <w:sz w:val="28"/>
          <w:szCs w:val="28"/>
        </w:rPr>
        <w:t xml:space="preserve"> ºС</w:t>
      </w:r>
      <w:proofErr w:type="gramEnd"/>
      <w:r w:rsidRPr="00E2798A">
        <w:rPr>
          <w:rFonts w:ascii="Times New Roman" w:hAnsi="Times New Roman"/>
          <w:sz w:val="28"/>
          <w:szCs w:val="28"/>
        </w:rPr>
        <w:t xml:space="preserve"> без учета внутренних тепловыделений рассчитывается по формуле:</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position w:val="-30"/>
          <w:sz w:val="28"/>
          <w:szCs w:val="28"/>
        </w:rPr>
      </w:pPr>
      <w:r w:rsidRPr="00E2798A">
        <w:rPr>
          <w:rFonts w:ascii="Times New Roman" w:hAnsi="Times New Roman"/>
          <w:snapToGrid w:val="0"/>
          <w:color w:val="FF0000"/>
          <w:position w:val="-30"/>
          <w:sz w:val="28"/>
          <w:szCs w:val="28"/>
        </w:rPr>
        <w:object w:dxaOrig="2079" w:dyaOrig="720">
          <v:shape id="_x0000_i1049" type="#_x0000_t75" style="width:102.75pt;height:36.75pt" o:ole="">
            <v:imagedata r:id="rId76" o:title=""/>
          </v:shape>
          <o:OLEObject Type="Embed" ProgID="Equation.3" ShapeID="_x0000_i1049" DrawAspect="Content" ObjectID="_1475955797" r:id="rId77"/>
        </w:object>
      </w:r>
      <w:r w:rsidRPr="00E2798A">
        <w:rPr>
          <w:rFonts w:ascii="Times New Roman" w:hAnsi="Times New Roman"/>
          <w:position w:val="-30"/>
          <w:sz w:val="28"/>
          <w:szCs w:val="28"/>
        </w:rPr>
        <w:t>(1.9.7)</w:t>
      </w:r>
    </w:p>
    <w:p w:rsidR="00E2798A" w:rsidRPr="00E2798A" w:rsidRDefault="00E2798A" w:rsidP="00E2798A">
      <w:pPr>
        <w:spacing w:after="0" w:line="240" w:lineRule="auto"/>
        <w:rPr>
          <w:rFonts w:ascii="Times New Roman" w:hAnsi="Times New Roman"/>
          <w:snapToGrid w:val="0"/>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где</w:t>
      </w:r>
      <w:r w:rsidRPr="00E2798A">
        <w:rPr>
          <w:rFonts w:ascii="Times New Roman" w:hAnsi="Times New Roman"/>
          <w:position w:val="-10"/>
          <w:sz w:val="28"/>
          <w:szCs w:val="28"/>
        </w:rPr>
        <w:object w:dxaOrig="240" w:dyaOrig="320">
          <v:shape id="_x0000_i1050" type="#_x0000_t75" style="width:12pt;height:15.75pt" o:ole="">
            <v:imagedata r:id="rId78" o:title=""/>
          </v:shape>
          <o:OLEObject Type="Embed" ProgID="Equation.3" ShapeID="_x0000_i1050" DrawAspect="Content" ObjectID="_1475955798" r:id="rId79"/>
        </w:object>
      </w:r>
      <w:r w:rsidRPr="00E2798A">
        <w:rPr>
          <w:rFonts w:ascii="Times New Roman" w:hAnsi="Times New Roman"/>
          <w:sz w:val="28"/>
          <w:szCs w:val="28"/>
        </w:rPr>
        <w:t>=40 час - коэффициент тепловой аккумуляции здания;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20</w:t>
      </w:r>
      <w:proofErr w:type="gramStart"/>
      <w:r w:rsidRPr="00E2798A">
        <w:rPr>
          <w:rFonts w:ascii="Times New Roman" w:hAnsi="Times New Roman"/>
          <w:sz w:val="28"/>
          <w:szCs w:val="28"/>
        </w:rPr>
        <w:t xml:space="preserve"> °С</w:t>
      </w:r>
      <w:proofErr w:type="gramEnd"/>
      <w:r w:rsidRPr="00E2798A">
        <w:rPr>
          <w:rFonts w:ascii="Times New Roman" w:hAnsi="Times New Roman"/>
          <w:sz w:val="28"/>
          <w:szCs w:val="28"/>
        </w:rPr>
        <w:t xml:space="preserve"> - начальная внутренняя температура воздуха в отапливаемых помещениях;</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12</w:t>
      </w:r>
      <w:proofErr w:type="gramStart"/>
      <w:r w:rsidRPr="00E2798A">
        <w:rPr>
          <w:rFonts w:ascii="Times New Roman" w:hAnsi="Times New Roman"/>
          <w:sz w:val="28"/>
          <w:szCs w:val="28"/>
        </w:rPr>
        <w:t xml:space="preserve"> °С</w:t>
      </w:r>
      <w:proofErr w:type="gramEnd"/>
      <w:r w:rsidRPr="00E2798A">
        <w:rPr>
          <w:rFonts w:ascii="Times New Roman" w:hAnsi="Times New Roman"/>
          <w:sz w:val="28"/>
          <w:szCs w:val="28"/>
        </w:rPr>
        <w:t xml:space="preserve"> - конечная внутренняя температура воздуха в отключаемых помещениях;</w:t>
      </w:r>
    </w:p>
    <w:p w:rsidR="00E2798A" w:rsidRPr="00E2798A" w:rsidRDefault="00E2798A" w:rsidP="00E2798A">
      <w:pPr>
        <w:spacing w:after="0" w:line="240" w:lineRule="auto"/>
        <w:rPr>
          <w:rFonts w:ascii="Times New Roman" w:hAnsi="Times New Roman"/>
          <w:snapToGrid w:val="0"/>
          <w:sz w:val="28"/>
          <w:szCs w:val="28"/>
        </w:rPr>
      </w:pPr>
      <w:r w:rsidRPr="00E2798A">
        <w:rPr>
          <w:rFonts w:ascii="Times New Roman" w:hAnsi="Times New Roman"/>
          <w:snapToGrid w:val="0"/>
          <w:position w:val="-12"/>
          <w:sz w:val="28"/>
          <w:szCs w:val="28"/>
        </w:rPr>
        <w:object w:dxaOrig="400" w:dyaOrig="380">
          <v:shape id="_x0000_i1051" type="#_x0000_t75" style="width:19.5pt;height:18.75pt" o:ole="">
            <v:imagedata r:id="rId80" o:title=""/>
          </v:shape>
          <o:OLEObject Type="Embed" ProgID="Equation.3" ShapeID="_x0000_i1051" DrawAspect="Content" ObjectID="_1475955799" r:id="rId81"/>
        </w:object>
      </w:r>
      <w:r w:rsidRPr="00E2798A">
        <w:rPr>
          <w:rFonts w:ascii="Times New Roman" w:hAnsi="Times New Roman"/>
          <w:snapToGrid w:val="0"/>
          <w:sz w:val="28"/>
          <w:szCs w:val="28"/>
        </w:rPr>
        <w:t>- расчетная наружная температура для расчета отопления, равна -39 ºС.</w:t>
      </w:r>
    </w:p>
    <w:p w:rsidR="00E2798A" w:rsidRPr="00E2798A" w:rsidRDefault="00E2798A" w:rsidP="00E2798A">
      <w:pPr>
        <w:spacing w:after="0" w:line="240" w:lineRule="auto"/>
        <w:rPr>
          <w:rFonts w:ascii="Times New Roman" w:hAnsi="Times New Roman"/>
          <w:snapToGrid w:val="0"/>
          <w:color w:val="FF0000"/>
          <w:sz w:val="28"/>
          <w:szCs w:val="28"/>
        </w:rPr>
      </w:pPr>
      <w:r w:rsidRPr="00E2798A">
        <w:rPr>
          <w:rFonts w:ascii="Times New Roman" w:hAnsi="Times New Roman"/>
          <w:snapToGrid w:val="0"/>
          <w:color w:val="FF0000"/>
          <w:position w:val="-12"/>
          <w:sz w:val="28"/>
          <w:szCs w:val="28"/>
        </w:rPr>
        <w:object w:dxaOrig="720" w:dyaOrig="380">
          <v:shape id="_x0000_i1052" type="#_x0000_t75" style="width:37.5pt;height:18.75pt" o:ole="">
            <v:imagedata r:id="rId82" o:title=""/>
          </v:shape>
          <o:OLEObject Type="Embed" ProgID="Equation.3" ShapeID="_x0000_i1052" DrawAspect="Content" ObjectID="_1475955800" r:id="rId83"/>
        </w:object>
      </w:r>
      <w:r w:rsidRPr="00E2798A">
        <w:rPr>
          <w:rFonts w:ascii="Times New Roman" w:hAnsi="Times New Roman"/>
          <w:snapToGrid w:val="0"/>
          <w:sz w:val="28"/>
          <w:szCs w:val="28"/>
        </w:rPr>
        <w:t>5,83 часа.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napToGrid w:val="0"/>
          <w:sz w:val="28"/>
          <w:szCs w:val="28"/>
        </w:rPr>
        <w:t>Для обеспечения  внутренних температур воздуха в жилых зданиях не ниже 12</w:t>
      </w:r>
      <w:proofErr w:type="gramStart"/>
      <w:r w:rsidRPr="00E2798A">
        <w:rPr>
          <w:rFonts w:ascii="Times New Roman" w:hAnsi="Times New Roman"/>
          <w:snapToGrid w:val="0"/>
          <w:sz w:val="28"/>
          <w:szCs w:val="28"/>
        </w:rPr>
        <w:t xml:space="preserve"> ºС</w:t>
      </w:r>
      <w:proofErr w:type="gramEnd"/>
      <w:r w:rsidRPr="00E2798A">
        <w:rPr>
          <w:rFonts w:ascii="Times New Roman" w:hAnsi="Times New Roman"/>
          <w:snapToGrid w:val="0"/>
          <w:sz w:val="28"/>
          <w:szCs w:val="28"/>
        </w:rPr>
        <w:t xml:space="preserve">  необходимо чтобы нормированное время отключения было не больше нормированного времени восстановления.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Результаты расчета времени выстывания поврежденного участка приведены в таблице 1.9.1. </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1.9.1 Время выстывания поврежденного участка.</w:t>
      </w:r>
    </w:p>
    <w:tbl>
      <w:tblPr>
        <w:tblStyle w:val="af"/>
        <w:tblW w:w="0" w:type="auto"/>
        <w:tblLook w:val="04A0"/>
      </w:tblPr>
      <w:tblGrid>
        <w:gridCol w:w="4774"/>
        <w:gridCol w:w="4796"/>
      </w:tblGrid>
      <w:tr w:rsidR="00E2798A" w:rsidRPr="00E2798A" w:rsidTr="00E2798A">
        <w:tc>
          <w:tcPr>
            <w:tcW w:w="4774" w:type="dxa"/>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 xml:space="preserve">Диаметр, </w:t>
            </w:r>
            <w:proofErr w:type="gramStart"/>
            <w:r w:rsidRPr="00E2798A">
              <w:rPr>
                <w:rFonts w:ascii="Times New Roman" w:hAnsi="Times New Roman"/>
                <w:b/>
                <w:sz w:val="28"/>
                <w:szCs w:val="28"/>
              </w:rPr>
              <w:t>мм</w:t>
            </w:r>
            <w:proofErr w:type="gramEnd"/>
          </w:p>
        </w:tc>
        <w:tc>
          <w:tcPr>
            <w:tcW w:w="4796" w:type="dxa"/>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Время выстывания, ч</w:t>
            </w:r>
          </w:p>
        </w:tc>
      </w:tr>
      <w:tr w:rsidR="00E2798A" w:rsidRPr="00E2798A" w:rsidTr="00E2798A">
        <w:tc>
          <w:tcPr>
            <w:tcW w:w="4774" w:type="dxa"/>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114</w:t>
            </w:r>
          </w:p>
        </w:tc>
        <w:tc>
          <w:tcPr>
            <w:tcW w:w="4796" w:type="dxa"/>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4,44</w:t>
            </w:r>
          </w:p>
        </w:tc>
      </w:tr>
      <w:tr w:rsidR="00E2798A" w:rsidRPr="00E2798A" w:rsidTr="00E2798A">
        <w:tc>
          <w:tcPr>
            <w:tcW w:w="4774" w:type="dxa"/>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50</w:t>
            </w:r>
          </w:p>
        </w:tc>
        <w:tc>
          <w:tcPr>
            <w:tcW w:w="4796" w:type="dxa"/>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3,21</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3"/>
        <w:tabs>
          <w:tab w:val="clear" w:pos="720"/>
        </w:tabs>
        <w:ind w:left="0" w:firstLine="0"/>
        <w:rPr>
          <w:b/>
          <w:i/>
        </w:rPr>
      </w:pPr>
      <w:bookmarkStart w:id="33" w:name="_Toc283364521"/>
      <w:bookmarkStart w:id="34" w:name="_Toc237408812"/>
      <w:r w:rsidRPr="00E2798A">
        <w:rPr>
          <w:i/>
        </w:rPr>
        <w:t xml:space="preserve">Параметры потока отказов </w:t>
      </w:r>
      <w:bookmarkEnd w:id="33"/>
    </w:p>
    <w:bookmarkEnd w:id="34"/>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Величина потока отказов принята по справочным статистическим данным для трубопроводов со сроком эксплуатации 25÷30 лет (3).</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расчетах принято, что поток отказов</w:t>
      </w:r>
      <w:r w:rsidRPr="00E2798A">
        <w:rPr>
          <w:rFonts w:ascii="Times New Roman" w:hAnsi="Times New Roman"/>
          <w:position w:val="-6"/>
          <w:sz w:val="28"/>
          <w:szCs w:val="28"/>
        </w:rPr>
        <w:object w:dxaOrig="220" w:dyaOrig="279">
          <v:shape id="_x0000_i1053" type="#_x0000_t75" style="width:11.25pt;height:14.25pt" o:ole="">
            <v:imagedata r:id="rId84" o:title=""/>
          </v:shape>
          <o:OLEObject Type="Embed" ProgID="Equation.3" ShapeID="_x0000_i1053" DrawAspect="Content" ObjectID="_1475955801" r:id="rId85"/>
        </w:object>
      </w:r>
      <w:r w:rsidRPr="00E2798A">
        <w:rPr>
          <w:rFonts w:ascii="Times New Roman" w:hAnsi="Times New Roman"/>
          <w:sz w:val="28"/>
          <w:szCs w:val="28"/>
        </w:rPr>
        <w:t xml:space="preserve"> не зависит от диаметра трубопровода, так как частота появления инцидента на участке зависит лишь от его длины, а не его площади, поскольку появление нескольких повреждений на участке по длине окружности трубы, представляет собой </w:t>
      </w:r>
      <w:r w:rsidRPr="00E2798A">
        <w:rPr>
          <w:rFonts w:ascii="Times New Roman" w:hAnsi="Times New Roman"/>
          <w:sz w:val="28"/>
          <w:szCs w:val="28"/>
        </w:rPr>
        <w:lastRenderedPageBreak/>
        <w:t xml:space="preserve">произведение вероятностей нескольких событий, что в итоге дает бесконечно малую величину.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соответствии с (3) параметр потока отказов для тепловых сетей принят равным λ=0.03 1/</w:t>
      </w:r>
      <w:proofErr w:type="spellStart"/>
      <w:r w:rsidRPr="00E2798A">
        <w:rPr>
          <w:rFonts w:ascii="Times New Roman" w:hAnsi="Times New Roman"/>
          <w:sz w:val="28"/>
          <w:szCs w:val="28"/>
        </w:rPr>
        <w:t>год</w:t>
      </w:r>
      <w:proofErr w:type="gramStart"/>
      <w:r w:rsidRPr="00E2798A">
        <w:rPr>
          <w:rFonts w:ascii="Times New Roman" w:hAnsi="Times New Roman"/>
          <w:sz w:val="28"/>
          <w:szCs w:val="28"/>
        </w:rPr>
        <w:t>.к</w:t>
      </w:r>
      <w:proofErr w:type="gramEnd"/>
      <w:r w:rsidRPr="00E2798A">
        <w:rPr>
          <w:rFonts w:ascii="Times New Roman" w:hAnsi="Times New Roman"/>
          <w:sz w:val="28"/>
          <w:szCs w:val="28"/>
        </w:rPr>
        <w:t>м</w:t>
      </w:r>
      <w:proofErr w:type="spellEnd"/>
      <w:r w:rsidRPr="00E2798A">
        <w:rPr>
          <w:rFonts w:ascii="Times New Roman" w:hAnsi="Times New Roman"/>
          <w:sz w:val="28"/>
          <w:szCs w:val="28"/>
        </w:rPr>
        <w:t xml:space="preserve"> для одной трубы. Для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продолжительность отопительного сезона составляет 5472 часов или 0.62 года.  Т.е за отопительный период расчетная величина потока отказов составит  λ = 0.03 </w:t>
      </w:r>
      <w:proofErr w:type="spellStart"/>
      <w:r w:rsidRPr="00E2798A">
        <w:rPr>
          <w:rFonts w:ascii="Times New Roman" w:hAnsi="Times New Roman"/>
          <w:sz w:val="28"/>
          <w:szCs w:val="28"/>
        </w:rPr>
        <w:t>х</w:t>
      </w:r>
      <w:proofErr w:type="spellEnd"/>
      <w:r w:rsidRPr="00E2798A">
        <w:rPr>
          <w:rFonts w:ascii="Times New Roman" w:hAnsi="Times New Roman"/>
          <w:sz w:val="28"/>
          <w:szCs w:val="28"/>
        </w:rPr>
        <w:t xml:space="preserve"> 0.62=0.01871/</w:t>
      </w:r>
      <w:proofErr w:type="spellStart"/>
      <w:r w:rsidRPr="00E2798A">
        <w:rPr>
          <w:rFonts w:ascii="Times New Roman" w:hAnsi="Times New Roman"/>
          <w:sz w:val="28"/>
          <w:szCs w:val="28"/>
        </w:rPr>
        <w:t>отоп</w:t>
      </w:r>
      <w:proofErr w:type="spellEnd"/>
      <w:r w:rsidRPr="00E2798A">
        <w:rPr>
          <w:rFonts w:ascii="Times New Roman" w:hAnsi="Times New Roman"/>
          <w:sz w:val="28"/>
          <w:szCs w:val="28"/>
        </w:rPr>
        <w:t>. сезон</w:t>
      </w:r>
      <w:proofErr w:type="gramStart"/>
      <w:r w:rsidRPr="00E2798A">
        <w:rPr>
          <w:rFonts w:ascii="Times New Roman" w:hAnsi="Times New Roman"/>
          <w:sz w:val="28"/>
          <w:szCs w:val="28"/>
        </w:rPr>
        <w:t>.</w:t>
      </w:r>
      <w:proofErr w:type="gramEnd"/>
      <w:r w:rsidRPr="00E2798A">
        <w:rPr>
          <w:rFonts w:ascii="Times New Roman" w:hAnsi="Times New Roman"/>
          <w:sz w:val="28"/>
          <w:szCs w:val="28"/>
        </w:rPr>
        <w:t xml:space="preserve"> </w:t>
      </w:r>
      <w:proofErr w:type="gramStart"/>
      <w:r w:rsidRPr="00E2798A">
        <w:rPr>
          <w:rFonts w:ascii="Times New Roman" w:hAnsi="Times New Roman"/>
          <w:sz w:val="28"/>
          <w:szCs w:val="28"/>
        </w:rPr>
        <w:t>к</w:t>
      </w:r>
      <w:proofErr w:type="gramEnd"/>
      <w:r w:rsidRPr="00E2798A">
        <w:rPr>
          <w:rFonts w:ascii="Times New Roman" w:hAnsi="Times New Roman"/>
          <w:sz w:val="28"/>
          <w:szCs w:val="28"/>
        </w:rPr>
        <w:t>м для одной трубы.</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b/>
          <w:i/>
          <w:sz w:val="28"/>
          <w:szCs w:val="28"/>
          <w:u w:val="single"/>
        </w:rPr>
      </w:pPr>
      <w:r w:rsidRPr="00E2798A">
        <w:rPr>
          <w:rFonts w:ascii="Times New Roman" w:hAnsi="Times New Roman"/>
          <w:b/>
          <w:sz w:val="28"/>
          <w:szCs w:val="28"/>
        </w:rPr>
        <w:t xml:space="preserve">Таблица 1.9.2 Вероятность безотказной работы (распределительных, магистральных) тепловых сетей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w:t>
      </w:r>
    </w:p>
    <w:tbl>
      <w:tblPr>
        <w:tblStyle w:val="af"/>
        <w:tblW w:w="5000" w:type="pct"/>
        <w:tblLayout w:type="fixed"/>
        <w:tblLook w:val="04A0"/>
      </w:tblPr>
      <w:tblGrid>
        <w:gridCol w:w="1216"/>
        <w:gridCol w:w="1302"/>
        <w:gridCol w:w="1277"/>
        <w:gridCol w:w="1133"/>
        <w:gridCol w:w="1514"/>
        <w:gridCol w:w="1564"/>
        <w:gridCol w:w="1564"/>
      </w:tblGrid>
      <w:tr w:rsidR="00E2798A" w:rsidRPr="00E2798A" w:rsidTr="00E2798A">
        <w:tc>
          <w:tcPr>
            <w:tcW w:w="635"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Начало участка сети</w:t>
            </w:r>
          </w:p>
        </w:tc>
        <w:tc>
          <w:tcPr>
            <w:tcW w:w="680"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Конец участка сети</w:t>
            </w:r>
          </w:p>
        </w:tc>
        <w:tc>
          <w:tcPr>
            <w:tcW w:w="667"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 xml:space="preserve">Диаметр, </w:t>
            </w:r>
            <w:proofErr w:type="gramStart"/>
            <w:r w:rsidRPr="00E2798A">
              <w:rPr>
                <w:rFonts w:ascii="Times New Roman" w:hAnsi="Times New Roman"/>
                <w:b/>
                <w:sz w:val="28"/>
                <w:szCs w:val="28"/>
              </w:rPr>
              <w:t>мм</w:t>
            </w:r>
            <w:proofErr w:type="gramEnd"/>
          </w:p>
        </w:tc>
        <w:tc>
          <w:tcPr>
            <w:tcW w:w="592"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 xml:space="preserve">Длина, </w:t>
            </w:r>
            <w:proofErr w:type="gramStart"/>
            <w:r w:rsidRPr="00E2798A">
              <w:rPr>
                <w:rFonts w:ascii="Times New Roman" w:hAnsi="Times New Roman"/>
                <w:b/>
                <w:sz w:val="28"/>
                <w:szCs w:val="28"/>
              </w:rPr>
              <w:t>м</w:t>
            </w:r>
            <w:proofErr w:type="gramEnd"/>
          </w:p>
        </w:tc>
        <w:tc>
          <w:tcPr>
            <w:tcW w:w="791"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Поток отказов λ</w:t>
            </w:r>
          </w:p>
        </w:tc>
        <w:tc>
          <w:tcPr>
            <w:tcW w:w="817"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 xml:space="preserve">Вероятность безотказной работы </w:t>
            </w:r>
            <w:proofErr w:type="gramStart"/>
            <w:r w:rsidRPr="00E2798A">
              <w:rPr>
                <w:rFonts w:ascii="Times New Roman" w:hAnsi="Times New Roman"/>
                <w:b/>
                <w:sz w:val="28"/>
                <w:szCs w:val="28"/>
              </w:rPr>
              <w:t>Р</w:t>
            </w:r>
            <w:proofErr w:type="gramEnd"/>
          </w:p>
        </w:tc>
        <w:tc>
          <w:tcPr>
            <w:tcW w:w="817" w:type="pct"/>
            <w:vAlign w:val="center"/>
          </w:tcPr>
          <w:p w:rsidR="00E2798A" w:rsidRPr="00E2798A" w:rsidRDefault="00E2798A" w:rsidP="00E2798A">
            <w:pPr>
              <w:jc w:val="center"/>
              <w:rPr>
                <w:rFonts w:ascii="Times New Roman" w:hAnsi="Times New Roman"/>
                <w:b/>
                <w:sz w:val="28"/>
                <w:szCs w:val="28"/>
              </w:rPr>
            </w:pPr>
            <w:r w:rsidRPr="00E2798A">
              <w:rPr>
                <w:rFonts w:ascii="Times New Roman" w:hAnsi="Times New Roman"/>
                <w:b/>
                <w:sz w:val="28"/>
                <w:szCs w:val="28"/>
              </w:rPr>
              <w:t>Вероятность отказа</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Котельная</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0,02453437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0,000056218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0,999943784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0,000056216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0,023068182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0,000052858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0,999947143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0,000052857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0,036279145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0,000036461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0,99996354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0,000036460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0,041386917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0,000094834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0,999905171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0,000094829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0,018843537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0,000043178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0,999956823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0,000043177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0,01516365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0,000034746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0,999965255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0,000034745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0,040006185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0,000091670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0,999908334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0,000091666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П-9</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0,012894538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0,000012959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0,999987041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0,000012959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0,064527931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0,000147859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0,999852152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0,000147848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0,031177138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0,000031333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0,999968667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0,000031333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0,062802313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0,000143905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0,999856105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0,000143895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0,067149968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0,000153867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0,999846144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0,000153856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0,012352844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0,000012415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0,999987585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0,000012415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ДК</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0,02657</w:t>
            </w:r>
            <w:r w:rsidRPr="00E2798A">
              <w:rPr>
                <w:rFonts w:ascii="Times New Roman" w:hAnsi="Times New Roman"/>
                <w:sz w:val="28"/>
                <w:szCs w:val="28"/>
              </w:rPr>
              <w:lastRenderedPageBreak/>
              <w:t>8511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0,0000267</w:t>
            </w:r>
            <w:r w:rsidRPr="00E2798A">
              <w:rPr>
                <w:rFonts w:ascii="Times New Roman" w:hAnsi="Times New Roman"/>
                <w:sz w:val="28"/>
                <w:szCs w:val="28"/>
              </w:rPr>
              <w:lastRenderedPageBreak/>
              <w:t>11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0,99997328</w:t>
            </w:r>
            <w:r w:rsidRPr="00E2798A">
              <w:rPr>
                <w:rFonts w:ascii="Times New Roman" w:hAnsi="Times New Roman"/>
                <w:sz w:val="28"/>
                <w:szCs w:val="28"/>
              </w:rPr>
              <w:lastRenderedPageBreak/>
              <w:t>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0,00002671</w:t>
            </w:r>
            <w:r w:rsidRPr="00E2798A">
              <w:rPr>
                <w:rFonts w:ascii="Times New Roman" w:hAnsi="Times New Roman"/>
                <w:sz w:val="28"/>
                <w:szCs w:val="28"/>
              </w:rPr>
              <w:lastRenderedPageBreak/>
              <w:t>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ТК-9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0,056403733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0,000129244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0,999870765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0,000129235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0,024876609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0,000025001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0,999974999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0,000025001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0,027539153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0,000027677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0,999972324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0,000027676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0,020794067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0,000047648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0,999952354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0,000047646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0,013395482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0,000013462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0,999986538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0,000013462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0,041655293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0,000041864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0,999958137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0,000041863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0,073849784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0,000169219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0,999830795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0,000169205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0,016588354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0,000038011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0,99996199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0,000038010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0,01164995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0,000011708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0,999988292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0,000011708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0,032948818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0,000075499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0,999924504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0,000075496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0,012904732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0,000012969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0,999987031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0,000012969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0,046818461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0,000107280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0,999892726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0,000107274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0,017667776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0,000040484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0,999959517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0,000040483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П-17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0,022178621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0,000022290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0,999977711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0,000022289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0,04067218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0,000093196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0,999906808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0,000093192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0,020360444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0,000046654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0,999953347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0,000046653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0,023346052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0,000023463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0,999976537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0,000023463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ТК-19</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0,049857267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0,000114243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0,999885764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0,000114236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0,02341</w:t>
            </w:r>
            <w:r w:rsidRPr="00E2798A">
              <w:rPr>
                <w:rFonts w:ascii="Times New Roman" w:hAnsi="Times New Roman"/>
                <w:sz w:val="28"/>
                <w:szCs w:val="28"/>
              </w:rPr>
              <w:lastRenderedPageBreak/>
              <w:t>9371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0,0000536</w:t>
            </w:r>
            <w:r w:rsidRPr="00E2798A">
              <w:rPr>
                <w:rFonts w:ascii="Times New Roman" w:hAnsi="Times New Roman"/>
                <w:sz w:val="28"/>
                <w:szCs w:val="28"/>
              </w:rPr>
              <w:lastRenderedPageBreak/>
              <w:t>63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0,99994633</w:t>
            </w:r>
            <w:r w:rsidRPr="00E2798A">
              <w:rPr>
                <w:rFonts w:ascii="Times New Roman" w:hAnsi="Times New Roman"/>
                <w:sz w:val="28"/>
                <w:szCs w:val="28"/>
              </w:rPr>
              <w:lastRenderedPageBreak/>
              <w:t>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0,00005366</w:t>
            </w:r>
            <w:r w:rsidRPr="00E2798A">
              <w:rPr>
                <w:rFonts w:ascii="Times New Roman" w:hAnsi="Times New Roman"/>
                <w:sz w:val="28"/>
                <w:szCs w:val="28"/>
              </w:rPr>
              <w:lastRenderedPageBreak/>
              <w:t>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ТК-20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0,017970895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0,000018061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0,999981939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0,000018061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ТУ-1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0,065243164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0,000149498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0,999850513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0,000149487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ТУ-1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0,033653336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0,000077113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0,99992289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0,000077110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0,015422572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0,000015500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0,9999845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0,000015500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0,016699261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0,000038265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0,999961736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0,000038264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ТК-29</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0,022332687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0,000051173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0,999948828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0,000051172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0,01844331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0,000018536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0,999981465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0,000018535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0,022354485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0,000051223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0,999948778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0,000051222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0,01926226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0,000019359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0,999980642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0,000019358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0,03596956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0,000082421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0,999917583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0,000082417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0,019171779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0,000019268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0,999980733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0,000019267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0,038656913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0,000088578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0,999911425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0,000088575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0,016638485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0,000016722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0,999983278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0,000016722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0,039875585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0,000091371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0,999908633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0,000091367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0,013440492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0,000013508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0,999986492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0,000013508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0,07734091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0,000177219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0,999822797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0,000177203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0,049735409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0,000113964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0,999886043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0,000113957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0,013259536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0,000013326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0,999986674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0,000013326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0,041748153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0,000095662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0,999904343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0,000095657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П-4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0,011303658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0,000011360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0,99998864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0,000011360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0,051857005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0,000118825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0,999881182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0,000118818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w:t>
            </w:r>
            <w:r w:rsidRPr="00E2798A">
              <w:rPr>
                <w:rFonts w:ascii="Times New Roman" w:hAnsi="Times New Roman"/>
                <w:color w:val="000000"/>
                <w:sz w:val="28"/>
                <w:szCs w:val="28"/>
              </w:rPr>
              <w:lastRenderedPageBreak/>
              <w:t>ская П-1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0,01311</w:t>
            </w:r>
            <w:r w:rsidRPr="00E2798A">
              <w:rPr>
                <w:rFonts w:ascii="Times New Roman" w:hAnsi="Times New Roman"/>
                <w:sz w:val="28"/>
                <w:szCs w:val="28"/>
              </w:rPr>
              <w:lastRenderedPageBreak/>
              <w:t>1785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0,0000131</w:t>
            </w:r>
            <w:r w:rsidRPr="00E2798A">
              <w:rPr>
                <w:rFonts w:ascii="Times New Roman" w:hAnsi="Times New Roman"/>
                <w:sz w:val="28"/>
                <w:szCs w:val="28"/>
              </w:rPr>
              <w:lastRenderedPageBreak/>
              <w:t>77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0,99998682</w:t>
            </w:r>
            <w:r w:rsidRPr="00E2798A">
              <w:rPr>
                <w:rFonts w:ascii="Times New Roman" w:hAnsi="Times New Roman"/>
                <w:sz w:val="28"/>
                <w:szCs w:val="28"/>
              </w:rPr>
              <w:lastRenderedPageBreak/>
              <w:t>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0,00001317</w:t>
            </w:r>
            <w:r w:rsidRPr="00E2798A">
              <w:rPr>
                <w:rFonts w:ascii="Times New Roman" w:hAnsi="Times New Roman"/>
                <w:sz w:val="28"/>
                <w:szCs w:val="28"/>
              </w:rPr>
              <w:lastRenderedPageBreak/>
              <w:t>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ТК-33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0,043927706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0,000100656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0,999899349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0,000100651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0,031482327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0,000072139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0,999927864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0,000072136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0,14955451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0,000342689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0,99965737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0,000342630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73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0,015989138</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0,000016069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0,999983931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0,000016069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0,119004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0,000272686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0,999727351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0,000272649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75\2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0,012040973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0,000012101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0,999987899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0,000012101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0,073338569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0,000168048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0,999831966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0,000168034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0,043195479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0,000098978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0,999901027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0,000098973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0,015837329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0,000015917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0,999984084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0,000015916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0,058551973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0,000058845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0,999941157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0,000058843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ТК-39</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0,063259221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0,000144952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0,999855058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0,000144942</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0,016992431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0,000017077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0,999982923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0,000017077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0,12480023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0,000285967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0,999714074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0,000285926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0,015396654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0,000015474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0,999984526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0,000015474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0,055623046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0,000055901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0,9999441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0,000055900</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0,028589976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0,000065511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0,999934491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0,000065509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0,013453531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0,000013521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0,999986479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0,000013521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0,028209421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0,000064639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0,999935363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0,000064637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0,02820614</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0,000064632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0,999935371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0,000064629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П-9</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0,011133473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0,000011189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0,999988811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0,000011189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0,028099225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0,000064387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0,999935616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0,000064384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w:t>
            </w:r>
            <w:r w:rsidRPr="00E2798A">
              <w:rPr>
                <w:rFonts w:ascii="Times New Roman" w:hAnsi="Times New Roman"/>
                <w:color w:val="000000"/>
                <w:sz w:val="28"/>
                <w:szCs w:val="28"/>
              </w:rPr>
              <w:lastRenderedPageBreak/>
              <w:t>ная П-8</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0,02861</w:t>
            </w:r>
            <w:r w:rsidRPr="00E2798A">
              <w:rPr>
                <w:rFonts w:ascii="Times New Roman" w:hAnsi="Times New Roman"/>
                <w:sz w:val="28"/>
                <w:szCs w:val="28"/>
              </w:rPr>
              <w:lastRenderedPageBreak/>
              <w:t>5731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0,0000287</w:t>
            </w:r>
            <w:r w:rsidRPr="00E2798A">
              <w:rPr>
                <w:rFonts w:ascii="Times New Roman" w:hAnsi="Times New Roman"/>
                <w:sz w:val="28"/>
                <w:szCs w:val="28"/>
              </w:rPr>
              <w:lastRenderedPageBreak/>
              <w:t>59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0,99997124</w:t>
            </w:r>
            <w:r w:rsidRPr="00E2798A">
              <w:rPr>
                <w:rFonts w:ascii="Times New Roman" w:hAnsi="Times New Roman"/>
                <w:sz w:val="28"/>
                <w:szCs w:val="28"/>
              </w:rPr>
              <w:lastRenderedPageBreak/>
              <w:t>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lastRenderedPageBreak/>
              <w:t>0,00002875</w:t>
            </w:r>
            <w:r w:rsidRPr="00E2798A">
              <w:rPr>
                <w:rFonts w:ascii="Times New Roman" w:hAnsi="Times New Roman"/>
                <w:sz w:val="28"/>
                <w:szCs w:val="28"/>
              </w:rPr>
              <w:lastRenderedPageBreak/>
              <w:t>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lastRenderedPageBreak/>
              <w:t>ТК-48</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0,053975346</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0,000123679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0,999876329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0,000123671</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0,016470787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0,000016553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0,999983447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0,000016553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ТК-50</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0,06519903</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0,000149397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0,999850614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0,000149386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0,014182107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0,000014253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0,999985747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0,000014253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ТК-51</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0,027118379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0,000062139</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0,999937863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0,000062137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0,014256777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0,000014328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0,999985672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0,000014328</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ТК-53</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0,036062059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0,000082633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0,999917371</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0,000082629</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ТК-53</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П-1</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0,014212639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0,000014284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0,999985716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0,000014284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ТК-44</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0,028430931</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0,000065147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0,999934855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0,000065145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0,014711077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0,000014785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0,999985215</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0,000014785</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0,024542905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0,000056238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0,999943764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0,000056236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П-5</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0,016421627</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0,000016504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0,999983496</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0,000016504</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ТК-46</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ТК-47</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0,039980002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0,000091610</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0,999908394</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0,000091606</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ТК-47</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Юбилейная П-4</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0,013764535</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0,000013833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0,999986167</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0,000013833</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ТК-2</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ТК-6</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114</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0,20066442</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0,000459802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0,999540303</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0,000459697</w:t>
            </w:r>
          </w:p>
        </w:tc>
      </w:tr>
      <w:tr w:rsidR="00E2798A" w:rsidRPr="00E2798A" w:rsidTr="00E2798A">
        <w:tc>
          <w:tcPr>
            <w:tcW w:w="635"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ТК-15</w:t>
            </w:r>
          </w:p>
        </w:tc>
        <w:tc>
          <w:tcPr>
            <w:tcW w:w="680"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Октябрьская 42</w:t>
            </w:r>
          </w:p>
        </w:tc>
        <w:tc>
          <w:tcPr>
            <w:tcW w:w="667" w:type="pct"/>
            <w:vAlign w:val="bottom"/>
          </w:tcPr>
          <w:p w:rsidR="00E2798A" w:rsidRPr="00E2798A" w:rsidRDefault="00E2798A" w:rsidP="00E2798A">
            <w:pPr>
              <w:jc w:val="center"/>
              <w:rPr>
                <w:rFonts w:ascii="Times New Roman" w:hAnsi="Times New Roman"/>
                <w:color w:val="000000"/>
                <w:sz w:val="28"/>
                <w:szCs w:val="28"/>
              </w:rPr>
            </w:pPr>
            <w:r w:rsidRPr="00E2798A">
              <w:rPr>
                <w:rFonts w:ascii="Times New Roman" w:hAnsi="Times New Roman"/>
                <w:color w:val="000000"/>
                <w:sz w:val="28"/>
                <w:szCs w:val="28"/>
              </w:rPr>
              <w:t>50</w:t>
            </w:r>
          </w:p>
        </w:tc>
        <w:tc>
          <w:tcPr>
            <w:tcW w:w="592"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0,015291589</w:t>
            </w:r>
          </w:p>
        </w:tc>
        <w:tc>
          <w:tcPr>
            <w:tcW w:w="791"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0,000015368</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0,999984632</w:t>
            </w:r>
          </w:p>
        </w:tc>
        <w:tc>
          <w:tcPr>
            <w:tcW w:w="817" w:type="pct"/>
            <w:vAlign w:val="center"/>
          </w:tcPr>
          <w:p w:rsidR="00E2798A" w:rsidRPr="00E2798A" w:rsidRDefault="00E2798A" w:rsidP="00E2798A">
            <w:pPr>
              <w:jc w:val="center"/>
              <w:rPr>
                <w:rFonts w:ascii="Times New Roman" w:hAnsi="Times New Roman"/>
                <w:sz w:val="28"/>
                <w:szCs w:val="28"/>
              </w:rPr>
            </w:pPr>
            <w:r w:rsidRPr="00E2798A">
              <w:rPr>
                <w:rFonts w:ascii="Times New Roman" w:hAnsi="Times New Roman"/>
                <w:sz w:val="28"/>
                <w:szCs w:val="28"/>
              </w:rPr>
              <w:t>0,000015368</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position w:val="-10"/>
          <w:sz w:val="28"/>
          <w:szCs w:val="28"/>
        </w:rPr>
      </w:pPr>
      <w:r w:rsidRPr="00E2798A">
        <w:rPr>
          <w:rFonts w:ascii="Times New Roman" w:hAnsi="Times New Roman"/>
          <w:position w:val="-10"/>
          <w:sz w:val="28"/>
          <w:szCs w:val="28"/>
        </w:rPr>
        <w:t>Для каждого участка  поток отказов за отопительный период составит величину, равную произведению расчетного потока отказов за отопительный период, протяженности участка трубопровода (</w:t>
      </w:r>
      <w:proofErr w:type="gramStart"/>
      <w:r w:rsidRPr="00E2798A">
        <w:rPr>
          <w:rFonts w:ascii="Times New Roman" w:hAnsi="Times New Roman"/>
          <w:position w:val="-10"/>
          <w:sz w:val="28"/>
          <w:szCs w:val="28"/>
        </w:rPr>
        <w:t>км</w:t>
      </w:r>
      <w:proofErr w:type="gramEnd"/>
      <w:r w:rsidRPr="00E2798A">
        <w:rPr>
          <w:rFonts w:ascii="Times New Roman" w:hAnsi="Times New Roman"/>
          <w:position w:val="-10"/>
          <w:sz w:val="28"/>
          <w:szCs w:val="28"/>
        </w:rPr>
        <w:t xml:space="preserve"> в однотрубном исчислении) и доли отопительного периода, в течение которого инциденты в тепловых сетях могут привести систему в отказное состояние.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Вероятность безотказной работы выше нормативной (0,9), а вероятность попадания тепловых сетей в отказное состояние ниже нормативной и составляет менее 1 раза за сто лет </w:t>
      </w:r>
      <w:proofErr w:type="gramStart"/>
      <w:r w:rsidRPr="00E2798A">
        <w:rPr>
          <w:rFonts w:ascii="Times New Roman" w:hAnsi="Times New Roman"/>
          <w:sz w:val="28"/>
          <w:szCs w:val="28"/>
        </w:rPr>
        <w:t>при</w:t>
      </w:r>
      <w:proofErr w:type="gramEnd"/>
      <w:r w:rsidRPr="00E2798A">
        <w:rPr>
          <w:rFonts w:ascii="Times New Roman" w:hAnsi="Times New Roman"/>
          <w:sz w:val="28"/>
          <w:szCs w:val="28"/>
        </w:rPr>
        <w:t xml:space="preserve"> нормативной 10 раз за сто лет.</w:t>
      </w:r>
    </w:p>
    <w:p w:rsidR="00E2798A" w:rsidRPr="00E2798A" w:rsidRDefault="00E2798A" w:rsidP="00E2798A">
      <w:pPr>
        <w:spacing w:after="0" w:line="240" w:lineRule="auto"/>
        <w:rPr>
          <w:rFonts w:ascii="Times New Roman" w:hAnsi="Times New Roman"/>
          <w:sz w:val="28"/>
          <w:szCs w:val="28"/>
        </w:rPr>
      </w:pPr>
    </w:p>
    <w:bookmarkStart w:id="35" w:name="_Toc339278158"/>
    <w:p w:rsidR="00E2798A" w:rsidRPr="00BD2E46" w:rsidRDefault="00113A36" w:rsidP="00BD2E46">
      <w:pPr>
        <w:pStyle w:val="1"/>
        <w:numPr>
          <w:ilvl w:val="0"/>
          <w:numId w:val="0"/>
        </w:numPr>
        <w:spacing w:before="0" w:after="0"/>
        <w:rPr>
          <w:rStyle w:val="a8"/>
          <w:rFonts w:ascii="Times New Roman" w:hAnsi="Times New Roman" w:cs="Times New Roman"/>
          <w:color w:val="auto"/>
          <w:sz w:val="28"/>
          <w:szCs w:val="28"/>
          <w:u w:val="none"/>
        </w:rPr>
      </w:pPr>
      <w:r w:rsidRPr="00113A36">
        <w:lastRenderedPageBreak/>
        <w:fldChar w:fldCharType="begin"/>
      </w:r>
      <w:r w:rsidR="00E2798A" w:rsidRPr="00BD2E46">
        <w:rPr>
          <w:rFonts w:ascii="Times New Roman" w:hAnsi="Times New Roman" w:cs="Times New Roman"/>
          <w:color w:val="auto"/>
          <w:sz w:val="28"/>
          <w:szCs w:val="28"/>
        </w:rPr>
        <w:instrText xml:space="preserve"> HYPERLINK \l "_Глава_1_Существующее" </w:instrText>
      </w:r>
      <w:r w:rsidRPr="00113A36">
        <w:fldChar w:fldCharType="separate"/>
      </w:r>
      <w:bookmarkStart w:id="36" w:name="_Toc332544771"/>
      <w:r w:rsidR="00E2798A" w:rsidRPr="00BD2E46">
        <w:rPr>
          <w:rStyle w:val="a8"/>
          <w:rFonts w:ascii="Times New Roman" w:hAnsi="Times New Roman" w:cs="Times New Roman"/>
          <w:color w:val="auto"/>
          <w:sz w:val="28"/>
          <w:szCs w:val="28"/>
          <w:u w:val="none"/>
        </w:rPr>
        <w:t xml:space="preserve">Часть 10 Технико-экономические показатели теплоснабжающих и </w:t>
      </w:r>
      <w:proofErr w:type="spellStart"/>
      <w:r w:rsidR="00E2798A" w:rsidRPr="00BD2E46">
        <w:rPr>
          <w:rStyle w:val="a8"/>
          <w:rFonts w:ascii="Times New Roman" w:hAnsi="Times New Roman" w:cs="Times New Roman"/>
          <w:color w:val="auto"/>
          <w:sz w:val="28"/>
          <w:szCs w:val="28"/>
          <w:u w:val="none"/>
        </w:rPr>
        <w:t>теплосетевых</w:t>
      </w:r>
      <w:proofErr w:type="spellEnd"/>
      <w:r w:rsidR="00E2798A" w:rsidRPr="00BD2E46">
        <w:rPr>
          <w:rStyle w:val="a8"/>
          <w:rFonts w:ascii="Times New Roman" w:hAnsi="Times New Roman" w:cs="Times New Roman"/>
          <w:color w:val="auto"/>
          <w:sz w:val="28"/>
          <w:szCs w:val="28"/>
          <w:u w:val="none"/>
        </w:rPr>
        <w:t xml:space="preserve"> организаций</w:t>
      </w:r>
      <w:bookmarkEnd w:id="35"/>
      <w:bookmarkEnd w:id="36"/>
      <w:r w:rsidRPr="00BD2E46">
        <w:rPr>
          <w:rStyle w:val="a8"/>
          <w:rFonts w:ascii="Times New Roman" w:hAnsi="Times New Roman" w:cs="Times New Roman"/>
          <w:color w:val="auto"/>
          <w:sz w:val="28"/>
          <w:szCs w:val="28"/>
          <w:u w:val="none"/>
        </w:rPr>
        <w:fldChar w:fldCharType="end"/>
      </w:r>
    </w:p>
    <w:p w:rsidR="00E2798A" w:rsidRPr="00BD2E46"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Данные о результатах хозяйственной деятельности предприятия ООО «ВТК» за 2013 год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 сетевыми организациями не предоставлены заказчиком.</w:t>
      </w:r>
    </w:p>
    <w:p w:rsidR="00E2798A" w:rsidRPr="00E2798A" w:rsidRDefault="00E2798A" w:rsidP="00E2798A">
      <w:pPr>
        <w:keepNext/>
        <w:spacing w:after="0" w:line="240" w:lineRule="auto"/>
        <w:jc w:val="right"/>
        <w:rPr>
          <w:rFonts w:ascii="Times New Roman" w:hAnsi="Times New Roman"/>
          <w:i/>
          <w:sz w:val="28"/>
          <w:szCs w:val="28"/>
        </w:rPr>
        <w:sectPr w:rsidR="00E2798A" w:rsidRPr="00E2798A" w:rsidSect="00E2798A">
          <w:pgSz w:w="11906" w:h="16838"/>
          <w:pgMar w:top="1134" w:right="851" w:bottom="1134" w:left="1701" w:header="708" w:footer="708" w:gutter="0"/>
          <w:cols w:space="708"/>
          <w:docGrid w:linePitch="360"/>
        </w:sectPr>
      </w:pPr>
    </w:p>
    <w:bookmarkStart w:id="37" w:name="_Toc339278159"/>
    <w:p w:rsidR="00E2798A" w:rsidRPr="00BD2E46" w:rsidRDefault="00113A36" w:rsidP="00BD2E46">
      <w:pPr>
        <w:pStyle w:val="1"/>
        <w:numPr>
          <w:ilvl w:val="0"/>
          <w:numId w:val="0"/>
        </w:numPr>
        <w:spacing w:before="0" w:after="0"/>
        <w:rPr>
          <w:rStyle w:val="a8"/>
          <w:rFonts w:ascii="Times New Roman" w:hAnsi="Times New Roman" w:cs="Times New Roman"/>
          <w:b w:val="0"/>
          <w:color w:val="auto"/>
          <w:sz w:val="28"/>
          <w:szCs w:val="28"/>
          <w:u w:val="none"/>
        </w:rPr>
      </w:pPr>
      <w:r w:rsidRPr="00113A36">
        <w:lastRenderedPageBreak/>
        <w:fldChar w:fldCharType="begin"/>
      </w:r>
      <w:r w:rsidR="00E2798A" w:rsidRPr="00BD2E46">
        <w:rPr>
          <w:rFonts w:ascii="Times New Roman" w:hAnsi="Times New Roman" w:cs="Times New Roman"/>
          <w:b w:val="0"/>
          <w:color w:val="auto"/>
          <w:sz w:val="28"/>
          <w:szCs w:val="28"/>
        </w:rPr>
        <w:instrText xml:space="preserve"> HYPERLINK \l "_Глава_1_Существующее" </w:instrText>
      </w:r>
      <w:r w:rsidRPr="00113A36">
        <w:fldChar w:fldCharType="separate"/>
      </w:r>
      <w:bookmarkStart w:id="38" w:name="_Toc332544772"/>
      <w:r w:rsidR="00E2798A" w:rsidRPr="00BD2E46">
        <w:rPr>
          <w:rStyle w:val="a8"/>
          <w:rFonts w:ascii="Times New Roman" w:hAnsi="Times New Roman" w:cs="Times New Roman"/>
          <w:b w:val="0"/>
          <w:color w:val="auto"/>
          <w:sz w:val="28"/>
          <w:szCs w:val="28"/>
          <w:u w:val="none"/>
        </w:rPr>
        <w:t>Часть 11 Цены (тарифы) в сфере теплоснабжения.</w:t>
      </w:r>
      <w:bookmarkEnd w:id="37"/>
      <w:bookmarkEnd w:id="38"/>
      <w:r w:rsidRPr="00BD2E46">
        <w:rPr>
          <w:rStyle w:val="a8"/>
          <w:rFonts w:ascii="Times New Roman" w:hAnsi="Times New Roman" w:cs="Times New Roman"/>
          <w:b w:val="0"/>
          <w:color w:val="auto"/>
          <w:sz w:val="28"/>
          <w:szCs w:val="28"/>
          <w:u w:val="none"/>
        </w:rPr>
        <w:fldChar w:fldCharType="end"/>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таблице</w:t>
      </w:r>
      <w:proofErr w:type="gramStart"/>
      <w:r w:rsidRPr="00E2798A">
        <w:rPr>
          <w:rFonts w:ascii="Times New Roman" w:hAnsi="Times New Roman"/>
          <w:sz w:val="28"/>
          <w:szCs w:val="28"/>
        </w:rPr>
        <w:t>1</w:t>
      </w:r>
      <w:proofErr w:type="gramEnd"/>
      <w:r w:rsidRPr="00E2798A">
        <w:rPr>
          <w:rFonts w:ascii="Times New Roman" w:hAnsi="Times New Roman"/>
          <w:sz w:val="28"/>
          <w:szCs w:val="28"/>
        </w:rPr>
        <w:t xml:space="preserve">.11.1представлена динамика тарифов ООО «ВТК» на тепловую энергию за 2010-2013 г. </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1.11.1 Динамика утвержденных тарифов ООО «ВТК» 2010-2013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2298"/>
        <w:gridCol w:w="3762"/>
      </w:tblGrid>
      <w:tr w:rsidR="00E2798A" w:rsidRPr="00E2798A" w:rsidTr="00E2798A">
        <w:trPr>
          <w:trHeight w:val="255"/>
          <w:tblHeader/>
        </w:trPr>
        <w:tc>
          <w:tcPr>
            <w:tcW w:w="1834" w:type="pct"/>
            <w:tcBorders>
              <w:bottom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Период вступления тарифа</w:t>
            </w:r>
          </w:p>
        </w:tc>
        <w:tc>
          <w:tcPr>
            <w:tcW w:w="1201" w:type="pct"/>
            <w:tcBorders>
              <w:bottom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Тариф, руб./Гкал</w:t>
            </w:r>
          </w:p>
        </w:tc>
        <w:tc>
          <w:tcPr>
            <w:tcW w:w="1966" w:type="pct"/>
            <w:tcBorders>
              <w:bottom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Ро</w:t>
            </w:r>
            <w:proofErr w:type="gramStart"/>
            <w:r w:rsidRPr="00E2798A">
              <w:rPr>
                <w:rFonts w:ascii="Times New Roman" w:hAnsi="Times New Roman"/>
                <w:b/>
                <w:sz w:val="28"/>
                <w:szCs w:val="28"/>
              </w:rPr>
              <w:t>ст к пр</w:t>
            </w:r>
            <w:proofErr w:type="gramEnd"/>
            <w:r w:rsidRPr="00E2798A">
              <w:rPr>
                <w:rFonts w:ascii="Times New Roman" w:hAnsi="Times New Roman"/>
                <w:b/>
                <w:sz w:val="28"/>
                <w:szCs w:val="28"/>
              </w:rPr>
              <w:t>едыдущему периоду</w:t>
            </w:r>
          </w:p>
        </w:tc>
      </w:tr>
      <w:tr w:rsidR="00E2798A" w:rsidRPr="00E2798A" w:rsidTr="00E2798A">
        <w:trPr>
          <w:trHeight w:val="255"/>
        </w:trPr>
        <w:tc>
          <w:tcPr>
            <w:tcW w:w="1834" w:type="pct"/>
            <w:tcBorders>
              <w:top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Январь 2010</w:t>
            </w:r>
          </w:p>
        </w:tc>
        <w:tc>
          <w:tcPr>
            <w:tcW w:w="1201" w:type="pct"/>
            <w:tcBorders>
              <w:top w:val="double" w:sz="4" w:space="0" w:color="auto"/>
            </w:tcBorders>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1227,7</w:t>
            </w:r>
          </w:p>
        </w:tc>
        <w:tc>
          <w:tcPr>
            <w:tcW w:w="1966" w:type="pct"/>
            <w:tcBorders>
              <w:top w:val="double" w:sz="4" w:space="0" w:color="auto"/>
            </w:tcBorders>
            <w:shd w:val="clear" w:color="auto" w:fill="auto"/>
            <w:noWrap/>
            <w:vAlign w:val="bottom"/>
          </w:tcPr>
          <w:p w:rsidR="00E2798A" w:rsidRPr="00E2798A" w:rsidRDefault="00E2798A" w:rsidP="00E2798A">
            <w:pPr>
              <w:spacing w:after="0" w:line="240" w:lineRule="auto"/>
              <w:rPr>
                <w:rFonts w:ascii="Times New Roman" w:hAnsi="Times New Roman"/>
                <w:sz w:val="28"/>
                <w:szCs w:val="28"/>
              </w:rPr>
            </w:pPr>
          </w:p>
        </w:tc>
      </w:tr>
      <w:tr w:rsidR="00E2798A" w:rsidRPr="00E2798A" w:rsidTr="00E2798A">
        <w:trPr>
          <w:trHeight w:val="255"/>
        </w:trPr>
        <w:tc>
          <w:tcPr>
            <w:tcW w:w="1834" w:type="pct"/>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Январь 2011</w:t>
            </w:r>
          </w:p>
        </w:tc>
        <w:tc>
          <w:tcPr>
            <w:tcW w:w="1201" w:type="pct"/>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1352,9</w:t>
            </w:r>
          </w:p>
        </w:tc>
        <w:tc>
          <w:tcPr>
            <w:tcW w:w="1966" w:type="pct"/>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9,3%</w:t>
            </w:r>
          </w:p>
        </w:tc>
      </w:tr>
      <w:tr w:rsidR="00E2798A" w:rsidRPr="00E2798A" w:rsidTr="00E2798A">
        <w:trPr>
          <w:trHeight w:val="255"/>
        </w:trPr>
        <w:tc>
          <w:tcPr>
            <w:tcW w:w="1834" w:type="pct"/>
            <w:tcBorders>
              <w:bottom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Январь 2012</w:t>
            </w:r>
          </w:p>
        </w:tc>
        <w:tc>
          <w:tcPr>
            <w:tcW w:w="1201" w:type="pct"/>
            <w:tcBorders>
              <w:bottom w:val="double" w:sz="4" w:space="0" w:color="auto"/>
            </w:tcBorders>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1352,9</w:t>
            </w:r>
          </w:p>
        </w:tc>
        <w:tc>
          <w:tcPr>
            <w:tcW w:w="1966" w:type="pct"/>
            <w:tcBorders>
              <w:bottom w:val="double" w:sz="4" w:space="0" w:color="auto"/>
            </w:tcBorders>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0,0%</w:t>
            </w:r>
          </w:p>
        </w:tc>
      </w:tr>
      <w:tr w:rsidR="00E2798A" w:rsidRPr="00E2798A" w:rsidTr="00E2798A">
        <w:trPr>
          <w:trHeight w:val="255"/>
        </w:trPr>
        <w:tc>
          <w:tcPr>
            <w:tcW w:w="1834" w:type="pct"/>
            <w:tcBorders>
              <w:top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Июль 2012</w:t>
            </w:r>
          </w:p>
        </w:tc>
        <w:tc>
          <w:tcPr>
            <w:tcW w:w="1201" w:type="pct"/>
            <w:tcBorders>
              <w:top w:val="double" w:sz="4" w:space="0" w:color="auto"/>
            </w:tcBorders>
            <w:shd w:val="clear" w:color="auto" w:fill="auto"/>
            <w:noWrap/>
            <w:vAlign w:val="center"/>
          </w:tcPr>
          <w:p w:rsidR="00E2798A" w:rsidRPr="00E2798A" w:rsidRDefault="00E2798A" w:rsidP="00E2798A">
            <w:pPr>
              <w:spacing w:after="0" w:line="240" w:lineRule="auto"/>
              <w:rPr>
                <w:rFonts w:ascii="Times New Roman" w:hAnsi="Times New Roman"/>
                <w:bCs/>
                <w:sz w:val="28"/>
                <w:szCs w:val="28"/>
              </w:rPr>
            </w:pPr>
            <w:r w:rsidRPr="00E2798A">
              <w:rPr>
                <w:rFonts w:ascii="Times New Roman" w:hAnsi="Times New Roman"/>
                <w:bCs/>
                <w:sz w:val="28"/>
                <w:szCs w:val="28"/>
              </w:rPr>
              <w:t>1381,7</w:t>
            </w:r>
          </w:p>
        </w:tc>
        <w:tc>
          <w:tcPr>
            <w:tcW w:w="1966" w:type="pct"/>
            <w:tcBorders>
              <w:top w:val="double" w:sz="4" w:space="0" w:color="auto"/>
            </w:tcBorders>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2,1%</w:t>
            </w:r>
          </w:p>
        </w:tc>
      </w:tr>
      <w:tr w:rsidR="00E2798A" w:rsidRPr="00E2798A" w:rsidTr="00E2798A">
        <w:trPr>
          <w:trHeight w:val="255"/>
        </w:trPr>
        <w:tc>
          <w:tcPr>
            <w:tcW w:w="1834" w:type="pct"/>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Январь 2013</w:t>
            </w:r>
          </w:p>
        </w:tc>
        <w:tc>
          <w:tcPr>
            <w:tcW w:w="1201" w:type="pct"/>
            <w:shd w:val="clear" w:color="auto" w:fill="auto"/>
            <w:noWrap/>
            <w:vAlign w:val="center"/>
          </w:tcPr>
          <w:p w:rsidR="00E2798A" w:rsidRPr="00E2798A" w:rsidRDefault="00E2798A" w:rsidP="00E2798A">
            <w:pPr>
              <w:spacing w:after="0" w:line="240" w:lineRule="auto"/>
              <w:rPr>
                <w:rFonts w:ascii="Times New Roman" w:hAnsi="Times New Roman"/>
                <w:bCs/>
                <w:sz w:val="28"/>
                <w:szCs w:val="28"/>
              </w:rPr>
            </w:pPr>
            <w:r w:rsidRPr="00E2798A">
              <w:rPr>
                <w:rFonts w:ascii="Times New Roman" w:hAnsi="Times New Roman"/>
                <w:bCs/>
                <w:sz w:val="28"/>
                <w:szCs w:val="28"/>
              </w:rPr>
              <w:t>1381,7</w:t>
            </w:r>
          </w:p>
        </w:tc>
        <w:tc>
          <w:tcPr>
            <w:tcW w:w="1966" w:type="pct"/>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0,0%</w:t>
            </w:r>
          </w:p>
        </w:tc>
      </w:tr>
      <w:tr w:rsidR="00E2798A" w:rsidRPr="00E2798A" w:rsidTr="00E2798A">
        <w:trPr>
          <w:trHeight w:val="255"/>
        </w:trPr>
        <w:tc>
          <w:tcPr>
            <w:tcW w:w="1834" w:type="pct"/>
            <w:shd w:val="clear" w:color="auto" w:fill="auto"/>
            <w:noWrap/>
            <w:vAlign w:val="center"/>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Июль 2013</w:t>
            </w:r>
          </w:p>
        </w:tc>
        <w:tc>
          <w:tcPr>
            <w:tcW w:w="1201" w:type="pct"/>
            <w:shd w:val="clear" w:color="auto" w:fill="auto"/>
            <w:noWrap/>
            <w:vAlign w:val="bottom"/>
          </w:tcPr>
          <w:p w:rsidR="00E2798A" w:rsidRPr="00E2798A" w:rsidRDefault="00E2798A" w:rsidP="00E2798A">
            <w:pPr>
              <w:spacing w:after="0" w:line="240" w:lineRule="auto"/>
              <w:rPr>
                <w:rFonts w:ascii="Times New Roman" w:hAnsi="Times New Roman"/>
                <w:bCs/>
                <w:sz w:val="28"/>
                <w:szCs w:val="28"/>
              </w:rPr>
            </w:pPr>
            <w:r w:rsidRPr="00E2798A">
              <w:rPr>
                <w:rFonts w:ascii="Times New Roman" w:hAnsi="Times New Roman"/>
                <w:bCs/>
                <w:sz w:val="28"/>
                <w:szCs w:val="28"/>
              </w:rPr>
              <w:t>1488,6</w:t>
            </w:r>
          </w:p>
        </w:tc>
        <w:tc>
          <w:tcPr>
            <w:tcW w:w="1966" w:type="pct"/>
            <w:shd w:val="clear" w:color="auto" w:fill="auto"/>
            <w:noWrap/>
            <w:vAlign w:val="bottom"/>
          </w:tcPr>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7,2%</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январе 2010 г. в ООО «ВТК</w:t>
      </w:r>
      <w:proofErr w:type="gramStart"/>
      <w:r w:rsidRPr="00E2798A">
        <w:rPr>
          <w:rFonts w:ascii="Times New Roman" w:hAnsi="Times New Roman"/>
          <w:sz w:val="28"/>
          <w:szCs w:val="28"/>
        </w:rPr>
        <w:t>»б</w:t>
      </w:r>
      <w:proofErr w:type="gramEnd"/>
      <w:r w:rsidRPr="00E2798A">
        <w:rPr>
          <w:rFonts w:ascii="Times New Roman" w:hAnsi="Times New Roman"/>
          <w:sz w:val="28"/>
          <w:szCs w:val="28"/>
        </w:rPr>
        <w:t>ыл установлен тариф в размере 1227,7руб/Гкал. В 2011 г. тариф вырос на 9,3% и составил 1352,9руб/Гкал. В январе 2012 г. тариф не изменился. С июля 2012 г. тариф вырос на 2,1% и составил 1381,7руб/Гкал. В январе 2013 г. тариф не изменился, а с июля 2013 г. тариф снова вырос на 7,2% и составил 1488,6руб/Гкал.</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Плата за услуги по поддержанию резервной тепловой мощности, в том числе для социально значимых категорий потребителей в ООО «ВТК</w:t>
      </w:r>
      <w:proofErr w:type="gramStart"/>
      <w:r w:rsidRPr="00E2798A">
        <w:rPr>
          <w:rFonts w:ascii="Times New Roman" w:hAnsi="Times New Roman"/>
          <w:sz w:val="28"/>
          <w:szCs w:val="28"/>
        </w:rPr>
        <w:t>»н</w:t>
      </w:r>
      <w:proofErr w:type="gramEnd"/>
      <w:r w:rsidRPr="00E2798A">
        <w:rPr>
          <w:rFonts w:ascii="Times New Roman" w:hAnsi="Times New Roman"/>
          <w:sz w:val="28"/>
          <w:szCs w:val="28"/>
        </w:rPr>
        <w:t>е утверждена.</w:t>
      </w: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39" w:name="_Toc332544773"/>
      <w:bookmarkStart w:id="40" w:name="_Toc339278160"/>
      <w:r w:rsidRPr="00E2798A">
        <w:rPr>
          <w:rFonts w:ascii="Times New Roman" w:hAnsi="Times New Roman" w:cs="Times New Roman"/>
          <w:sz w:val="28"/>
          <w:szCs w:val="28"/>
        </w:rPr>
        <w:t>Часть 12 Описание существующих технических и технологических проблем в системах теплоснабжения поселения</w:t>
      </w:r>
      <w:bookmarkEnd w:id="39"/>
      <w:bookmarkEnd w:id="40"/>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7"/>
        <w:spacing w:after="0" w:line="240" w:lineRule="auto"/>
        <w:ind w:left="0"/>
        <w:rPr>
          <w:rFonts w:ascii="Times New Roman" w:hAnsi="Times New Roman"/>
          <w:sz w:val="28"/>
          <w:szCs w:val="28"/>
        </w:rPr>
      </w:pPr>
      <w:r w:rsidRPr="00E2798A">
        <w:rPr>
          <w:rFonts w:ascii="Times New Roman" w:hAnsi="Times New Roman"/>
          <w:sz w:val="28"/>
          <w:szCs w:val="28"/>
        </w:rPr>
        <w:t xml:space="preserve">В котельной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наблюдаются следующие проблемы системы теплоснабжения:</w:t>
      </w:r>
    </w:p>
    <w:p w:rsidR="00E2798A" w:rsidRPr="00E2798A" w:rsidRDefault="00E2798A" w:rsidP="00E2798A">
      <w:pPr>
        <w:pStyle w:val="a7"/>
        <w:numPr>
          <w:ilvl w:val="0"/>
          <w:numId w:val="5"/>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Большой физический износ тепловых сетей;</w:t>
      </w:r>
    </w:p>
    <w:p w:rsidR="00E2798A" w:rsidRPr="00E2798A" w:rsidRDefault="00E2798A" w:rsidP="00E2798A">
      <w:pPr>
        <w:pStyle w:val="a7"/>
        <w:numPr>
          <w:ilvl w:val="0"/>
          <w:numId w:val="5"/>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Отсутствие водоподготовительного оборудования;</w:t>
      </w:r>
    </w:p>
    <w:p w:rsidR="00E2798A" w:rsidRPr="00E2798A" w:rsidRDefault="00E2798A" w:rsidP="00E2798A">
      <w:pPr>
        <w:pStyle w:val="a7"/>
        <w:numPr>
          <w:ilvl w:val="0"/>
          <w:numId w:val="5"/>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Неэффективная загрузка мощностей (установленная мощность существенно превышает ее фактическое использование);</w:t>
      </w:r>
    </w:p>
    <w:p w:rsidR="00E2798A" w:rsidRPr="00E2798A" w:rsidRDefault="00E2798A" w:rsidP="00E2798A">
      <w:pPr>
        <w:pStyle w:val="a7"/>
        <w:numPr>
          <w:ilvl w:val="0"/>
          <w:numId w:val="5"/>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Отсутствие приборов учета на котельной не позволяет определить достоверную информацию об объеме выработанной тепловой энергии.</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sz w:val="28"/>
          <w:szCs w:val="28"/>
        </w:rPr>
        <w:t>Описание существующих проблем организации надежного и безопасного теплоснабжения поселения сведено в аналитическую таблицу 1.12.1.</w:t>
      </w:r>
    </w:p>
    <w:p w:rsidR="00E2798A" w:rsidRPr="00E2798A" w:rsidRDefault="00E2798A" w:rsidP="00E2798A">
      <w:pPr>
        <w:spacing w:after="0" w:line="240" w:lineRule="auto"/>
        <w:rPr>
          <w:rFonts w:ascii="Times New Roman" w:eastAsia="Times New Roman" w:hAnsi="Times New Roman"/>
          <w:b/>
          <w:sz w:val="28"/>
          <w:szCs w:val="28"/>
        </w:rPr>
      </w:pPr>
      <w:r w:rsidRPr="00E2798A">
        <w:rPr>
          <w:rFonts w:ascii="Times New Roman" w:eastAsia="Times New Roman" w:hAnsi="Times New Roman"/>
          <w:b/>
          <w:sz w:val="28"/>
          <w:szCs w:val="28"/>
        </w:rPr>
        <w:t>Таблица 1.12.1</w:t>
      </w:r>
      <w:r w:rsidRPr="00E2798A">
        <w:rPr>
          <w:rFonts w:ascii="Times New Roman" w:hAnsi="Times New Roman"/>
          <w:b/>
          <w:sz w:val="28"/>
          <w:szCs w:val="28"/>
        </w:rPr>
        <w:t>Проблемы надежности и качества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2"/>
        <w:gridCol w:w="3552"/>
        <w:gridCol w:w="3736"/>
      </w:tblGrid>
      <w:tr w:rsidR="00E2798A" w:rsidRPr="00E2798A" w:rsidTr="00E2798A">
        <w:trPr>
          <w:tblHeader/>
        </w:trPr>
        <w:tc>
          <w:tcPr>
            <w:tcW w:w="1192" w:type="pct"/>
            <w:vMerge w:val="restart"/>
            <w:vAlign w:val="center"/>
          </w:tcPr>
          <w:p w:rsidR="00E2798A" w:rsidRPr="00E2798A" w:rsidRDefault="00E2798A" w:rsidP="00E2798A">
            <w:pPr>
              <w:pStyle w:val="afff4"/>
              <w:rPr>
                <w:rFonts w:cs="Times New Roman"/>
                <w:b/>
                <w:sz w:val="28"/>
                <w:szCs w:val="28"/>
              </w:rPr>
            </w:pPr>
            <w:r w:rsidRPr="00E2798A">
              <w:rPr>
                <w:rFonts w:cs="Times New Roman"/>
                <w:b/>
                <w:sz w:val="28"/>
                <w:szCs w:val="28"/>
              </w:rPr>
              <w:t xml:space="preserve">Наименование </w:t>
            </w:r>
            <w:proofErr w:type="spellStart"/>
            <w:r w:rsidRPr="00E2798A">
              <w:rPr>
                <w:rFonts w:cs="Times New Roman"/>
                <w:b/>
                <w:sz w:val="28"/>
                <w:szCs w:val="28"/>
              </w:rPr>
              <w:t>теплоисточника</w:t>
            </w:r>
            <w:proofErr w:type="spellEnd"/>
          </w:p>
        </w:tc>
        <w:tc>
          <w:tcPr>
            <w:tcW w:w="3808" w:type="pct"/>
            <w:gridSpan w:val="2"/>
            <w:vAlign w:val="center"/>
          </w:tcPr>
          <w:p w:rsidR="00E2798A" w:rsidRPr="00E2798A" w:rsidRDefault="00E2798A" w:rsidP="00E2798A">
            <w:pPr>
              <w:pStyle w:val="afff4"/>
              <w:rPr>
                <w:rFonts w:cs="Times New Roman"/>
                <w:b/>
                <w:sz w:val="28"/>
                <w:szCs w:val="28"/>
              </w:rPr>
            </w:pPr>
            <w:r w:rsidRPr="00E2798A">
              <w:rPr>
                <w:rFonts w:cs="Times New Roman"/>
                <w:b/>
                <w:sz w:val="28"/>
                <w:szCs w:val="28"/>
              </w:rPr>
              <w:t>Причины, приводящие к снижению</w:t>
            </w:r>
          </w:p>
        </w:tc>
      </w:tr>
      <w:tr w:rsidR="00E2798A" w:rsidRPr="00E2798A" w:rsidTr="00E2798A">
        <w:trPr>
          <w:tblHeader/>
        </w:trPr>
        <w:tc>
          <w:tcPr>
            <w:tcW w:w="1192" w:type="pct"/>
            <w:vMerge/>
            <w:vAlign w:val="center"/>
          </w:tcPr>
          <w:p w:rsidR="00E2798A" w:rsidRPr="00E2798A" w:rsidRDefault="00E2798A" w:rsidP="00E2798A">
            <w:pPr>
              <w:pStyle w:val="afff4"/>
              <w:rPr>
                <w:rFonts w:cs="Times New Roman"/>
                <w:b/>
                <w:sz w:val="28"/>
                <w:szCs w:val="28"/>
              </w:rPr>
            </w:pPr>
          </w:p>
        </w:tc>
        <w:tc>
          <w:tcPr>
            <w:tcW w:w="1856" w:type="pct"/>
            <w:vAlign w:val="center"/>
          </w:tcPr>
          <w:p w:rsidR="00E2798A" w:rsidRPr="00E2798A" w:rsidRDefault="00E2798A" w:rsidP="00E2798A">
            <w:pPr>
              <w:pStyle w:val="afff4"/>
              <w:rPr>
                <w:rFonts w:cs="Times New Roman"/>
                <w:b/>
                <w:sz w:val="28"/>
                <w:szCs w:val="28"/>
              </w:rPr>
            </w:pPr>
            <w:r w:rsidRPr="00E2798A">
              <w:rPr>
                <w:rFonts w:cs="Times New Roman"/>
                <w:b/>
                <w:sz w:val="28"/>
                <w:szCs w:val="28"/>
              </w:rPr>
              <w:t>качества теплоснабжения</w:t>
            </w:r>
          </w:p>
        </w:tc>
        <w:tc>
          <w:tcPr>
            <w:tcW w:w="1952" w:type="pct"/>
            <w:vAlign w:val="center"/>
          </w:tcPr>
          <w:p w:rsidR="00E2798A" w:rsidRPr="00E2798A" w:rsidRDefault="00E2798A" w:rsidP="00E2798A">
            <w:pPr>
              <w:pStyle w:val="afff4"/>
              <w:rPr>
                <w:rFonts w:cs="Times New Roman"/>
                <w:b/>
                <w:sz w:val="28"/>
                <w:szCs w:val="28"/>
              </w:rPr>
            </w:pPr>
            <w:r w:rsidRPr="00E2798A">
              <w:rPr>
                <w:rFonts w:cs="Times New Roman"/>
                <w:b/>
                <w:sz w:val="28"/>
                <w:szCs w:val="28"/>
              </w:rPr>
              <w:t>надежности теплоснабжения</w:t>
            </w:r>
          </w:p>
        </w:tc>
      </w:tr>
      <w:tr w:rsidR="00E2798A" w:rsidRPr="00E2798A" w:rsidTr="00E2798A">
        <w:tc>
          <w:tcPr>
            <w:tcW w:w="1192" w:type="pct"/>
            <w:vAlign w:val="center"/>
          </w:tcPr>
          <w:p w:rsidR="00E2798A" w:rsidRPr="00E2798A" w:rsidRDefault="00E2798A" w:rsidP="00E2798A">
            <w:pPr>
              <w:pStyle w:val="afff4"/>
              <w:rPr>
                <w:rFonts w:cs="Times New Roman"/>
                <w:color w:val="auto"/>
                <w:sz w:val="28"/>
                <w:szCs w:val="28"/>
              </w:rPr>
            </w:pPr>
            <w:r w:rsidRPr="00E2798A">
              <w:rPr>
                <w:rFonts w:cs="Times New Roman"/>
                <w:color w:val="auto"/>
                <w:sz w:val="28"/>
                <w:szCs w:val="28"/>
              </w:rPr>
              <w:t>По тепловым сетям</w:t>
            </w:r>
          </w:p>
        </w:tc>
        <w:tc>
          <w:tcPr>
            <w:tcW w:w="1856" w:type="pct"/>
            <w:vAlign w:val="center"/>
          </w:tcPr>
          <w:p w:rsidR="00E2798A" w:rsidRPr="00E2798A" w:rsidRDefault="00E2798A" w:rsidP="00E2798A">
            <w:pPr>
              <w:pStyle w:val="afff4"/>
              <w:rPr>
                <w:rFonts w:cs="Times New Roman"/>
                <w:color w:val="auto"/>
                <w:sz w:val="28"/>
                <w:szCs w:val="28"/>
              </w:rPr>
            </w:pPr>
            <w:r w:rsidRPr="00E2798A">
              <w:rPr>
                <w:rFonts w:cs="Times New Roman"/>
                <w:color w:val="auto"/>
                <w:sz w:val="28"/>
                <w:szCs w:val="28"/>
              </w:rPr>
              <w:t xml:space="preserve">-Высокий уровень потерь в  сетях (не современная,  </w:t>
            </w:r>
            <w:r w:rsidRPr="00E2798A">
              <w:rPr>
                <w:rFonts w:cs="Times New Roman"/>
                <w:color w:val="auto"/>
                <w:sz w:val="28"/>
                <w:szCs w:val="28"/>
              </w:rPr>
              <w:lastRenderedPageBreak/>
              <w:t>изношенная изоляция)</w:t>
            </w:r>
          </w:p>
          <w:p w:rsidR="00E2798A" w:rsidRPr="00E2798A" w:rsidRDefault="00E2798A" w:rsidP="00E2798A">
            <w:pPr>
              <w:pStyle w:val="afff4"/>
              <w:rPr>
                <w:rFonts w:cs="Times New Roman"/>
                <w:color w:val="auto"/>
                <w:sz w:val="28"/>
                <w:szCs w:val="28"/>
              </w:rPr>
            </w:pPr>
          </w:p>
        </w:tc>
        <w:tc>
          <w:tcPr>
            <w:tcW w:w="1952" w:type="pct"/>
            <w:vAlign w:val="center"/>
          </w:tcPr>
          <w:p w:rsidR="00E2798A" w:rsidRPr="00E2798A" w:rsidRDefault="00E2798A" w:rsidP="00E2798A">
            <w:pPr>
              <w:pStyle w:val="afff4"/>
              <w:jc w:val="left"/>
              <w:rPr>
                <w:rFonts w:eastAsiaTheme="minorHAnsi" w:cs="Times New Roman"/>
                <w:color w:val="auto"/>
                <w:sz w:val="28"/>
                <w:szCs w:val="28"/>
              </w:rPr>
            </w:pPr>
            <w:r w:rsidRPr="00E2798A">
              <w:rPr>
                <w:rFonts w:eastAsiaTheme="minorHAnsi" w:cs="Times New Roman"/>
                <w:color w:val="auto"/>
                <w:sz w:val="28"/>
                <w:szCs w:val="28"/>
              </w:rPr>
              <w:lastRenderedPageBreak/>
              <w:t>- Большой износ тепловых сетей и оборудования.</w:t>
            </w:r>
          </w:p>
        </w:tc>
      </w:tr>
      <w:tr w:rsidR="00E2798A" w:rsidRPr="00E2798A" w:rsidTr="00E2798A">
        <w:tc>
          <w:tcPr>
            <w:tcW w:w="1192" w:type="pct"/>
            <w:vAlign w:val="center"/>
          </w:tcPr>
          <w:p w:rsidR="00E2798A" w:rsidRPr="00E2798A" w:rsidRDefault="00E2798A" w:rsidP="00E2798A">
            <w:pPr>
              <w:pStyle w:val="afff4"/>
              <w:rPr>
                <w:rFonts w:cs="Times New Roman"/>
                <w:color w:val="auto"/>
                <w:sz w:val="28"/>
                <w:szCs w:val="28"/>
              </w:rPr>
            </w:pPr>
            <w:r w:rsidRPr="00E2798A">
              <w:rPr>
                <w:rFonts w:cs="Times New Roman"/>
                <w:color w:val="auto"/>
                <w:sz w:val="28"/>
                <w:szCs w:val="28"/>
              </w:rPr>
              <w:lastRenderedPageBreak/>
              <w:t xml:space="preserve">Котельная п. </w:t>
            </w:r>
            <w:proofErr w:type="gramStart"/>
            <w:r w:rsidRPr="00E2798A">
              <w:rPr>
                <w:rFonts w:cs="Times New Roman"/>
                <w:color w:val="auto"/>
                <w:sz w:val="28"/>
                <w:szCs w:val="28"/>
              </w:rPr>
              <w:t>Петровский</w:t>
            </w:r>
            <w:proofErr w:type="gramEnd"/>
          </w:p>
        </w:tc>
        <w:tc>
          <w:tcPr>
            <w:tcW w:w="1856" w:type="pct"/>
            <w:vAlign w:val="center"/>
          </w:tcPr>
          <w:p w:rsidR="00E2798A" w:rsidRPr="00E2798A" w:rsidRDefault="00E2798A" w:rsidP="00E2798A">
            <w:pPr>
              <w:pStyle w:val="afff4"/>
              <w:rPr>
                <w:rFonts w:cs="Times New Roman"/>
                <w:color w:val="auto"/>
                <w:sz w:val="28"/>
                <w:szCs w:val="28"/>
              </w:rPr>
            </w:pPr>
            <w:r w:rsidRPr="00E2798A">
              <w:rPr>
                <w:rFonts w:cs="Times New Roman"/>
                <w:color w:val="auto"/>
                <w:sz w:val="28"/>
                <w:szCs w:val="28"/>
              </w:rPr>
              <w:t>-Не налажена погода зависимая автоматика</w:t>
            </w:r>
          </w:p>
        </w:tc>
        <w:tc>
          <w:tcPr>
            <w:tcW w:w="1952" w:type="pct"/>
            <w:vAlign w:val="center"/>
          </w:tcPr>
          <w:p w:rsidR="00E2798A" w:rsidRPr="00E2798A" w:rsidRDefault="00E2798A" w:rsidP="00E2798A">
            <w:pPr>
              <w:pStyle w:val="afff4"/>
              <w:jc w:val="left"/>
              <w:rPr>
                <w:rFonts w:cs="Times New Roman"/>
                <w:color w:val="auto"/>
                <w:sz w:val="28"/>
                <w:szCs w:val="28"/>
              </w:rPr>
            </w:pPr>
            <w:r w:rsidRPr="00E2798A">
              <w:rPr>
                <w:rFonts w:cs="Times New Roman"/>
                <w:color w:val="auto"/>
                <w:sz w:val="28"/>
                <w:szCs w:val="28"/>
              </w:rPr>
              <w:t>- Отсутствует работоспособная система ХВО.</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настоящий момент </w:t>
      </w:r>
      <w:proofErr w:type="gramStart"/>
      <w:r w:rsidRPr="00E2798A">
        <w:rPr>
          <w:rFonts w:ascii="Times New Roman" w:hAnsi="Times New Roman"/>
          <w:sz w:val="28"/>
          <w:szCs w:val="28"/>
        </w:rPr>
        <w:t>основным топливом, использующимся при производстве тепловой энергии котельной является</w:t>
      </w:r>
      <w:proofErr w:type="gramEnd"/>
      <w:r w:rsidRPr="00E2798A">
        <w:rPr>
          <w:rFonts w:ascii="Times New Roman" w:hAnsi="Times New Roman"/>
          <w:sz w:val="28"/>
          <w:szCs w:val="28"/>
        </w:rPr>
        <w:t xml:space="preserve"> уголь.</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Предписаний надзорных органов об устранении </w:t>
      </w:r>
      <w:proofErr w:type="gramStart"/>
      <w:r w:rsidRPr="00E2798A">
        <w:rPr>
          <w:rFonts w:ascii="Times New Roman" w:hAnsi="Times New Roman"/>
          <w:sz w:val="28"/>
          <w:szCs w:val="28"/>
        </w:rPr>
        <w:t>нарушений, влияющих на безопасность и надежность системы теплоснабжения в 2013 году получено</w:t>
      </w:r>
      <w:proofErr w:type="gramEnd"/>
      <w:r w:rsidRPr="00E2798A">
        <w:rPr>
          <w:rFonts w:ascii="Times New Roman" w:hAnsi="Times New Roman"/>
          <w:sz w:val="28"/>
          <w:szCs w:val="28"/>
        </w:rPr>
        <w:t xml:space="preserve"> не было.</w:t>
      </w:r>
    </w:p>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41" w:name="_Toc339278161"/>
      <w:r w:rsidRPr="00E2798A">
        <w:rPr>
          <w:rFonts w:ascii="Times New Roman" w:hAnsi="Times New Roman" w:cs="Times New Roman"/>
          <w:sz w:val="28"/>
          <w:szCs w:val="28"/>
        </w:rPr>
        <w:t>ГЛАВА 2 ПЕРСПЕКТИВНОЕ ПОТРЕБЛЕНИЕ ТЕПЛОВОЙ ЭНЕРГИИ НА ЦЕЛИ ТЕПЛОСНАБЖЕНИЯ</w:t>
      </w:r>
      <w:bookmarkEnd w:id="41"/>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таблице</w:t>
      </w:r>
      <w:proofErr w:type="gramStart"/>
      <w:r w:rsidRPr="00E2798A">
        <w:rPr>
          <w:rFonts w:ascii="Times New Roman" w:hAnsi="Times New Roman"/>
          <w:sz w:val="28"/>
          <w:szCs w:val="28"/>
        </w:rPr>
        <w:t>2</w:t>
      </w:r>
      <w:proofErr w:type="gramEnd"/>
      <w:r w:rsidRPr="00E2798A">
        <w:rPr>
          <w:rFonts w:ascii="Times New Roman" w:hAnsi="Times New Roman"/>
          <w:sz w:val="28"/>
          <w:szCs w:val="28"/>
        </w:rPr>
        <w:t>.1 представлены данные  полезного отпуска и структура полезного отпуска тепловой энергии по группам потребителей котельной п. Петровский в 2013-2028 годах.</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2.1 Структура полезного отпуска тепловой энергии по группам потребителей  за 2013-2028 года.</w:t>
      </w:r>
    </w:p>
    <w:tbl>
      <w:tblPr>
        <w:tblW w:w="5000" w:type="pct"/>
        <w:tblLook w:val="04A0"/>
      </w:tblPr>
      <w:tblGrid>
        <w:gridCol w:w="3227"/>
        <w:gridCol w:w="1187"/>
        <w:gridCol w:w="986"/>
        <w:gridCol w:w="986"/>
        <w:gridCol w:w="986"/>
        <w:gridCol w:w="986"/>
        <w:gridCol w:w="1212"/>
      </w:tblGrid>
      <w:tr w:rsidR="00E2798A" w:rsidRPr="00E2798A" w:rsidTr="00E2798A">
        <w:trPr>
          <w:trHeight w:val="390"/>
        </w:trPr>
        <w:tc>
          <w:tcPr>
            <w:tcW w:w="1686"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color w:val="000000"/>
                <w:sz w:val="28"/>
                <w:szCs w:val="28"/>
                <w:lang w:bidi="he-IL"/>
              </w:rPr>
            </w:pPr>
            <w:r w:rsidRPr="00E2798A">
              <w:rPr>
                <w:rFonts w:ascii="Times New Roman" w:eastAsia="Times New Roman" w:hAnsi="Times New Roman"/>
                <w:b/>
                <w:color w:val="000000"/>
                <w:sz w:val="28"/>
                <w:szCs w:val="28"/>
                <w:lang w:bidi="he-IL"/>
              </w:rPr>
              <w:t>Период</w:t>
            </w:r>
          </w:p>
        </w:tc>
        <w:tc>
          <w:tcPr>
            <w:tcW w:w="620"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2013</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2014</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2015</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2016</w:t>
            </w:r>
          </w:p>
        </w:tc>
        <w:tc>
          <w:tcPr>
            <w:tcW w:w="515" w:type="pct"/>
            <w:tcBorders>
              <w:top w:val="single" w:sz="8" w:space="0" w:color="auto"/>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2017</w:t>
            </w:r>
          </w:p>
        </w:tc>
        <w:tc>
          <w:tcPr>
            <w:tcW w:w="633" w:type="pct"/>
            <w:tcBorders>
              <w:top w:val="single" w:sz="8" w:space="0" w:color="auto"/>
              <w:left w:val="nil"/>
              <w:bottom w:val="single" w:sz="8" w:space="0" w:color="auto"/>
              <w:right w:val="single" w:sz="8" w:space="0" w:color="auto"/>
            </w:tcBorders>
          </w:tcPr>
          <w:p w:rsidR="00E2798A" w:rsidRPr="00E2798A" w:rsidRDefault="00E2798A" w:rsidP="00E2798A">
            <w:pPr>
              <w:spacing w:after="0" w:line="240" w:lineRule="auto"/>
              <w:jc w:val="center"/>
              <w:rPr>
                <w:rFonts w:ascii="Times New Roman" w:eastAsia="Times New Roman" w:hAnsi="Times New Roman"/>
                <w:b/>
                <w:bCs/>
                <w:color w:val="000000"/>
                <w:sz w:val="28"/>
                <w:szCs w:val="28"/>
                <w:lang w:bidi="he-IL"/>
              </w:rPr>
            </w:pPr>
            <w:r w:rsidRPr="00E2798A">
              <w:rPr>
                <w:rFonts w:ascii="Times New Roman" w:eastAsia="Times New Roman" w:hAnsi="Times New Roman"/>
                <w:b/>
                <w:bCs/>
                <w:color w:val="000000"/>
                <w:sz w:val="28"/>
                <w:szCs w:val="28"/>
                <w:lang w:bidi="he-IL"/>
              </w:rPr>
              <w:t>2018-2028</w:t>
            </w:r>
          </w:p>
        </w:tc>
      </w:tr>
      <w:tr w:rsidR="00E2798A" w:rsidRPr="00E2798A" w:rsidTr="00E2798A">
        <w:trPr>
          <w:trHeight w:val="1140"/>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Полезный отпуск, Гкал/</w:t>
            </w:r>
            <w:proofErr w:type="gramStart"/>
            <w:r w:rsidRPr="00E2798A">
              <w:rPr>
                <w:rFonts w:ascii="Times New Roman" w:eastAsia="Times New Roman" w:hAnsi="Times New Roman"/>
                <w:bCs/>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bCs/>
                <w:color w:val="000000"/>
                <w:sz w:val="28"/>
                <w:szCs w:val="28"/>
                <w:lang w:bidi="he-IL"/>
              </w:rPr>
            </w:pPr>
            <w:r w:rsidRPr="00E2798A">
              <w:rPr>
                <w:rFonts w:ascii="Times New Roman" w:eastAsia="Times New Roman" w:hAnsi="Times New Roman"/>
                <w:bCs/>
                <w:color w:val="000000"/>
                <w:sz w:val="28"/>
                <w:szCs w:val="28"/>
                <w:lang w:bidi="he-IL"/>
              </w:rPr>
              <w:t>0,656</w:t>
            </w:r>
          </w:p>
        </w:tc>
      </w:tr>
      <w:tr w:rsidR="00E2798A" w:rsidRPr="00E2798A" w:rsidTr="00E2798A">
        <w:trPr>
          <w:trHeight w:val="151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внутри цех</w:t>
            </w:r>
            <w:proofErr w:type="gramStart"/>
            <w:r w:rsidRPr="00E2798A">
              <w:rPr>
                <w:rFonts w:ascii="Times New Roman" w:eastAsia="Times New Roman" w:hAnsi="Times New Roman"/>
                <w:color w:val="000000"/>
                <w:sz w:val="28"/>
                <w:szCs w:val="28"/>
                <w:lang w:bidi="he-IL"/>
              </w:rPr>
              <w:t>.</w:t>
            </w:r>
            <w:proofErr w:type="gramEnd"/>
            <w:r w:rsidRPr="00E2798A">
              <w:rPr>
                <w:rFonts w:ascii="Times New Roman" w:eastAsia="Times New Roman" w:hAnsi="Times New Roman"/>
                <w:color w:val="000000"/>
                <w:sz w:val="28"/>
                <w:szCs w:val="28"/>
                <w:lang w:bidi="he-IL"/>
              </w:rPr>
              <w:t xml:space="preserve"> </w:t>
            </w:r>
            <w:proofErr w:type="gramStart"/>
            <w:r w:rsidRPr="00E2798A">
              <w:rPr>
                <w:rFonts w:ascii="Times New Roman" w:eastAsia="Times New Roman" w:hAnsi="Times New Roman"/>
                <w:color w:val="000000"/>
                <w:sz w:val="28"/>
                <w:szCs w:val="28"/>
                <w:lang w:bidi="he-IL"/>
              </w:rPr>
              <w:t>н</w:t>
            </w:r>
            <w:proofErr w:type="gramEnd"/>
            <w:r w:rsidRPr="00E2798A">
              <w:rPr>
                <w:rFonts w:ascii="Times New Roman" w:eastAsia="Times New Roman" w:hAnsi="Times New Roman"/>
                <w:color w:val="000000"/>
                <w:sz w:val="28"/>
                <w:szCs w:val="28"/>
                <w:lang w:bidi="he-IL"/>
              </w:rPr>
              <w:t>ужды, Гкал/ч</w:t>
            </w:r>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население,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0,64</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административные здания,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0,016</w:t>
            </w:r>
          </w:p>
        </w:tc>
      </w:tr>
      <w:tr w:rsidR="00E2798A" w:rsidRPr="00E2798A" w:rsidTr="00E2798A">
        <w:trPr>
          <w:trHeight w:val="765"/>
        </w:trPr>
        <w:tc>
          <w:tcPr>
            <w:tcW w:w="1686" w:type="pct"/>
            <w:tcBorders>
              <w:top w:val="nil"/>
              <w:left w:val="single" w:sz="8" w:space="0" w:color="auto"/>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 xml:space="preserve"> - прочие, Гкал/</w:t>
            </w:r>
            <w:proofErr w:type="gramStart"/>
            <w:r w:rsidRPr="00E2798A">
              <w:rPr>
                <w:rFonts w:ascii="Times New Roman" w:eastAsia="Times New Roman" w:hAnsi="Times New Roman"/>
                <w:color w:val="000000"/>
                <w:sz w:val="28"/>
                <w:szCs w:val="28"/>
                <w:lang w:bidi="he-IL"/>
              </w:rPr>
              <w:t>ч</w:t>
            </w:r>
            <w:proofErr w:type="gramEnd"/>
          </w:p>
        </w:tc>
        <w:tc>
          <w:tcPr>
            <w:tcW w:w="620" w:type="pct"/>
            <w:tcBorders>
              <w:top w:val="nil"/>
              <w:left w:val="nil"/>
              <w:bottom w:val="single" w:sz="8" w:space="0" w:color="auto"/>
              <w:right w:val="single" w:sz="8"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515" w:type="pct"/>
            <w:tcBorders>
              <w:top w:val="nil"/>
              <w:left w:val="nil"/>
              <w:bottom w:val="single" w:sz="8" w:space="0" w:color="auto"/>
              <w:right w:val="single" w:sz="8" w:space="0" w:color="auto"/>
            </w:tcBorders>
            <w:shd w:val="clear" w:color="auto" w:fill="auto"/>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c>
          <w:tcPr>
            <w:tcW w:w="633" w:type="pct"/>
            <w:tcBorders>
              <w:top w:val="nil"/>
              <w:left w:val="nil"/>
              <w:bottom w:val="single" w:sz="8" w:space="0" w:color="auto"/>
              <w:right w:val="single" w:sz="8" w:space="0" w:color="auto"/>
            </w:tcBorders>
            <w:vAlign w:val="center"/>
          </w:tcPr>
          <w:p w:rsidR="00E2798A" w:rsidRPr="00E2798A" w:rsidRDefault="00E2798A" w:rsidP="00E2798A">
            <w:pPr>
              <w:spacing w:after="0" w:line="240" w:lineRule="auto"/>
              <w:jc w:val="center"/>
              <w:rPr>
                <w:rFonts w:ascii="Times New Roman" w:eastAsia="Times New Roman" w:hAnsi="Times New Roman"/>
                <w:color w:val="000000"/>
                <w:sz w:val="28"/>
                <w:szCs w:val="28"/>
                <w:lang w:bidi="he-IL"/>
              </w:rPr>
            </w:pPr>
            <w:r w:rsidRPr="00E2798A">
              <w:rPr>
                <w:rFonts w:ascii="Times New Roman" w:eastAsia="Times New Roman" w:hAnsi="Times New Roman"/>
                <w:color w:val="000000"/>
                <w:sz w:val="28"/>
                <w:szCs w:val="28"/>
                <w:lang w:bidi="he-IL"/>
              </w:rPr>
              <w:t>-</w:t>
            </w:r>
          </w:p>
        </w:tc>
      </w:tr>
    </w:tbl>
    <w:p w:rsidR="00E2798A" w:rsidRPr="00E2798A" w:rsidRDefault="00E2798A" w:rsidP="00E2798A">
      <w:pPr>
        <w:spacing w:after="0" w:line="240" w:lineRule="auto"/>
        <w:rPr>
          <w:rFonts w:ascii="Times New Roman" w:hAnsi="Times New Roman"/>
          <w:b/>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Как видно из таблицы 2.1 перспективного потребления тепловой энергии на цели теплоснабжения на расчетный период в п. Петровский не планируется.</w:t>
      </w: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42" w:name="_Toc332545103"/>
      <w:bookmarkStart w:id="43" w:name="_Toc339278162"/>
      <w:r w:rsidRPr="00E2798A">
        <w:rPr>
          <w:rFonts w:ascii="Times New Roman" w:hAnsi="Times New Roman" w:cs="Times New Roman"/>
          <w:sz w:val="28"/>
          <w:szCs w:val="28"/>
        </w:rPr>
        <w:lastRenderedPageBreak/>
        <w:t>ГЛАВА 3 ЭЛЕКТРОННАЯ МОДЕЛЬ СИСТЕМЫ ТЕПЛОСНАБЖЕНИЯ ПОСЕЛЕНИЯ, ГОРОДСКОГО ОКРУГА</w:t>
      </w:r>
      <w:bookmarkEnd w:id="42"/>
      <w:bookmarkEnd w:id="43"/>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eastAsia="Arial" w:hAnsi="Times New Roman"/>
          <w:sz w:val="28"/>
          <w:szCs w:val="28"/>
        </w:rPr>
      </w:pPr>
      <w:proofErr w:type="gramStart"/>
      <w:r w:rsidRPr="00E2798A">
        <w:rPr>
          <w:rFonts w:ascii="Times New Roman" w:hAnsi="Times New Roman"/>
          <w:sz w:val="28"/>
          <w:szCs w:val="28"/>
        </w:rPr>
        <w:t xml:space="preserve">Электронная модель п. Петровский выполнена с помощью программного комплекса ГИС </w:t>
      </w:r>
      <w:r w:rsidRPr="00E2798A">
        <w:rPr>
          <w:rFonts w:ascii="Times New Roman" w:hAnsi="Times New Roman"/>
          <w:sz w:val="28"/>
          <w:szCs w:val="28"/>
          <w:lang w:val="en-US"/>
        </w:rPr>
        <w:t>Zulu</w:t>
      </w:r>
      <w:r w:rsidRPr="00E2798A">
        <w:rPr>
          <w:rFonts w:ascii="Times New Roman" w:hAnsi="Times New Roman"/>
          <w:sz w:val="28"/>
          <w:szCs w:val="28"/>
        </w:rPr>
        <w:t>.</w:t>
      </w:r>
      <w:r w:rsidRPr="00E2798A">
        <w:rPr>
          <w:rFonts w:ascii="Times New Roman" w:eastAsia="Arial" w:hAnsi="Times New Roman"/>
          <w:spacing w:val="4"/>
          <w:sz w:val="28"/>
          <w:szCs w:val="28"/>
        </w:rPr>
        <w:t>Программно-расчетный модуль «</w:t>
      </w:r>
      <w:proofErr w:type="spellStart"/>
      <w:r w:rsidRPr="00E2798A">
        <w:rPr>
          <w:rFonts w:ascii="Times New Roman" w:eastAsia="Arial" w:hAnsi="Times New Roman"/>
          <w:spacing w:val="4"/>
          <w:sz w:val="28"/>
          <w:szCs w:val="28"/>
        </w:rPr>
        <w:t>ZuluThermo</w:t>
      </w:r>
      <w:proofErr w:type="spellEnd"/>
      <w:r w:rsidRPr="00E2798A">
        <w:rPr>
          <w:rFonts w:ascii="Times New Roman" w:eastAsia="Arial" w:hAnsi="Times New Roman"/>
          <w:spacing w:val="4"/>
          <w:sz w:val="28"/>
          <w:szCs w:val="28"/>
        </w:rPr>
        <w:t xml:space="preserve">» </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9"/>
          <w:sz w:val="28"/>
          <w:szCs w:val="28"/>
        </w:rPr>
        <w:t>у</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бра</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ф</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и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я</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и </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ра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ки</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ж</w:t>
      </w:r>
      <w:r w:rsidRPr="00E2798A">
        <w:rPr>
          <w:rFonts w:ascii="Times New Roman" w:eastAsia="Arial" w:hAnsi="Times New Roman"/>
          <w:spacing w:val="3"/>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ем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ия</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бра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на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оч</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roofErr w:type="gramEnd"/>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Данный модуль позволяет выполнять следующие функции:</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графическое представление объектов системы теплоснабжения;</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паспортизация объектов системы теплоснабжения;</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паспортизация и описание расчетных единиц территориального деления, включая административное;</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гидравлический расчет тепловых сетей;</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расчет потерь тепловой энергии через изоляцию и с утечками теплоносителя;</w:t>
      </w:r>
    </w:p>
    <w:p w:rsidR="00E2798A" w:rsidRPr="00E2798A" w:rsidRDefault="00E2798A" w:rsidP="00E2798A">
      <w:pPr>
        <w:pStyle w:val="a7"/>
        <w:numPr>
          <w:ilvl w:val="0"/>
          <w:numId w:val="4"/>
        </w:numPr>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сравнительные пьезометрические графики для разработки и анализа сценариев перспективного развития тепловых сетей.</w:t>
      </w:r>
    </w:p>
    <w:p w:rsidR="00E2798A" w:rsidRPr="00E2798A" w:rsidRDefault="00E2798A" w:rsidP="00E2798A">
      <w:pPr>
        <w:spacing w:after="0" w:line="240" w:lineRule="auto"/>
        <w:rPr>
          <w:rFonts w:ascii="Times New Roman"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z w:val="28"/>
          <w:szCs w:val="28"/>
        </w:rPr>
        <w:t>К</w:t>
      </w:r>
      <w:r w:rsidRPr="00E2798A">
        <w:rPr>
          <w:rFonts w:ascii="Times New Roman" w:eastAsia="Arial" w:hAnsi="Times New Roman"/>
          <w:spacing w:val="-1"/>
          <w:sz w:val="28"/>
          <w:szCs w:val="28"/>
        </w:rPr>
        <w:t>«</w:t>
      </w:r>
      <w:proofErr w:type="spellStart"/>
      <w:r w:rsidRPr="00E2798A">
        <w:rPr>
          <w:rFonts w:ascii="Times New Roman" w:eastAsia="Arial" w:hAnsi="Times New Roman"/>
          <w:spacing w:val="3"/>
          <w:sz w:val="28"/>
          <w:szCs w:val="28"/>
        </w:rPr>
        <w:t>Zulu</w:t>
      </w:r>
      <w:proofErr w:type="spellEnd"/>
      <w:r w:rsidRPr="00E2798A">
        <w:rPr>
          <w:rFonts w:ascii="Times New Roman" w:eastAsia="Arial" w:hAnsi="Times New Roman"/>
          <w:spacing w:val="3"/>
          <w:sz w:val="28"/>
          <w:szCs w:val="28"/>
        </w:rPr>
        <w:t xml:space="preserve"> </w:t>
      </w:r>
      <w:proofErr w:type="spellStart"/>
      <w:r w:rsidRPr="00E2798A">
        <w:rPr>
          <w:rFonts w:ascii="Times New Roman" w:eastAsia="Arial" w:hAnsi="Times New Roman"/>
          <w:spacing w:val="3"/>
          <w:sz w:val="28"/>
          <w:szCs w:val="28"/>
        </w:rPr>
        <w:t>Thermo</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т проводить р</w:t>
      </w:r>
      <w:r w:rsidRPr="00E2798A">
        <w:rPr>
          <w:rFonts w:ascii="Times New Roman" w:hAnsi="Times New Roman"/>
          <w:sz w:val="28"/>
          <w:szCs w:val="28"/>
        </w:rPr>
        <w:t xml:space="preserve">асчеты тупиковых и кольцевых сетей (количество колец в сети неограниченно), а также двух, трех, четырех трубных или много трубных систем теплоснабжения, в том числе с </w:t>
      </w:r>
      <w:proofErr w:type="spellStart"/>
      <w:r w:rsidRPr="00E2798A">
        <w:rPr>
          <w:rFonts w:ascii="Times New Roman" w:hAnsi="Times New Roman"/>
          <w:sz w:val="28"/>
          <w:szCs w:val="28"/>
        </w:rPr>
        <w:t>повысительными</w:t>
      </w:r>
      <w:proofErr w:type="spellEnd"/>
      <w:r w:rsidRPr="00E2798A">
        <w:rPr>
          <w:rFonts w:ascii="Times New Roman" w:hAnsi="Times New Roman"/>
          <w:sz w:val="28"/>
          <w:szCs w:val="28"/>
        </w:rPr>
        <w:t xml:space="preserve"> насосными станциями и дросселирующими устройствами, работающих от одного или нескольких источников.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Программа предусматривает выполнение тепло гидравлического расчета системы централизованного теплоснабжения с потребителями, подключенными к тепловой сети по различным схемам. Используются 34 схемных решения подключения потребителей, а также 29 схем присоединения ЦТП. Схемы подключения потребителей и расчетные схемы присоединения центральных тепловых пунктов к тепловой сети подробно представлены в руководстве пользователя </w:t>
      </w:r>
      <w:r w:rsidRPr="00E2798A">
        <w:rPr>
          <w:rFonts w:ascii="Times New Roman" w:eastAsia="Arial" w:hAnsi="Times New Roman"/>
          <w:spacing w:val="-1"/>
          <w:sz w:val="28"/>
          <w:szCs w:val="28"/>
        </w:rPr>
        <w:t>«</w:t>
      </w:r>
      <w:proofErr w:type="spellStart"/>
      <w:r w:rsidRPr="00E2798A">
        <w:rPr>
          <w:rFonts w:ascii="Times New Roman" w:eastAsia="Arial" w:hAnsi="Times New Roman"/>
          <w:spacing w:val="3"/>
          <w:sz w:val="28"/>
          <w:szCs w:val="28"/>
        </w:rPr>
        <w:t>Zulu</w:t>
      </w:r>
      <w:proofErr w:type="spellEnd"/>
      <w:r w:rsidRPr="00E2798A">
        <w:rPr>
          <w:rFonts w:ascii="Times New Roman" w:eastAsia="Arial" w:hAnsi="Times New Roman"/>
          <w:spacing w:val="3"/>
          <w:sz w:val="28"/>
          <w:szCs w:val="28"/>
        </w:rPr>
        <w:t xml:space="preserve"> </w:t>
      </w:r>
      <w:proofErr w:type="spellStart"/>
      <w:r w:rsidRPr="00E2798A">
        <w:rPr>
          <w:rFonts w:ascii="Times New Roman" w:eastAsia="Arial" w:hAnsi="Times New Roman"/>
          <w:spacing w:val="3"/>
          <w:sz w:val="28"/>
          <w:szCs w:val="28"/>
        </w:rPr>
        <w:t>Thermo</w:t>
      </w:r>
      <w:proofErr w:type="spellEnd"/>
      <w:r w:rsidRPr="00E2798A">
        <w:rPr>
          <w:rFonts w:ascii="Times New Roman" w:eastAsia="Arial" w:hAnsi="Times New Roman"/>
          <w:sz w:val="28"/>
          <w:szCs w:val="28"/>
        </w:rPr>
        <w:t>»</w: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Гидравлические расчеты тепловых сетей проводимые в </w:t>
      </w:r>
      <w:r w:rsidRPr="00E2798A">
        <w:rPr>
          <w:rFonts w:ascii="Times New Roman" w:eastAsia="Arial" w:hAnsi="Times New Roman"/>
          <w:spacing w:val="-1"/>
          <w:sz w:val="28"/>
          <w:szCs w:val="28"/>
        </w:rPr>
        <w:t>«</w:t>
      </w:r>
      <w:proofErr w:type="spellStart"/>
      <w:r w:rsidRPr="00E2798A">
        <w:rPr>
          <w:rFonts w:ascii="Times New Roman" w:eastAsia="Arial" w:hAnsi="Times New Roman"/>
          <w:spacing w:val="3"/>
          <w:sz w:val="28"/>
          <w:szCs w:val="28"/>
        </w:rPr>
        <w:t>Zulu</w:t>
      </w:r>
      <w:proofErr w:type="spellEnd"/>
      <w:r w:rsidRPr="00E2798A">
        <w:rPr>
          <w:rFonts w:ascii="Times New Roman" w:eastAsia="Arial" w:hAnsi="Times New Roman"/>
          <w:spacing w:val="3"/>
          <w:sz w:val="28"/>
          <w:szCs w:val="28"/>
        </w:rPr>
        <w:t xml:space="preserve"> </w:t>
      </w:r>
      <w:proofErr w:type="spellStart"/>
      <w:r w:rsidRPr="00E2798A">
        <w:rPr>
          <w:rFonts w:ascii="Times New Roman" w:eastAsia="Arial" w:hAnsi="Times New Roman"/>
          <w:spacing w:val="3"/>
          <w:sz w:val="28"/>
          <w:szCs w:val="28"/>
        </w:rPr>
        <w:t>Thermo</w:t>
      </w:r>
      <w:proofErr w:type="spellEnd"/>
      <w:r w:rsidRPr="00E2798A">
        <w:rPr>
          <w:rFonts w:ascii="Times New Roman" w:eastAsia="Arial" w:hAnsi="Times New Roman"/>
          <w:sz w:val="28"/>
          <w:szCs w:val="28"/>
        </w:rPr>
        <w:t>»</w:t>
      </w:r>
      <w:r w:rsidRPr="00E2798A">
        <w:rPr>
          <w:rFonts w:ascii="Times New Roman" w:hAnsi="Times New Roman"/>
          <w:sz w:val="28"/>
          <w:szCs w:val="28"/>
        </w:rPr>
        <w:t xml:space="preserve">: </w:t>
      </w:r>
    </w:p>
    <w:p w:rsidR="00E2798A" w:rsidRPr="00E2798A" w:rsidRDefault="00E2798A" w:rsidP="00565558">
      <w:pPr>
        <w:pStyle w:val="a7"/>
        <w:numPr>
          <w:ilvl w:val="0"/>
          <w:numId w:val="9"/>
        </w:numPr>
        <w:tabs>
          <w:tab w:val="left" w:pos="1134"/>
        </w:tabs>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 xml:space="preserve">Наладочный расчет; </w:t>
      </w:r>
    </w:p>
    <w:p w:rsidR="00E2798A" w:rsidRPr="00E2798A" w:rsidRDefault="00E2798A" w:rsidP="00565558">
      <w:pPr>
        <w:pStyle w:val="a7"/>
        <w:numPr>
          <w:ilvl w:val="0"/>
          <w:numId w:val="9"/>
        </w:numPr>
        <w:tabs>
          <w:tab w:val="left" w:pos="1134"/>
        </w:tabs>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 xml:space="preserve">Поверочный расчет; </w:t>
      </w:r>
    </w:p>
    <w:p w:rsidR="00E2798A" w:rsidRPr="00E2798A" w:rsidRDefault="00E2798A" w:rsidP="00565558">
      <w:pPr>
        <w:pStyle w:val="a7"/>
        <w:numPr>
          <w:ilvl w:val="0"/>
          <w:numId w:val="9"/>
        </w:numPr>
        <w:tabs>
          <w:tab w:val="left" w:pos="1134"/>
        </w:tabs>
        <w:autoSpaceDE w:val="0"/>
        <w:autoSpaceDN w:val="0"/>
        <w:adjustRightInd w:val="0"/>
        <w:spacing w:after="0" w:line="240" w:lineRule="auto"/>
        <w:ind w:left="0" w:firstLine="0"/>
        <w:jc w:val="both"/>
        <w:rPr>
          <w:rFonts w:ascii="Times New Roman" w:hAnsi="Times New Roman"/>
          <w:sz w:val="28"/>
          <w:szCs w:val="28"/>
        </w:rPr>
      </w:pPr>
      <w:r w:rsidRPr="00E2798A">
        <w:rPr>
          <w:rFonts w:ascii="Times New Roman" w:hAnsi="Times New Roman"/>
          <w:sz w:val="28"/>
          <w:szCs w:val="28"/>
        </w:rPr>
        <w:t xml:space="preserve">Конструкторский расчет. </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w:t>
      </w:r>
      <w:r w:rsidRPr="00E2798A">
        <w:rPr>
          <w:rFonts w:ascii="Times New Roman" w:hAnsi="Times New Roman"/>
          <w:sz w:val="28"/>
          <w:szCs w:val="28"/>
        </w:rPr>
        <w:lastRenderedPageBreak/>
        <w:t>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E2798A" w:rsidRPr="00E2798A" w:rsidRDefault="00E2798A" w:rsidP="00E2798A">
      <w:pPr>
        <w:autoSpaceDE w:val="0"/>
        <w:autoSpaceDN w:val="0"/>
        <w:adjustRightInd w:val="0"/>
        <w:spacing w:after="0" w:line="240" w:lineRule="auto"/>
        <w:rPr>
          <w:rFonts w:ascii="Times New Roman" w:hAnsi="Times New Roman"/>
          <w:sz w:val="28"/>
          <w:szCs w:val="28"/>
        </w:rPr>
      </w:pPr>
      <w:proofErr w:type="spellStart"/>
      <w:r w:rsidRPr="00E2798A">
        <w:rPr>
          <w:rFonts w:ascii="Times New Roman" w:hAnsi="Times New Roman"/>
          <w:sz w:val="28"/>
          <w:szCs w:val="28"/>
        </w:rPr>
        <w:t>Дросселирование</w:t>
      </w:r>
      <w:proofErr w:type="spellEnd"/>
      <w:r w:rsidRPr="00E2798A">
        <w:rPr>
          <w:rFonts w:ascii="Times New Roman" w:hAnsi="Times New Roman"/>
          <w:sz w:val="28"/>
          <w:szCs w:val="28"/>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w:t>
      </w:r>
      <w:r w:rsidRPr="00E2798A">
        <w:rPr>
          <w:rFonts w:ascii="Times New Roman" w:hAnsi="Times New Roman"/>
          <w:sz w:val="28"/>
          <w:szCs w:val="28"/>
        </w:rPr>
        <w:lastRenderedPageBreak/>
        <w:t>расчетных расходов при заданном (или неизвестном) располагаемом напоре на источнике</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Для наглядной иллюстрации результатов гидравлического расчета (наладочного, поверочного, конструкторского) строится пьезометрический график.</w:t>
      </w:r>
    </w:p>
    <w:p w:rsidR="00E2798A" w:rsidRPr="00E2798A" w:rsidRDefault="00E2798A" w:rsidP="00E2798A">
      <w:pPr>
        <w:autoSpaceDE w:val="0"/>
        <w:autoSpaceDN w:val="0"/>
        <w:adjustRightInd w:val="0"/>
        <w:spacing w:after="0" w:line="240" w:lineRule="auto"/>
        <w:rPr>
          <w:rFonts w:ascii="Times New Roman" w:hAnsi="Times New Roman"/>
          <w:sz w:val="28"/>
          <w:szCs w:val="28"/>
        </w:rPr>
      </w:pPr>
      <w:proofErr w:type="gramStart"/>
      <w:r w:rsidRPr="00E2798A">
        <w:rPr>
          <w:rFonts w:ascii="Times New Roman" w:hAnsi="Times New Roman"/>
          <w:sz w:val="28"/>
          <w:szCs w:val="28"/>
        </w:rPr>
        <w:t>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(рис. 3.1.1).На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roofErr w:type="gramEnd"/>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autoSpaceDE w:val="0"/>
        <w:autoSpaceDN w:val="0"/>
        <w:adjustRightInd w:val="0"/>
        <w:spacing w:after="0" w:line="240" w:lineRule="auto"/>
        <w:jc w:val="center"/>
        <w:rPr>
          <w:rFonts w:ascii="Times New Roman" w:hAnsi="Times New Roman"/>
          <w:sz w:val="28"/>
          <w:szCs w:val="28"/>
        </w:rPr>
      </w:pPr>
      <w:r w:rsidRPr="00E2798A">
        <w:rPr>
          <w:rFonts w:ascii="Times New Roman" w:hAnsi="Times New Roman"/>
          <w:noProof/>
          <w:sz w:val="28"/>
          <w:szCs w:val="28"/>
          <w:lang w:eastAsia="ru-RU"/>
        </w:rPr>
        <w:drawing>
          <wp:inline distT="0" distB="0" distL="0" distR="0">
            <wp:extent cx="4993640" cy="2966085"/>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3640" cy="2966085"/>
                    </a:xfrm>
                    <a:prstGeom prst="rect">
                      <a:avLst/>
                    </a:prstGeom>
                    <a:noFill/>
                    <a:ln>
                      <a:noFill/>
                    </a:ln>
                  </pic:spPr>
                </pic:pic>
              </a:graphicData>
            </a:graphic>
          </wp:inline>
        </w:drawing>
      </w:r>
    </w:p>
    <w:p w:rsidR="00E2798A" w:rsidRPr="00E2798A" w:rsidRDefault="00E2798A" w:rsidP="00E2798A">
      <w:pPr>
        <w:autoSpaceDE w:val="0"/>
        <w:autoSpaceDN w:val="0"/>
        <w:adjustRightInd w:val="0"/>
        <w:spacing w:after="0" w:line="240" w:lineRule="auto"/>
        <w:jc w:val="center"/>
        <w:rPr>
          <w:rFonts w:ascii="Times New Roman" w:hAnsi="Times New Roman"/>
          <w:sz w:val="28"/>
          <w:szCs w:val="28"/>
        </w:rPr>
      </w:pPr>
      <w:r w:rsidRPr="00E2798A">
        <w:rPr>
          <w:rFonts w:ascii="Times New Roman" w:hAnsi="Times New Roman"/>
          <w:sz w:val="28"/>
          <w:szCs w:val="28"/>
        </w:rPr>
        <w:lastRenderedPageBreak/>
        <w:t>Рисунок 3.1.1 Пример пьезометрического графика.</w:t>
      </w: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z w:val="28"/>
          <w:szCs w:val="28"/>
        </w:rPr>
        <w:t>К</w:t>
      </w:r>
      <w:r w:rsidRPr="00E2798A">
        <w:rPr>
          <w:rFonts w:ascii="Times New Roman" w:eastAsia="Arial" w:hAnsi="Times New Roman"/>
          <w:spacing w:val="-1"/>
          <w:sz w:val="28"/>
          <w:szCs w:val="28"/>
        </w:rPr>
        <w:t>«</w:t>
      </w:r>
      <w:proofErr w:type="spellStart"/>
      <w:r w:rsidRPr="00E2798A">
        <w:rPr>
          <w:rFonts w:ascii="Times New Roman" w:eastAsia="Arial" w:hAnsi="Times New Roman"/>
          <w:spacing w:val="3"/>
          <w:sz w:val="28"/>
          <w:szCs w:val="28"/>
        </w:rPr>
        <w:t>Zulu</w:t>
      </w:r>
      <w:proofErr w:type="spellEnd"/>
      <w:r w:rsidRPr="00E2798A">
        <w:rPr>
          <w:rFonts w:ascii="Times New Roman" w:eastAsia="Arial" w:hAnsi="Times New Roman"/>
          <w:spacing w:val="3"/>
          <w:sz w:val="28"/>
          <w:szCs w:val="28"/>
        </w:rPr>
        <w:t xml:space="preserve"> </w:t>
      </w:r>
      <w:proofErr w:type="spellStart"/>
      <w:r w:rsidRPr="00E2798A">
        <w:rPr>
          <w:rFonts w:ascii="Times New Roman" w:eastAsia="Arial" w:hAnsi="Times New Roman"/>
          <w:spacing w:val="3"/>
          <w:sz w:val="28"/>
          <w:szCs w:val="28"/>
        </w:rPr>
        <w:t>hermo</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т</w:t>
      </w:r>
      <w:r w:rsidRPr="00E2798A">
        <w:rPr>
          <w:rFonts w:ascii="Times New Roman" w:eastAsia="Arial" w:hAnsi="Times New Roman"/>
          <w:spacing w:val="6"/>
          <w:sz w:val="28"/>
          <w:szCs w:val="28"/>
        </w:rPr>
        <w:t xml:space="preserve"> в</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9"/>
          <w:sz w:val="28"/>
          <w:szCs w:val="28"/>
        </w:rPr>
        <w:t>н</w:t>
      </w:r>
      <w:r w:rsidRPr="00E2798A">
        <w:rPr>
          <w:rFonts w:ascii="Times New Roman" w:eastAsia="Arial" w:hAnsi="Times New Roman"/>
          <w:sz w:val="28"/>
          <w:szCs w:val="28"/>
        </w:rPr>
        <w:t xml:space="preserve">у </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бог</w:t>
      </w:r>
      <w:r w:rsidRPr="00E2798A">
        <w:rPr>
          <w:rFonts w:ascii="Times New Roman" w:eastAsia="Arial" w:hAnsi="Times New Roman"/>
          <w:sz w:val="28"/>
          <w:szCs w:val="28"/>
        </w:rPr>
        <w:t xml:space="preserve">о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3"/>
          <w:sz w:val="28"/>
          <w:szCs w:val="28"/>
        </w:rPr>
        <w:t>и</w:t>
      </w:r>
      <w:r w:rsidRPr="00E2798A">
        <w:rPr>
          <w:rFonts w:ascii="Times New Roman" w:eastAsia="Arial" w:hAnsi="Times New Roman"/>
          <w:sz w:val="28"/>
          <w:szCs w:val="28"/>
        </w:rPr>
        <w:t>ма</w:t>
      </w:r>
      <w:r w:rsidRPr="00E2798A">
        <w:rPr>
          <w:rFonts w:ascii="Times New Roman" w:eastAsia="Arial" w:hAnsi="Times New Roman"/>
          <w:spacing w:val="2"/>
          <w:sz w:val="28"/>
          <w:szCs w:val="28"/>
        </w:rPr>
        <w:t xml:space="preserve"> э</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бо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м</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ж</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ха с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 </w:t>
      </w:r>
      <w:proofErr w:type="gramStart"/>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proofErr w:type="gramEnd"/>
      <w:r w:rsidRPr="00E2798A">
        <w:rPr>
          <w:rFonts w:ascii="Times New Roman" w:eastAsia="Arial" w:hAnsi="Times New Roman"/>
          <w:sz w:val="28"/>
          <w:szCs w:val="28"/>
        </w:rPr>
        <w:t xml:space="preserve"> 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ш</w:t>
      </w:r>
      <w:r w:rsidRPr="00E2798A">
        <w:rPr>
          <w:rFonts w:ascii="Times New Roman" w:eastAsia="Arial" w:hAnsi="Times New Roman"/>
          <w:spacing w:val="3"/>
          <w:sz w:val="28"/>
          <w:szCs w:val="28"/>
        </w:rPr>
        <w:t>и</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эт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ф</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з</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ий</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х н</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ро</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аб</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ют</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ь на </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бо</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ча</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е и </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л</w:t>
      </w:r>
      <w:r w:rsidRPr="00E2798A">
        <w:rPr>
          <w:rFonts w:ascii="Times New Roman" w:eastAsia="Arial" w:hAnsi="Times New Roman"/>
          <w:sz w:val="28"/>
          <w:szCs w:val="28"/>
        </w:rPr>
        <w:t>е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ре</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р </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pacing w:val="-9"/>
          <w:sz w:val="28"/>
          <w:szCs w:val="28"/>
        </w:rPr>
        <w:t>у</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ре</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ха и </w:t>
      </w:r>
      <w:r w:rsidRPr="00E2798A">
        <w:rPr>
          <w:rFonts w:ascii="Times New Roman" w:eastAsia="Arial" w:hAnsi="Times New Roman"/>
          <w:spacing w:val="-1"/>
          <w:sz w:val="28"/>
          <w:szCs w:val="28"/>
        </w:rPr>
        <w:t>г</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ы у</w:t>
      </w:r>
      <w:r w:rsidRPr="00E2798A">
        <w:rPr>
          <w:rFonts w:ascii="Times New Roman" w:eastAsia="Arial" w:hAnsi="Times New Roman"/>
          <w:spacing w:val="-2"/>
          <w:sz w:val="28"/>
          <w:szCs w:val="28"/>
        </w:rPr>
        <w:t xml:space="preserve"> к</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ж</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б</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р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я на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ы</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е </w:t>
      </w:r>
      <w:proofErr w:type="gramStart"/>
      <w:r w:rsidRPr="00E2798A">
        <w:rPr>
          <w:rFonts w:ascii="Times New Roman" w:eastAsia="Arial" w:hAnsi="Times New Roman"/>
          <w:spacing w:val="-2"/>
          <w:sz w:val="28"/>
          <w:szCs w:val="28"/>
        </w:rPr>
        <w:t>и</w:t>
      </w:r>
      <w:r w:rsidRPr="00E2798A">
        <w:rPr>
          <w:rFonts w:ascii="Times New Roman" w:eastAsia="Arial" w:hAnsi="Times New Roman"/>
          <w:sz w:val="28"/>
          <w:szCs w:val="28"/>
        </w:rPr>
        <w:t>з</w:t>
      </w:r>
      <w:proofErr w:type="gramEnd"/>
      <w:r w:rsidRPr="00E2798A">
        <w:rPr>
          <w:rFonts w:ascii="Times New Roman" w:eastAsia="Arial" w:hAnsi="Times New Roman"/>
          <w:sz w:val="28"/>
          <w:szCs w:val="28"/>
        </w:rPr>
        <w:t xml:space="preserve"> </w:t>
      </w:r>
      <w:proofErr w:type="gramStart"/>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proofErr w:type="gramEnd"/>
      <w:r w:rsidRPr="00E2798A">
        <w:rPr>
          <w:rFonts w:ascii="Times New Roman" w:eastAsia="Arial" w:hAnsi="Times New Roman"/>
          <w:spacing w:val="-1"/>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го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ег</w:t>
      </w:r>
      <w:r w:rsidRPr="00E2798A">
        <w:rPr>
          <w:rFonts w:ascii="Times New Roman" w:eastAsia="Arial" w:hAnsi="Times New Roman"/>
          <w:sz w:val="28"/>
          <w:szCs w:val="28"/>
        </w:rPr>
        <w:t xml:space="preserve">о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и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position w:val="-1"/>
          <w:sz w:val="28"/>
          <w:szCs w:val="28"/>
        </w:rPr>
        <w:t>-с</w:t>
      </w:r>
      <w:r w:rsidRPr="00E2798A">
        <w:rPr>
          <w:rFonts w:ascii="Times New Roman" w:eastAsia="Arial" w:hAnsi="Times New Roman"/>
          <w:spacing w:val="4"/>
          <w:position w:val="-1"/>
          <w:sz w:val="28"/>
          <w:szCs w:val="28"/>
        </w:rPr>
        <w:t>р</w:t>
      </w:r>
      <w:r w:rsidRPr="00E2798A">
        <w:rPr>
          <w:rFonts w:ascii="Times New Roman" w:eastAsia="Arial" w:hAnsi="Times New Roman"/>
          <w:spacing w:val="-1"/>
          <w:position w:val="-1"/>
          <w:sz w:val="28"/>
          <w:szCs w:val="28"/>
        </w:rPr>
        <w:t>е</w:t>
      </w:r>
      <w:r w:rsidRPr="00E2798A">
        <w:rPr>
          <w:rFonts w:ascii="Times New Roman" w:eastAsia="Arial" w:hAnsi="Times New Roman"/>
          <w:spacing w:val="1"/>
          <w:position w:val="-1"/>
          <w:sz w:val="28"/>
          <w:szCs w:val="28"/>
        </w:rPr>
        <w:t>д</w:t>
      </w:r>
      <w:r w:rsidRPr="00E2798A">
        <w:rPr>
          <w:rFonts w:ascii="Times New Roman" w:eastAsia="Arial" w:hAnsi="Times New Roman"/>
          <w:position w:val="-1"/>
          <w:sz w:val="28"/>
          <w:szCs w:val="28"/>
        </w:rPr>
        <w:t>н</w:t>
      </w:r>
      <w:r w:rsidRPr="00E2798A">
        <w:rPr>
          <w:rFonts w:ascii="Times New Roman" w:eastAsia="Arial" w:hAnsi="Times New Roman"/>
          <w:spacing w:val="-1"/>
          <w:position w:val="-1"/>
          <w:sz w:val="28"/>
          <w:szCs w:val="28"/>
        </w:rPr>
        <w:t xml:space="preserve">е </w:t>
      </w:r>
      <w:r w:rsidRPr="00E2798A">
        <w:rPr>
          <w:rFonts w:ascii="Times New Roman" w:eastAsia="Arial" w:hAnsi="Times New Roman"/>
          <w:spacing w:val="1"/>
          <w:position w:val="-1"/>
          <w:sz w:val="28"/>
          <w:szCs w:val="28"/>
        </w:rPr>
        <w:t>в</w:t>
      </w:r>
      <w:r w:rsidRPr="00E2798A">
        <w:rPr>
          <w:rFonts w:ascii="Times New Roman" w:eastAsia="Arial" w:hAnsi="Times New Roman"/>
          <w:spacing w:val="2"/>
          <w:position w:val="-1"/>
          <w:sz w:val="28"/>
          <w:szCs w:val="28"/>
        </w:rPr>
        <w:t>з</w:t>
      </w:r>
      <w:r w:rsidRPr="00E2798A">
        <w:rPr>
          <w:rFonts w:ascii="Times New Roman" w:eastAsia="Arial" w:hAnsi="Times New Roman"/>
          <w:spacing w:val="1"/>
          <w:position w:val="-1"/>
          <w:sz w:val="28"/>
          <w:szCs w:val="28"/>
        </w:rPr>
        <w:t>в</w:t>
      </w:r>
      <w:r w:rsidRPr="00E2798A">
        <w:rPr>
          <w:rFonts w:ascii="Times New Roman" w:eastAsia="Arial" w:hAnsi="Times New Roman"/>
          <w:spacing w:val="-1"/>
          <w:position w:val="-1"/>
          <w:sz w:val="28"/>
          <w:szCs w:val="28"/>
        </w:rPr>
        <w:t>е</w:t>
      </w:r>
      <w:r w:rsidRPr="00E2798A">
        <w:rPr>
          <w:rFonts w:ascii="Times New Roman" w:eastAsia="Arial" w:hAnsi="Times New Roman"/>
          <w:spacing w:val="7"/>
          <w:position w:val="-1"/>
          <w:sz w:val="28"/>
          <w:szCs w:val="28"/>
        </w:rPr>
        <w:t>ш</w:t>
      </w:r>
      <w:r w:rsidRPr="00E2798A">
        <w:rPr>
          <w:rFonts w:ascii="Times New Roman" w:eastAsia="Arial" w:hAnsi="Times New Roman"/>
          <w:spacing w:val="-1"/>
          <w:position w:val="-1"/>
          <w:sz w:val="28"/>
          <w:szCs w:val="28"/>
        </w:rPr>
        <w:t>е</w:t>
      </w:r>
      <w:r w:rsidRPr="00E2798A">
        <w:rPr>
          <w:rFonts w:ascii="Times New Roman" w:eastAsia="Arial" w:hAnsi="Times New Roman"/>
          <w:position w:val="-1"/>
          <w:sz w:val="28"/>
          <w:szCs w:val="28"/>
        </w:rPr>
        <w:t>н</w:t>
      </w:r>
      <w:r w:rsidRPr="00E2798A">
        <w:rPr>
          <w:rFonts w:ascii="Times New Roman" w:eastAsia="Arial" w:hAnsi="Times New Roman"/>
          <w:spacing w:val="5"/>
          <w:position w:val="-1"/>
          <w:sz w:val="28"/>
          <w:szCs w:val="28"/>
        </w:rPr>
        <w:t>н</w:t>
      </w:r>
      <w:r w:rsidRPr="00E2798A">
        <w:rPr>
          <w:rFonts w:ascii="Times New Roman" w:eastAsia="Arial" w:hAnsi="Times New Roman"/>
          <w:spacing w:val="-1"/>
          <w:position w:val="-1"/>
          <w:sz w:val="28"/>
          <w:szCs w:val="28"/>
        </w:rPr>
        <w:t>о</w:t>
      </w:r>
      <w:r w:rsidRPr="00E2798A">
        <w:rPr>
          <w:rFonts w:ascii="Times New Roman" w:eastAsia="Arial" w:hAnsi="Times New Roman"/>
          <w:position w:val="-1"/>
          <w:sz w:val="28"/>
          <w:szCs w:val="28"/>
        </w:rPr>
        <w:t xml:space="preserve">й </w:t>
      </w:r>
      <w:r w:rsidRPr="00E2798A">
        <w:rPr>
          <w:rFonts w:ascii="Times New Roman" w:eastAsia="Arial" w:hAnsi="Times New Roman"/>
          <w:spacing w:val="2"/>
          <w:position w:val="-1"/>
          <w:sz w:val="28"/>
          <w:szCs w:val="28"/>
        </w:rPr>
        <w:t>т</w:t>
      </w:r>
      <w:r w:rsidRPr="00E2798A">
        <w:rPr>
          <w:rFonts w:ascii="Times New Roman" w:eastAsia="Arial" w:hAnsi="Times New Roman"/>
          <w:spacing w:val="-1"/>
          <w:position w:val="-1"/>
          <w:sz w:val="28"/>
          <w:szCs w:val="28"/>
        </w:rPr>
        <w:t>е</w:t>
      </w:r>
      <w:r w:rsidRPr="00E2798A">
        <w:rPr>
          <w:rFonts w:ascii="Times New Roman" w:eastAsia="Arial" w:hAnsi="Times New Roman"/>
          <w:spacing w:val="5"/>
          <w:position w:val="-1"/>
          <w:sz w:val="28"/>
          <w:szCs w:val="28"/>
        </w:rPr>
        <w:t>м</w:t>
      </w:r>
      <w:r w:rsidRPr="00E2798A">
        <w:rPr>
          <w:rFonts w:ascii="Times New Roman" w:eastAsia="Arial" w:hAnsi="Times New Roman"/>
          <w:spacing w:val="-2"/>
          <w:position w:val="-1"/>
          <w:sz w:val="28"/>
          <w:szCs w:val="28"/>
        </w:rPr>
        <w:t>п</w:t>
      </w:r>
      <w:r w:rsidRPr="00E2798A">
        <w:rPr>
          <w:rFonts w:ascii="Times New Roman" w:eastAsia="Arial" w:hAnsi="Times New Roman"/>
          <w:spacing w:val="4"/>
          <w:position w:val="-1"/>
          <w:sz w:val="28"/>
          <w:szCs w:val="28"/>
        </w:rPr>
        <w:t>е</w:t>
      </w:r>
      <w:r w:rsidRPr="00E2798A">
        <w:rPr>
          <w:rFonts w:ascii="Times New Roman" w:eastAsia="Arial" w:hAnsi="Times New Roman"/>
          <w:spacing w:val="-1"/>
          <w:position w:val="-1"/>
          <w:sz w:val="28"/>
          <w:szCs w:val="28"/>
        </w:rPr>
        <w:t>ра</w:t>
      </w:r>
      <w:r w:rsidRPr="00E2798A">
        <w:rPr>
          <w:rFonts w:ascii="Times New Roman" w:eastAsia="Arial" w:hAnsi="Times New Roman"/>
          <w:spacing w:val="7"/>
          <w:position w:val="-1"/>
          <w:sz w:val="28"/>
          <w:szCs w:val="28"/>
        </w:rPr>
        <w:t>т</w:t>
      </w:r>
      <w:r w:rsidRPr="00E2798A">
        <w:rPr>
          <w:rFonts w:ascii="Times New Roman" w:eastAsia="Arial" w:hAnsi="Times New Roman"/>
          <w:spacing w:val="-5"/>
          <w:position w:val="-1"/>
          <w:sz w:val="28"/>
          <w:szCs w:val="28"/>
        </w:rPr>
        <w:t>у</w:t>
      </w:r>
      <w:r w:rsidRPr="00E2798A">
        <w:rPr>
          <w:rFonts w:ascii="Times New Roman" w:eastAsia="Arial" w:hAnsi="Times New Roman"/>
          <w:spacing w:val="4"/>
          <w:position w:val="-1"/>
          <w:sz w:val="28"/>
          <w:szCs w:val="28"/>
        </w:rPr>
        <w:t>р</w:t>
      </w:r>
      <w:r w:rsidRPr="00E2798A">
        <w:rPr>
          <w:rFonts w:ascii="Times New Roman" w:eastAsia="Arial" w:hAnsi="Times New Roman"/>
          <w:position w:val="-1"/>
          <w:sz w:val="28"/>
          <w:szCs w:val="28"/>
        </w:rPr>
        <w:t>ы</w:t>
      </w:r>
      <w:r w:rsidRPr="00E2798A">
        <w:rPr>
          <w:rFonts w:ascii="Times New Roman" w:eastAsia="Arial" w:hAnsi="Times New Roman"/>
          <w:spacing w:val="2"/>
          <w:position w:val="-1"/>
          <w:sz w:val="28"/>
          <w:szCs w:val="28"/>
        </w:rPr>
        <w:t xml:space="preserve"> т</w:t>
      </w:r>
      <w:r w:rsidRPr="00E2798A">
        <w:rPr>
          <w:rFonts w:ascii="Times New Roman" w:eastAsia="Arial" w:hAnsi="Times New Roman"/>
          <w:spacing w:val="4"/>
          <w:position w:val="-1"/>
          <w:sz w:val="28"/>
          <w:szCs w:val="28"/>
        </w:rPr>
        <w:t>е</w:t>
      </w:r>
      <w:r w:rsidRPr="00E2798A">
        <w:rPr>
          <w:rFonts w:ascii="Times New Roman" w:eastAsia="Arial" w:hAnsi="Times New Roman"/>
          <w:spacing w:val="-2"/>
          <w:position w:val="-1"/>
          <w:sz w:val="28"/>
          <w:szCs w:val="28"/>
        </w:rPr>
        <w:t>п</w:t>
      </w:r>
      <w:r w:rsidRPr="00E2798A">
        <w:rPr>
          <w:rFonts w:ascii="Times New Roman" w:eastAsia="Arial" w:hAnsi="Times New Roman"/>
          <w:spacing w:val="1"/>
          <w:position w:val="-1"/>
          <w:sz w:val="28"/>
          <w:szCs w:val="28"/>
        </w:rPr>
        <w:t>л</w:t>
      </w:r>
      <w:r w:rsidRPr="00E2798A">
        <w:rPr>
          <w:rFonts w:ascii="Times New Roman" w:eastAsia="Arial" w:hAnsi="Times New Roman"/>
          <w:spacing w:val="-1"/>
          <w:position w:val="-1"/>
          <w:sz w:val="28"/>
          <w:szCs w:val="28"/>
        </w:rPr>
        <w:t>о</w:t>
      </w:r>
      <w:r w:rsidRPr="00E2798A">
        <w:rPr>
          <w:rFonts w:ascii="Times New Roman" w:eastAsia="Arial" w:hAnsi="Times New Roman"/>
          <w:spacing w:val="5"/>
          <w:position w:val="-1"/>
          <w:sz w:val="28"/>
          <w:szCs w:val="28"/>
        </w:rPr>
        <w:t>н</w:t>
      </w:r>
      <w:r w:rsidRPr="00E2798A">
        <w:rPr>
          <w:rFonts w:ascii="Times New Roman" w:eastAsia="Arial" w:hAnsi="Times New Roman"/>
          <w:spacing w:val="-1"/>
          <w:position w:val="-1"/>
          <w:sz w:val="28"/>
          <w:szCs w:val="28"/>
        </w:rPr>
        <w:t>о</w:t>
      </w:r>
      <w:r w:rsidRPr="00E2798A">
        <w:rPr>
          <w:rFonts w:ascii="Times New Roman" w:eastAsia="Arial" w:hAnsi="Times New Roman"/>
          <w:position w:val="-1"/>
          <w:sz w:val="28"/>
          <w:szCs w:val="28"/>
        </w:rPr>
        <w:t>с</w:t>
      </w:r>
      <w:r w:rsidRPr="00E2798A">
        <w:rPr>
          <w:rFonts w:ascii="Times New Roman" w:eastAsia="Arial" w:hAnsi="Times New Roman"/>
          <w:spacing w:val="-2"/>
          <w:position w:val="-1"/>
          <w:sz w:val="28"/>
          <w:szCs w:val="28"/>
        </w:rPr>
        <w:t>и</w:t>
      </w:r>
      <w:r w:rsidRPr="00E2798A">
        <w:rPr>
          <w:rFonts w:ascii="Times New Roman" w:eastAsia="Arial" w:hAnsi="Times New Roman"/>
          <w:spacing w:val="7"/>
          <w:position w:val="-1"/>
          <w:sz w:val="28"/>
          <w:szCs w:val="28"/>
        </w:rPr>
        <w:t>т</w:t>
      </w:r>
      <w:r w:rsidRPr="00E2798A">
        <w:rPr>
          <w:rFonts w:ascii="Times New Roman" w:eastAsia="Arial" w:hAnsi="Times New Roman"/>
          <w:spacing w:val="-1"/>
          <w:position w:val="-1"/>
          <w:sz w:val="28"/>
          <w:szCs w:val="28"/>
        </w:rPr>
        <w:t>е</w:t>
      </w:r>
      <w:r w:rsidRPr="00E2798A">
        <w:rPr>
          <w:rFonts w:ascii="Times New Roman" w:eastAsia="Arial" w:hAnsi="Times New Roman"/>
          <w:spacing w:val="1"/>
          <w:position w:val="-1"/>
          <w:sz w:val="28"/>
          <w:szCs w:val="28"/>
        </w:rPr>
        <w:t>л</w:t>
      </w:r>
      <w:r w:rsidRPr="00E2798A">
        <w:rPr>
          <w:rFonts w:ascii="Times New Roman" w:eastAsia="Arial" w:hAnsi="Times New Roman"/>
          <w:spacing w:val="-2"/>
          <w:position w:val="-1"/>
          <w:sz w:val="28"/>
          <w:szCs w:val="28"/>
        </w:rPr>
        <w:t>я</w:t>
      </w:r>
      <w:r w:rsidRPr="00E2798A">
        <w:rPr>
          <w:rFonts w:ascii="Times New Roman" w:eastAsia="Arial" w:hAnsi="Times New Roman"/>
          <w:position w:val="-1"/>
          <w:sz w:val="28"/>
          <w:szCs w:val="28"/>
        </w:rPr>
        <w:t xml:space="preserve">, </w:t>
      </w:r>
      <w:r w:rsidRPr="00E2798A">
        <w:rPr>
          <w:rFonts w:ascii="Times New Roman" w:eastAsia="Arial" w:hAnsi="Times New Roman"/>
          <w:spacing w:val="1"/>
          <w:position w:val="-1"/>
          <w:sz w:val="28"/>
          <w:szCs w:val="28"/>
        </w:rPr>
        <w:t>в</w:t>
      </w:r>
      <w:r w:rsidRPr="00E2798A">
        <w:rPr>
          <w:rFonts w:ascii="Times New Roman" w:eastAsia="Arial" w:hAnsi="Times New Roman"/>
          <w:spacing w:val="-1"/>
          <w:position w:val="-1"/>
          <w:sz w:val="28"/>
          <w:szCs w:val="28"/>
        </w:rPr>
        <w:t>о</w:t>
      </w:r>
      <w:r w:rsidRPr="00E2798A">
        <w:rPr>
          <w:rFonts w:ascii="Times New Roman" w:eastAsia="Arial" w:hAnsi="Times New Roman"/>
          <w:spacing w:val="2"/>
          <w:position w:val="-1"/>
          <w:sz w:val="28"/>
          <w:szCs w:val="28"/>
        </w:rPr>
        <w:t>з</w:t>
      </w:r>
      <w:r w:rsidRPr="00E2798A">
        <w:rPr>
          <w:rFonts w:ascii="Times New Roman" w:eastAsia="Arial" w:hAnsi="Times New Roman"/>
          <w:spacing w:val="1"/>
          <w:position w:val="-1"/>
          <w:sz w:val="28"/>
          <w:szCs w:val="28"/>
        </w:rPr>
        <w:t>в</w:t>
      </w:r>
      <w:r w:rsidRPr="00E2798A">
        <w:rPr>
          <w:rFonts w:ascii="Times New Roman" w:eastAsia="Arial" w:hAnsi="Times New Roman"/>
          <w:spacing w:val="4"/>
          <w:position w:val="-1"/>
          <w:sz w:val="28"/>
          <w:szCs w:val="28"/>
        </w:rPr>
        <w:t>р</w:t>
      </w:r>
      <w:r w:rsidRPr="00E2798A">
        <w:rPr>
          <w:rFonts w:ascii="Times New Roman" w:eastAsia="Arial" w:hAnsi="Times New Roman"/>
          <w:spacing w:val="-1"/>
          <w:position w:val="-1"/>
          <w:sz w:val="28"/>
          <w:szCs w:val="28"/>
        </w:rPr>
        <w:t>а</w:t>
      </w:r>
      <w:r w:rsidRPr="00E2798A">
        <w:rPr>
          <w:rFonts w:ascii="Times New Roman" w:eastAsia="Arial" w:hAnsi="Times New Roman"/>
          <w:spacing w:val="1"/>
          <w:position w:val="-1"/>
          <w:sz w:val="28"/>
          <w:szCs w:val="28"/>
        </w:rPr>
        <w:t>щ</w:t>
      </w:r>
      <w:r w:rsidRPr="00E2798A">
        <w:rPr>
          <w:rFonts w:ascii="Times New Roman" w:eastAsia="Arial" w:hAnsi="Times New Roman"/>
          <w:spacing w:val="-1"/>
          <w:position w:val="-1"/>
          <w:sz w:val="28"/>
          <w:szCs w:val="28"/>
        </w:rPr>
        <w:t>а</w:t>
      </w:r>
      <w:r w:rsidRPr="00E2798A">
        <w:rPr>
          <w:rFonts w:ascii="Times New Roman" w:eastAsia="Arial" w:hAnsi="Times New Roman"/>
          <w:spacing w:val="4"/>
          <w:position w:val="-1"/>
          <w:sz w:val="28"/>
          <w:szCs w:val="28"/>
        </w:rPr>
        <w:t>е</w:t>
      </w:r>
      <w:r w:rsidRPr="00E2798A">
        <w:rPr>
          <w:rFonts w:ascii="Times New Roman" w:eastAsia="Arial" w:hAnsi="Times New Roman"/>
          <w:position w:val="-1"/>
          <w:sz w:val="28"/>
          <w:szCs w:val="28"/>
        </w:rPr>
        <w:t>м</w:t>
      </w:r>
      <w:r w:rsidRPr="00E2798A">
        <w:rPr>
          <w:rFonts w:ascii="Times New Roman" w:eastAsia="Arial" w:hAnsi="Times New Roman"/>
          <w:spacing w:val="-1"/>
          <w:position w:val="-1"/>
          <w:sz w:val="28"/>
          <w:szCs w:val="28"/>
        </w:rPr>
        <w:t>о</w:t>
      </w:r>
      <w:r w:rsidRPr="00E2798A">
        <w:rPr>
          <w:rFonts w:ascii="Times New Roman" w:eastAsia="Arial" w:hAnsi="Times New Roman"/>
          <w:spacing w:val="4"/>
          <w:position w:val="-1"/>
          <w:sz w:val="28"/>
          <w:szCs w:val="28"/>
        </w:rPr>
        <w:t>г</w:t>
      </w:r>
      <w:r w:rsidRPr="00E2798A">
        <w:rPr>
          <w:rFonts w:ascii="Times New Roman" w:eastAsia="Arial" w:hAnsi="Times New Roman"/>
          <w:position w:val="-1"/>
          <w:sz w:val="28"/>
          <w:szCs w:val="28"/>
        </w:rPr>
        <w:t>о</w:t>
      </w:r>
      <w:r w:rsidRPr="00E2798A">
        <w:rPr>
          <w:rFonts w:ascii="Times New Roman" w:eastAsia="Arial" w:hAnsi="Times New Roman"/>
          <w:sz w:val="28"/>
          <w:szCs w:val="28"/>
        </w:rPr>
        <w:t xml:space="preserve"> на </w:t>
      </w:r>
      <w:r w:rsidRPr="00E2798A">
        <w:rPr>
          <w:rFonts w:ascii="Times New Roman" w:eastAsia="Arial" w:hAnsi="Times New Roman"/>
          <w:spacing w:val="3"/>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оч</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к</w:t>
      </w:r>
      <w:r w:rsidRPr="00E2798A">
        <w:rPr>
          <w:rFonts w:ascii="Times New Roman" w:eastAsia="Arial" w:hAnsi="Times New Roman"/>
          <w:spacing w:val="-1"/>
          <w:sz w:val="28"/>
          <w:szCs w:val="28"/>
        </w:rPr>
        <w:t>е те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z w:val="28"/>
          <w:szCs w:val="28"/>
        </w:rPr>
        <w:t>К</w:t>
      </w:r>
      <w:r w:rsidRPr="00E2798A">
        <w:rPr>
          <w:rFonts w:ascii="Times New Roman" w:eastAsia="Arial" w:hAnsi="Times New Roman"/>
          <w:spacing w:val="-1"/>
          <w:sz w:val="28"/>
          <w:szCs w:val="28"/>
        </w:rPr>
        <w:t>«</w:t>
      </w:r>
      <w:proofErr w:type="spellStart"/>
      <w:r w:rsidRPr="00E2798A">
        <w:rPr>
          <w:rFonts w:ascii="Times New Roman" w:eastAsia="Arial" w:hAnsi="Times New Roman"/>
          <w:spacing w:val="3"/>
          <w:sz w:val="28"/>
          <w:szCs w:val="28"/>
        </w:rPr>
        <w:t>ZuluThermo</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5"/>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1"/>
          <w:sz w:val="28"/>
          <w:szCs w:val="28"/>
        </w:rPr>
        <w:t>вы</w:t>
      </w:r>
      <w:r w:rsidRPr="00E2798A">
        <w:rPr>
          <w:rFonts w:ascii="Times New Roman" w:eastAsia="Arial" w:hAnsi="Times New Roman"/>
          <w:spacing w:val="2"/>
          <w:sz w:val="28"/>
          <w:szCs w:val="28"/>
        </w:rPr>
        <w:t>ш</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с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че</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p>
    <w:p w:rsidR="00E2798A" w:rsidRPr="00E2798A" w:rsidRDefault="00E2798A" w:rsidP="00E2798A">
      <w:pPr>
        <w:tabs>
          <w:tab w:val="left" w:pos="1134"/>
        </w:tabs>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а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г</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w:t>
      </w:r>
    </w:p>
    <w:p w:rsidR="00E2798A" w:rsidRPr="00E2798A" w:rsidRDefault="00E2798A" w:rsidP="00E2798A">
      <w:pPr>
        <w:tabs>
          <w:tab w:val="left" w:pos="1134"/>
          <w:tab w:val="left" w:pos="3520"/>
          <w:tab w:val="left" w:pos="4300"/>
          <w:tab w:val="left" w:pos="6140"/>
          <w:tab w:val="left" w:pos="6880"/>
          <w:tab w:val="left" w:pos="7660"/>
          <w:tab w:val="left" w:pos="8620"/>
        </w:tabs>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z w:val="28"/>
          <w:szCs w:val="28"/>
        </w:rPr>
        <w:tab/>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7"/>
          <w:sz w:val="28"/>
          <w:szCs w:val="28"/>
        </w:rPr>
        <w:t>ю</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б</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х у</w:t>
      </w:r>
      <w:r w:rsidRPr="00E2798A">
        <w:rPr>
          <w:rFonts w:ascii="Times New Roman" w:eastAsia="Arial" w:hAnsi="Times New Roman"/>
          <w:spacing w:val="-1"/>
          <w:sz w:val="28"/>
          <w:szCs w:val="28"/>
        </w:rPr>
        <w:t>ча</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в с</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ны </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т</w:t>
      </w:r>
      <w:r w:rsidRPr="00E2798A">
        <w:rPr>
          <w:rFonts w:ascii="Times New Roman" w:eastAsia="Arial" w:hAnsi="Times New Roman"/>
          <w:spacing w:val="8"/>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44" w:name="_Toc332545104"/>
      <w:bookmarkStart w:id="45" w:name="_Toc339278163"/>
      <w:r w:rsidRPr="00E2798A">
        <w:rPr>
          <w:rFonts w:ascii="Times New Roman" w:hAnsi="Times New Roman" w:cs="Times New Roman"/>
          <w:sz w:val="28"/>
          <w:szCs w:val="28"/>
        </w:rPr>
        <w:t>ГЛАВА 4 ПЕРСПЕКТИВНЫЕ БАЛАНСЫ ТЕПЛОВОЙ МОЩНОСТИ ИСТОЧНИКОВ ТЕПЛОВОЙ ЭНЕРГИИ И ТЕПЛОВОЙ НАГРУЗКИ</w:t>
      </w:r>
      <w:bookmarkEnd w:id="44"/>
      <w:bookmarkEnd w:id="45"/>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настоящее время в п. Петровский действует один источник тепловой энергии. Производительность котельной п. Петровскийсоставляет3,0 Гкал/</w:t>
      </w:r>
      <w:proofErr w:type="gramStart"/>
      <w:r w:rsidRPr="00E2798A">
        <w:rPr>
          <w:rFonts w:ascii="Times New Roman" w:hAnsi="Times New Roman"/>
          <w:sz w:val="28"/>
          <w:szCs w:val="28"/>
        </w:rPr>
        <w:t>ч</w:t>
      </w:r>
      <w:proofErr w:type="gramEnd"/>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Таблица  4.1 Нагрузка котельной в перспективный период, Гкал/</w:t>
      </w:r>
      <w:proofErr w:type="gramStart"/>
      <w:r w:rsidRPr="00E2798A">
        <w:rPr>
          <w:rFonts w:ascii="Times New Roman" w:hAnsi="Times New Roman"/>
          <w:b/>
          <w:sz w:val="28"/>
          <w:szCs w:val="28"/>
        </w:rPr>
        <w:t>ч</w:t>
      </w:r>
      <w:proofErr w:type="gramEnd"/>
      <w:r w:rsidRPr="00E2798A">
        <w:rPr>
          <w:rFonts w:ascii="Times New Roman" w:hAnsi="Times New Roman"/>
          <w:b/>
          <w:sz w:val="28"/>
          <w:szCs w:val="28"/>
        </w:rPr>
        <w:t>.</w:t>
      </w:r>
    </w:p>
    <w:tbl>
      <w:tblPr>
        <w:tblW w:w="5000" w:type="pct"/>
        <w:tblLook w:val="04A0"/>
      </w:tblPr>
      <w:tblGrid>
        <w:gridCol w:w="1815"/>
        <w:gridCol w:w="1193"/>
        <w:gridCol w:w="1192"/>
        <w:gridCol w:w="1192"/>
        <w:gridCol w:w="1192"/>
        <w:gridCol w:w="995"/>
        <w:gridCol w:w="1001"/>
        <w:gridCol w:w="990"/>
      </w:tblGrid>
      <w:tr w:rsidR="00E2798A" w:rsidRPr="00E2798A" w:rsidTr="00E2798A">
        <w:trPr>
          <w:trHeight w:val="750"/>
        </w:trPr>
        <w:tc>
          <w:tcPr>
            <w:tcW w:w="9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Котельная</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2013</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2014</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2015</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2016</w:t>
            </w:r>
          </w:p>
        </w:tc>
        <w:tc>
          <w:tcPr>
            <w:tcW w:w="520"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2017</w:t>
            </w:r>
          </w:p>
        </w:tc>
        <w:tc>
          <w:tcPr>
            <w:tcW w:w="52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2018-2022</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2023-2028</w:t>
            </w:r>
          </w:p>
        </w:tc>
      </w:tr>
      <w:tr w:rsidR="00E2798A" w:rsidRPr="00E2798A" w:rsidTr="00E2798A">
        <w:trPr>
          <w:trHeight w:val="1500"/>
        </w:trPr>
        <w:tc>
          <w:tcPr>
            <w:tcW w:w="948"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6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20"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2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c>
          <w:tcPr>
            <w:tcW w:w="517"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eastAsia="Times New Roman" w:hAnsi="Times New Roman"/>
                <w:color w:val="000000"/>
                <w:sz w:val="28"/>
                <w:szCs w:val="28"/>
              </w:rPr>
              <w:t>0,656</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E2798A">
      <w:pPr>
        <w:spacing w:after="0" w:line="240" w:lineRule="auto"/>
        <w:rPr>
          <w:rFonts w:ascii="Times New Roman" w:hAnsi="Times New Roman"/>
          <w:sz w:val="28"/>
          <w:szCs w:val="28"/>
          <w:highlight w:val="yellow"/>
        </w:rPr>
      </w:pPr>
      <w:proofErr w:type="gramStart"/>
      <w:r w:rsidRPr="00E2798A">
        <w:rPr>
          <w:rFonts w:ascii="Times New Roman" w:hAnsi="Times New Roman"/>
          <w:sz w:val="28"/>
          <w:szCs w:val="28"/>
        </w:rPr>
        <w:t xml:space="preserve">Изменения нагрузки не происходит в связи с отсутствием подключения новых потребителей к котельной п. Петровский в расчетный период. </w:t>
      </w:r>
      <w:proofErr w:type="gramEnd"/>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Резерв мощности котельной для расчетного режима теплоснабжения в прогнозный период 2013 – 2028 год представлен в таблице  4.2.</w:t>
      </w:r>
    </w:p>
    <w:p w:rsidR="00E2798A" w:rsidRPr="00E2798A"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lastRenderedPageBreak/>
        <w:t xml:space="preserve">Таблица  4.2Резервная мощность котельной п. </w:t>
      </w:r>
      <w:proofErr w:type="gramStart"/>
      <w:r w:rsidRPr="00E2798A">
        <w:rPr>
          <w:rFonts w:ascii="Times New Roman" w:hAnsi="Times New Roman"/>
          <w:b/>
          <w:sz w:val="28"/>
          <w:szCs w:val="28"/>
        </w:rPr>
        <w:t>Петровский</w:t>
      </w:r>
      <w:proofErr w:type="gramEnd"/>
      <w:r w:rsidRPr="00E2798A">
        <w:rPr>
          <w:rFonts w:ascii="Times New Roman" w:hAnsi="Times New Roman"/>
          <w:b/>
          <w:sz w:val="28"/>
          <w:szCs w:val="28"/>
        </w:rPr>
        <w:t>, Гкал/ч.</w:t>
      </w:r>
    </w:p>
    <w:tbl>
      <w:tblPr>
        <w:tblW w:w="5000" w:type="pct"/>
        <w:tblLook w:val="04A0"/>
      </w:tblPr>
      <w:tblGrid>
        <w:gridCol w:w="1805"/>
        <w:gridCol w:w="1279"/>
        <w:gridCol w:w="1078"/>
        <w:gridCol w:w="1078"/>
        <w:gridCol w:w="1078"/>
        <w:gridCol w:w="1078"/>
        <w:gridCol w:w="1089"/>
        <w:gridCol w:w="1085"/>
      </w:tblGrid>
      <w:tr w:rsidR="00E2798A" w:rsidRPr="00E2798A" w:rsidTr="00E2798A">
        <w:trPr>
          <w:trHeight w:val="750"/>
        </w:trPr>
        <w:tc>
          <w:tcPr>
            <w:tcW w:w="9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Котельная</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2013</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2014</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2015</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2016</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2017</w:t>
            </w:r>
          </w:p>
        </w:tc>
        <w:tc>
          <w:tcPr>
            <w:tcW w:w="569"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2018-2022</w:t>
            </w:r>
          </w:p>
        </w:tc>
        <w:tc>
          <w:tcPr>
            <w:tcW w:w="567"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2023-2028</w:t>
            </w:r>
          </w:p>
        </w:tc>
      </w:tr>
      <w:tr w:rsidR="00E2798A" w:rsidRPr="00E2798A" w:rsidTr="00E2798A">
        <w:trPr>
          <w:trHeight w:val="1500"/>
        </w:trPr>
        <w:tc>
          <w:tcPr>
            <w:tcW w:w="943"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eastAsia="Times New Roman" w:hAnsi="Times New Roman"/>
                <w:color w:val="000000"/>
                <w:sz w:val="28"/>
                <w:szCs w:val="28"/>
              </w:rPr>
            </w:pPr>
            <w:r w:rsidRPr="00E2798A">
              <w:rPr>
                <w:rFonts w:ascii="Times New Roman" w:eastAsia="Times New Roman" w:hAnsi="Times New Roman"/>
                <w:color w:val="000000"/>
                <w:sz w:val="28"/>
                <w:szCs w:val="28"/>
              </w:rPr>
              <w:t xml:space="preserve">Котельная п. </w:t>
            </w:r>
            <w:proofErr w:type="gramStart"/>
            <w:r w:rsidRPr="00E2798A">
              <w:rPr>
                <w:rFonts w:ascii="Times New Roman" w:eastAsia="Times New Roman" w:hAnsi="Times New Roman"/>
                <w:color w:val="000000"/>
                <w:sz w:val="28"/>
                <w:szCs w:val="28"/>
              </w:rPr>
              <w:t>Петровский</w:t>
            </w:r>
            <w:proofErr w:type="gramEnd"/>
          </w:p>
        </w:tc>
        <w:tc>
          <w:tcPr>
            <w:tcW w:w="668"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sz w:val="28"/>
                <w:szCs w:val="28"/>
              </w:rPr>
            </w:pPr>
            <w:r w:rsidRPr="00E2798A">
              <w:rPr>
                <w:rFonts w:cs="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3"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9"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c>
          <w:tcPr>
            <w:tcW w:w="567" w:type="pct"/>
            <w:tcBorders>
              <w:top w:val="nil"/>
              <w:left w:val="nil"/>
              <w:bottom w:val="single" w:sz="4" w:space="0" w:color="auto"/>
              <w:right w:val="single" w:sz="4" w:space="0" w:color="auto"/>
            </w:tcBorders>
            <w:shd w:val="clear" w:color="auto" w:fill="auto"/>
            <w:vAlign w:val="center"/>
            <w:hideMark/>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2,344</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На основании представленной выше информации можно сделать вывод о том, что на источнике тепловой энергии п. Петровский существует резерв тепловой мощности на протяжении расчетного срока, дефицитов тепловой энергии не наблюдается.</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46" w:name="_Toc332545105"/>
      <w:bookmarkStart w:id="47" w:name="_Toc339278164"/>
      <w:r w:rsidRPr="00E2798A">
        <w:rPr>
          <w:rFonts w:ascii="Times New Roman" w:hAnsi="Times New Roman" w:cs="Times New Roman"/>
          <w:sz w:val="28"/>
          <w:szCs w:val="28"/>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6"/>
      <w:bookmarkEnd w:id="47"/>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134"/>
        </w:tabs>
        <w:spacing w:after="0" w:line="240" w:lineRule="auto"/>
        <w:rPr>
          <w:rFonts w:ascii="Times New Roman" w:eastAsia="ArialMT" w:hAnsi="Times New Roman"/>
          <w:b/>
          <w:sz w:val="28"/>
          <w:szCs w:val="28"/>
        </w:rPr>
      </w:pPr>
      <w:r w:rsidRPr="00E2798A">
        <w:rPr>
          <w:rFonts w:ascii="Times New Roman" w:hAnsi="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E2798A" w:rsidRPr="00E2798A" w:rsidRDefault="00E2798A" w:rsidP="00E2798A">
      <w:pPr>
        <w:tabs>
          <w:tab w:val="left" w:pos="1134"/>
        </w:tabs>
        <w:spacing w:after="0" w:line="240" w:lineRule="auto"/>
        <w:rPr>
          <w:rFonts w:ascii="Times New Roman" w:eastAsia="ArialMT" w:hAnsi="Times New Roman"/>
          <w:b/>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48" w:name="_Toc332545107"/>
      <w:bookmarkStart w:id="49" w:name="_Toc339278165"/>
      <w:r w:rsidRPr="00E2798A">
        <w:rPr>
          <w:rFonts w:ascii="Times New Roman" w:hAnsi="Times New Roman" w:cs="Times New Roman"/>
          <w:sz w:val="28"/>
          <w:szCs w:val="28"/>
        </w:rPr>
        <w:t>ГЛАВА 6 ПРЕДЛОЖЕНИЯ ПО СТРОИТЕЛЬСТВУ, РЕКОНСТРУКЦИИ И ТЕХНИЧЕСКОМУ ПЕРЕВООРУЖЕНИЮ ИСТОЧНИКОВ ТЕПЛОВОЙ ЭНЕРГИИ</w:t>
      </w:r>
      <w:bookmarkEnd w:id="48"/>
      <w:bookmarkEnd w:id="49"/>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Центральное отопление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организовано от одной котельной, зона действия которой охватывает часть территории села. К центральному теплоснабжению подключены социально-значимые объекты Петровского сельсовета и жилые дома.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t>Определение условий организации централизованного теплоснабжения, индивидуального теплоснабжения, а также поквартирного отопления</w:t>
      </w: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К </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ия</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3"/>
          <w:sz w:val="28"/>
          <w:szCs w:val="28"/>
        </w:rPr>
        <w:t>(</w:t>
      </w:r>
      <w:r w:rsidRPr="00E2798A">
        <w:rPr>
          <w:rFonts w:ascii="Times New Roman" w:eastAsia="Arial" w:hAnsi="Times New Roman"/>
          <w:spacing w:val="-1"/>
          <w:sz w:val="28"/>
          <w:szCs w:val="28"/>
        </w:rPr>
        <w:t>МД</w:t>
      </w:r>
      <w:r w:rsidRPr="00E2798A">
        <w:rPr>
          <w:rFonts w:ascii="Times New Roman" w:eastAsia="Arial" w:hAnsi="Times New Roman"/>
          <w:sz w:val="28"/>
          <w:szCs w:val="28"/>
        </w:rPr>
        <w:t>С</w:t>
      </w:r>
      <w:r w:rsidRPr="00E2798A">
        <w:rPr>
          <w:rFonts w:ascii="Times New Roman" w:eastAsia="Arial" w:hAnsi="Times New Roman"/>
          <w:spacing w:val="4"/>
          <w:sz w:val="28"/>
          <w:szCs w:val="28"/>
        </w:rPr>
        <w:t>4</w:t>
      </w:r>
      <w:r w:rsidRPr="00E2798A">
        <w:rPr>
          <w:rFonts w:ascii="Times New Roman" w:eastAsia="Arial" w:hAnsi="Times New Roman"/>
          <w:spacing w:val="-1"/>
          <w:sz w:val="28"/>
          <w:szCs w:val="28"/>
        </w:rPr>
        <w:t>1</w:t>
      </w:r>
      <w:r w:rsidRPr="00E2798A">
        <w:rPr>
          <w:rFonts w:ascii="Times New Roman" w:eastAsia="Arial" w:hAnsi="Times New Roman"/>
          <w:sz w:val="28"/>
          <w:szCs w:val="28"/>
        </w:rPr>
        <w:t>-</w:t>
      </w:r>
      <w:r w:rsidRPr="00E2798A">
        <w:rPr>
          <w:rFonts w:ascii="Times New Roman" w:eastAsia="Arial" w:hAnsi="Times New Roman"/>
          <w:spacing w:val="4"/>
          <w:sz w:val="28"/>
          <w:szCs w:val="28"/>
        </w:rPr>
        <w:t>3</w:t>
      </w:r>
      <w:r w:rsidRPr="00E2798A">
        <w:rPr>
          <w:rFonts w:ascii="Times New Roman" w:eastAsia="Arial" w:hAnsi="Times New Roman"/>
          <w:spacing w:val="-1"/>
          <w:sz w:val="28"/>
          <w:szCs w:val="28"/>
        </w:rPr>
        <w:t>.</w:t>
      </w:r>
      <w:r w:rsidRPr="00E2798A">
        <w:rPr>
          <w:rFonts w:ascii="Times New Roman" w:eastAsia="Arial" w:hAnsi="Times New Roman"/>
          <w:spacing w:val="4"/>
          <w:sz w:val="28"/>
          <w:szCs w:val="28"/>
        </w:rPr>
        <w:t>2</w:t>
      </w:r>
      <w:r w:rsidRPr="00E2798A">
        <w:rPr>
          <w:rFonts w:ascii="Times New Roman" w:eastAsia="Arial" w:hAnsi="Times New Roman"/>
          <w:spacing w:val="-1"/>
          <w:sz w:val="28"/>
          <w:szCs w:val="28"/>
        </w:rPr>
        <w:t>00</w:t>
      </w:r>
      <w:r w:rsidRPr="00E2798A">
        <w:rPr>
          <w:rFonts w:ascii="Times New Roman" w:eastAsia="Arial" w:hAnsi="Times New Roman"/>
          <w:sz w:val="28"/>
          <w:szCs w:val="28"/>
        </w:rPr>
        <w:t>0</w:t>
      </w:r>
      <w:r w:rsidRPr="00E2798A">
        <w:rPr>
          <w:rFonts w:ascii="Times New Roman" w:eastAsia="Arial" w:hAnsi="Times New Roman"/>
          <w:spacing w:val="-1"/>
          <w:sz w:val="28"/>
          <w:szCs w:val="28"/>
        </w:rPr>
        <w:t>«</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z w:val="28"/>
          <w:szCs w:val="28"/>
        </w:rPr>
        <w:t>о – 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ю 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z w:val="28"/>
          <w:szCs w:val="28"/>
        </w:rPr>
        <w:t>м</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z w:val="28"/>
          <w:szCs w:val="28"/>
        </w:rPr>
        <w:t>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в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х и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х н</w:t>
      </w:r>
      <w:r w:rsidRPr="00E2798A">
        <w:rPr>
          <w:rFonts w:ascii="Times New Roman" w:eastAsia="Arial" w:hAnsi="Times New Roman"/>
          <w:spacing w:val="4"/>
          <w:sz w:val="28"/>
          <w:szCs w:val="28"/>
        </w:rPr>
        <w:t>а</w:t>
      </w:r>
      <w:r w:rsidRPr="00E2798A">
        <w:rPr>
          <w:rFonts w:ascii="Times New Roman" w:eastAsia="Arial" w:hAnsi="Times New Roman"/>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х </w:t>
      </w:r>
      <w:r w:rsidRPr="00E2798A">
        <w:rPr>
          <w:rFonts w:ascii="Times New Roman" w:eastAsia="Arial" w:hAnsi="Times New Roman"/>
          <w:spacing w:val="6"/>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ий</w:t>
      </w:r>
      <w:r w:rsidRPr="00E2798A">
        <w:rPr>
          <w:rFonts w:ascii="Times New Roman" w:eastAsia="Arial" w:hAnsi="Times New Roman"/>
          <w:spacing w:val="5"/>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6"/>
          <w:sz w:val="28"/>
          <w:szCs w:val="28"/>
        </w:rPr>
        <w:t>Ф</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4"/>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w:t>
      </w:r>
      <w:r w:rsidRPr="00E2798A">
        <w:rPr>
          <w:rFonts w:ascii="Times New Roman" w:eastAsia="Arial" w:hAnsi="Times New Roman"/>
          <w:spacing w:val="3"/>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1</w:t>
      </w:r>
      <w:r w:rsidRPr="00E2798A">
        <w:rPr>
          <w:rFonts w:ascii="Times New Roman" w:eastAsia="Arial" w:hAnsi="Times New Roman"/>
          <w:sz w:val="28"/>
          <w:szCs w:val="28"/>
        </w:rPr>
        <w:t>.</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8"/>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ск </w:t>
      </w:r>
      <w:r w:rsidRPr="00E2798A">
        <w:rPr>
          <w:rFonts w:ascii="Times New Roman" w:eastAsia="Arial" w:hAnsi="Times New Roman"/>
          <w:spacing w:val="-1"/>
          <w:sz w:val="28"/>
          <w:szCs w:val="28"/>
        </w:rPr>
        <w:t>(</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энергии</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proofErr w:type="gramStart"/>
      <w:r w:rsidRPr="00E2798A">
        <w:rPr>
          <w:rFonts w:ascii="Times New Roman" w:eastAsia="Arial" w:hAnsi="Times New Roman"/>
          <w:sz w:val="28"/>
          <w:szCs w:val="28"/>
        </w:rPr>
        <w:t>)</w:t>
      </w:r>
      <w:r w:rsidRPr="00E2798A">
        <w:rPr>
          <w:rFonts w:ascii="Times New Roman" w:eastAsia="Arial" w:hAnsi="Times New Roman"/>
          <w:spacing w:val="2"/>
          <w:sz w:val="28"/>
          <w:szCs w:val="28"/>
        </w:rPr>
        <w:t>т</w:t>
      </w:r>
      <w:proofErr w:type="gramEnd"/>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лж</w:t>
      </w:r>
      <w:r w:rsidRPr="00E2798A">
        <w:rPr>
          <w:rFonts w:ascii="Times New Roman" w:eastAsia="Arial" w:hAnsi="Times New Roman"/>
          <w:sz w:val="28"/>
          <w:szCs w:val="28"/>
        </w:rPr>
        <w:t xml:space="preserve">ны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ь</w:t>
      </w:r>
      <w:r w:rsidRPr="00E2798A">
        <w:rPr>
          <w:rFonts w:ascii="Times New Roman" w:eastAsia="Arial" w:hAnsi="Times New Roman"/>
          <w:sz w:val="28"/>
          <w:szCs w:val="28"/>
        </w:rPr>
        <w:t xml:space="preserve">ся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ся к </w:t>
      </w:r>
      <w:r w:rsidRPr="00E2798A">
        <w:rPr>
          <w:rFonts w:ascii="Times New Roman" w:eastAsia="Arial" w:hAnsi="Times New Roman"/>
          <w:spacing w:val="3"/>
          <w:sz w:val="28"/>
          <w:szCs w:val="28"/>
        </w:rPr>
        <w:lastRenderedPageBreak/>
        <w:t>п</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б</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ора</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ь</w:t>
      </w:r>
      <w:r w:rsidRPr="00E2798A">
        <w:rPr>
          <w:rFonts w:ascii="Times New Roman" w:eastAsia="Arial" w:hAnsi="Times New Roman"/>
          <w:sz w:val="28"/>
          <w:szCs w:val="28"/>
        </w:rPr>
        <w:t xml:space="preserve">и </w:t>
      </w:r>
      <w:r w:rsidRPr="00E2798A">
        <w:rPr>
          <w:rFonts w:ascii="Times New Roman" w:eastAsia="Arial" w:hAnsi="Times New Roman"/>
          <w:spacing w:val="4"/>
          <w:sz w:val="28"/>
          <w:szCs w:val="28"/>
        </w:rPr>
        <w:t>4</w:t>
      </w:r>
      <w:r w:rsidRPr="00E2798A">
        <w:rPr>
          <w:rFonts w:ascii="Times New Roman" w:eastAsia="Arial" w:hAnsi="Times New Roman"/>
          <w:spacing w:val="-1"/>
          <w:sz w:val="28"/>
          <w:szCs w:val="28"/>
        </w:rPr>
        <w:t>2</w:t>
      </w:r>
      <w:r w:rsidRPr="00E2798A">
        <w:rPr>
          <w:rFonts w:ascii="Times New Roman" w:eastAsia="Arial" w:hAnsi="Times New Roman"/>
          <w:spacing w:val="4"/>
          <w:sz w:val="28"/>
          <w:szCs w:val="28"/>
        </w:rPr>
        <w:t>6</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5</w:t>
      </w:r>
      <w:r w:rsidRPr="00E2798A">
        <w:rPr>
          <w:rFonts w:ascii="Times New Roman" w:eastAsia="Arial" w:hAnsi="Times New Roman"/>
          <w:spacing w:val="-1"/>
          <w:sz w:val="28"/>
          <w:szCs w:val="28"/>
        </w:rPr>
        <w:t>3</w:t>
      </w:r>
      <w:r w:rsidRPr="00E2798A">
        <w:rPr>
          <w:rFonts w:ascii="Times New Roman" w:eastAsia="Arial" w:hAnsi="Times New Roman"/>
          <w:sz w:val="28"/>
          <w:szCs w:val="28"/>
        </w:rPr>
        <w:t xml:space="preserve">9 – </w:t>
      </w:r>
      <w:r w:rsidRPr="00E2798A">
        <w:rPr>
          <w:rFonts w:ascii="Times New Roman" w:eastAsia="Arial" w:hAnsi="Times New Roman"/>
          <w:spacing w:val="-1"/>
          <w:sz w:val="28"/>
          <w:szCs w:val="28"/>
        </w:rPr>
        <w:t>5</w:t>
      </w:r>
      <w:r w:rsidRPr="00E2798A">
        <w:rPr>
          <w:rFonts w:ascii="Times New Roman" w:eastAsia="Arial" w:hAnsi="Times New Roman"/>
          <w:spacing w:val="4"/>
          <w:sz w:val="28"/>
          <w:szCs w:val="28"/>
        </w:rPr>
        <w:t>4</w:t>
      </w:r>
      <w:r w:rsidRPr="00E2798A">
        <w:rPr>
          <w:rFonts w:ascii="Times New Roman" w:eastAsia="Arial" w:hAnsi="Times New Roman"/>
          <w:sz w:val="28"/>
          <w:szCs w:val="28"/>
        </w:rPr>
        <w:t xml:space="preserve">8 </w:t>
      </w:r>
      <w:r w:rsidRPr="00E2798A">
        <w:rPr>
          <w:rFonts w:ascii="Times New Roman" w:eastAsia="Arial" w:hAnsi="Times New Roman"/>
          <w:spacing w:val="-2"/>
          <w:sz w:val="28"/>
          <w:szCs w:val="28"/>
        </w:rPr>
        <w:t>Г</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z w:val="28"/>
          <w:szCs w:val="28"/>
        </w:rPr>
        <w:t>о</w:t>
      </w:r>
      <w:r w:rsidRPr="00E2798A">
        <w:rPr>
          <w:rFonts w:ascii="Times New Roman" w:eastAsia="Arial" w:hAnsi="Times New Roman"/>
          <w:sz w:val="28"/>
          <w:szCs w:val="28"/>
        </w:rPr>
        <w:tab/>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а </w:t>
      </w:r>
      <w:r w:rsidRPr="00E2798A">
        <w:rPr>
          <w:rFonts w:ascii="Times New Roman" w:eastAsia="Arial" w:hAnsi="Times New Roman"/>
          <w:spacing w:val="6"/>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сс</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Arial" w:hAnsi="Times New Roman"/>
          <w:spacing w:val="5"/>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й</w:t>
      </w:r>
      <w:r w:rsidRPr="00E2798A">
        <w:rPr>
          <w:rFonts w:ascii="Times New Roman" w:eastAsia="Arial" w:hAnsi="Times New Roman"/>
          <w:sz w:val="28"/>
          <w:szCs w:val="28"/>
        </w:rPr>
        <w:tab/>
        <w:t>Ф</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або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и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7"/>
          <w:sz w:val="28"/>
          <w:szCs w:val="28"/>
        </w:rPr>
        <w:t>ю</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аб</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у </w:t>
      </w:r>
      <w:r w:rsidRPr="00E2798A">
        <w:rPr>
          <w:rFonts w:ascii="Times New Roman" w:eastAsia="Arial" w:hAnsi="Times New Roman"/>
          <w:spacing w:val="-1"/>
          <w:sz w:val="28"/>
          <w:szCs w:val="28"/>
        </w:rPr>
        <w:t>(</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ч</w:t>
      </w:r>
      <w:r w:rsidRPr="00E2798A">
        <w:rPr>
          <w:rFonts w:ascii="Times New Roman" w:eastAsia="Arial" w:hAnsi="Times New Roman"/>
          <w:spacing w:val="3"/>
          <w:sz w:val="28"/>
          <w:szCs w:val="28"/>
        </w:rPr>
        <w:t>ик</w:t>
      </w:r>
      <w:r w:rsidRPr="00E2798A">
        <w:rPr>
          <w:rFonts w:ascii="Times New Roman" w:eastAsia="Arial" w:hAnsi="Times New Roman"/>
          <w:spacing w:val="-5"/>
          <w:sz w:val="28"/>
          <w:szCs w:val="28"/>
        </w:rPr>
        <w:t>у</w:t>
      </w:r>
      <w:proofErr w:type="gramStart"/>
      <w:r w:rsidRPr="00E2798A">
        <w:rPr>
          <w:rFonts w:ascii="Times New Roman" w:eastAsia="Arial" w:hAnsi="Times New Roman"/>
          <w:sz w:val="28"/>
          <w:szCs w:val="28"/>
        </w:rPr>
        <w:t>)</w:t>
      </w:r>
      <w:r w:rsidRPr="00E2798A">
        <w:rPr>
          <w:rFonts w:ascii="Times New Roman" w:eastAsia="Arial" w:hAnsi="Times New Roman"/>
          <w:spacing w:val="4"/>
          <w:sz w:val="28"/>
          <w:szCs w:val="28"/>
        </w:rPr>
        <w:t>р</w:t>
      </w:r>
      <w:proofErr w:type="gramEnd"/>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10"/>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ся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в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ю 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я</w:t>
      </w:r>
      <w:r w:rsidRPr="00E2798A">
        <w:rPr>
          <w:rFonts w:ascii="Times New Roman" w:eastAsia="Arial" w:hAnsi="Times New Roman"/>
          <w:spacing w:val="6"/>
          <w:sz w:val="28"/>
          <w:szCs w:val="28"/>
        </w:rPr>
        <w:t>в</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у с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ъ</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z w:val="28"/>
          <w:szCs w:val="28"/>
        </w:rPr>
        <w:t>, н</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нно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3"/>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х) к 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ме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10"/>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о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на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е и </w:t>
      </w:r>
      <w:proofErr w:type="gramStart"/>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z w:val="28"/>
          <w:szCs w:val="28"/>
        </w:rPr>
        <w:t>т</w:t>
      </w:r>
      <w:proofErr w:type="gramEnd"/>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ав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z w:val="28"/>
          <w:szCs w:val="28"/>
        </w:rPr>
        <w:t xml:space="preserve">ь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нс</w:t>
      </w:r>
      <w:r w:rsidRPr="00E2798A">
        <w:rPr>
          <w:rFonts w:ascii="Times New Roman" w:eastAsia="Arial" w:hAnsi="Times New Roman"/>
          <w:spacing w:val="7"/>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11"/>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об</w:t>
      </w:r>
      <w:r w:rsidRPr="00E2798A">
        <w:rPr>
          <w:rFonts w:ascii="Times New Roman" w:eastAsia="Arial" w:hAnsi="Times New Roman"/>
          <w:spacing w:val="4"/>
          <w:sz w:val="28"/>
          <w:szCs w:val="28"/>
        </w:rPr>
        <w:t>ъ</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х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3"/>
          <w:sz w:val="28"/>
          <w:szCs w:val="28"/>
        </w:rPr>
        <w:t>й</w:t>
      </w:r>
      <w:r w:rsidRPr="00E2798A">
        <w:rPr>
          <w:rFonts w:ascii="Times New Roman" w:eastAsia="Arial" w:hAnsi="Times New Roman"/>
          <w:spacing w:val="-1"/>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о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е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аг</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ки</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в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б </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а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еб</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w:t>
      </w:r>
    </w:p>
    <w:p w:rsidR="00E2798A" w:rsidRPr="00E2798A" w:rsidRDefault="00E2798A" w:rsidP="00E2798A">
      <w:pPr>
        <w:tabs>
          <w:tab w:val="left" w:pos="993"/>
        </w:tabs>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б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я</w:t>
      </w:r>
      <w:r w:rsidRPr="00E2798A">
        <w:rPr>
          <w:rFonts w:ascii="Times New Roman" w:eastAsia="Arial" w:hAnsi="Times New Roman"/>
          <w:sz w:val="28"/>
          <w:szCs w:val="28"/>
        </w:rPr>
        <w:t xml:space="preserve">х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ма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мы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и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 xml:space="preserve">о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 xml:space="preserve">В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z w:val="28"/>
          <w:szCs w:val="28"/>
        </w:rPr>
        <w:t>м 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об</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о </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ра</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ся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proofErr w:type="gramStart"/>
      <w:r w:rsidRPr="00E2798A">
        <w:rPr>
          <w:rFonts w:ascii="Times New Roman" w:eastAsia="Arial" w:hAnsi="Times New Roman"/>
          <w:sz w:val="28"/>
          <w:szCs w:val="28"/>
        </w:rPr>
        <w:t>к</w:t>
      </w:r>
      <w:r w:rsidRPr="00E2798A">
        <w:rPr>
          <w:rFonts w:ascii="Times New Roman" w:eastAsia="Arial" w:hAnsi="Times New Roman"/>
          <w:spacing w:val="3"/>
          <w:sz w:val="28"/>
          <w:szCs w:val="28"/>
        </w:rPr>
        <w:t>(</w:t>
      </w:r>
      <w:proofErr w:type="gramEnd"/>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энергии</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эт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5"/>
          <w:sz w:val="28"/>
          <w:szCs w:val="28"/>
        </w:rPr>
        <w:t>с</w:t>
      </w:r>
      <w:r w:rsidRPr="00E2798A">
        <w:rPr>
          <w:rFonts w:ascii="Times New Roman" w:eastAsia="Arial" w:hAnsi="Times New Roman"/>
          <w:spacing w:val="-9"/>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которым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ы</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о</w:t>
      </w:r>
      <w:r w:rsidRPr="00E2798A">
        <w:rPr>
          <w:rFonts w:ascii="Times New Roman" w:eastAsia="Arial" w:hAnsi="Times New Roman"/>
          <w:spacing w:val="2"/>
          <w:sz w:val="28"/>
          <w:szCs w:val="28"/>
        </w:rPr>
        <w:t xml:space="preserve"> 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энергии</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z w:val="28"/>
          <w:szCs w:val="28"/>
        </w:rPr>
        <w:t>сх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и </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ж</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м </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а и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ия</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z w:val="28"/>
          <w:szCs w:val="28"/>
        </w:rPr>
        <w:t>а</w:t>
      </w:r>
      <w:r w:rsidRPr="00E2798A">
        <w:rPr>
          <w:rFonts w:ascii="Times New Roman" w:eastAsia="Arial" w:hAnsi="Times New Roman"/>
          <w:spacing w:val="7"/>
          <w:sz w:val="28"/>
          <w:szCs w:val="28"/>
        </w:rPr>
        <w:t xml:space="preserve"> 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 у</w:t>
      </w:r>
      <w:r w:rsidRPr="00E2798A">
        <w:rPr>
          <w:rFonts w:ascii="Times New Roman" w:eastAsia="Arial" w:hAnsi="Times New Roman"/>
          <w:spacing w:val="-1"/>
          <w:sz w:val="28"/>
          <w:szCs w:val="28"/>
        </w:rPr>
        <w:t>че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х</w:t>
      </w:r>
      <w:r w:rsidRPr="00E2798A">
        <w:rPr>
          <w:rFonts w:ascii="Times New Roman" w:eastAsia="Arial" w:hAnsi="Times New Roman"/>
          <w:spacing w:val="3"/>
          <w:sz w:val="28"/>
          <w:szCs w:val="28"/>
        </w:rPr>
        <w:t>(</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фы</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z w:val="28"/>
          <w:szCs w:val="28"/>
        </w:rPr>
        <w:t>, с</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и и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о</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н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м с</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т</w:t>
      </w:r>
      <w:r w:rsidRPr="00E2798A">
        <w:rPr>
          <w:rFonts w:ascii="Times New Roman" w:eastAsia="Arial" w:hAnsi="Times New Roman"/>
          <w:spacing w:val="4"/>
          <w:sz w:val="28"/>
          <w:szCs w:val="28"/>
        </w:rPr>
        <w:t>я</w:t>
      </w:r>
      <w:r w:rsidRPr="00E2798A">
        <w:rPr>
          <w:rFonts w:ascii="Times New Roman" w:eastAsia="Arial" w:hAnsi="Times New Roman"/>
          <w:sz w:val="28"/>
          <w:szCs w:val="28"/>
        </w:rPr>
        <w:t xml:space="preserve">м,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в</w:t>
      </w:r>
      <w:r w:rsidRPr="00E2798A">
        <w:rPr>
          <w:rFonts w:ascii="Times New Roman" w:eastAsia="Arial" w:hAnsi="Times New Roman"/>
          <w:sz w:val="28"/>
          <w:szCs w:val="28"/>
        </w:rPr>
        <w:t xml:space="preserve">а и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w:t>
      </w:r>
      <w:r w:rsidRPr="00E2798A">
        <w:rPr>
          <w:rFonts w:ascii="Times New Roman" w:eastAsia="Arial" w:hAnsi="Times New Roman"/>
          <w:spacing w:val="-2"/>
          <w:sz w:val="28"/>
          <w:szCs w:val="28"/>
        </w:rPr>
        <w:t>я</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н, н</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й</w:t>
      </w:r>
      <w:r w:rsidRPr="00E2798A">
        <w:rPr>
          <w:rFonts w:ascii="Times New Roman" w:eastAsia="Arial" w:hAnsi="Times New Roman"/>
          <w:spacing w:val="3"/>
          <w:sz w:val="28"/>
          <w:szCs w:val="28"/>
        </w:rPr>
        <w:t>к</w:t>
      </w:r>
      <w:proofErr w:type="gramStart"/>
      <w:r w:rsidRPr="00E2798A">
        <w:rPr>
          <w:rFonts w:ascii="Times New Roman" w:eastAsia="Arial" w:hAnsi="Times New Roman"/>
          <w:sz w:val="28"/>
          <w:szCs w:val="28"/>
        </w:rPr>
        <w:t>и</w:t>
      </w:r>
      <w:r w:rsidRPr="00E2798A">
        <w:rPr>
          <w:rFonts w:ascii="Times New Roman" w:eastAsia="Arial" w:hAnsi="Times New Roman"/>
          <w:spacing w:val="-1"/>
          <w:sz w:val="28"/>
          <w:szCs w:val="28"/>
        </w:rPr>
        <w:t>(</w:t>
      </w:r>
      <w:proofErr w:type="gramEnd"/>
      <w:r w:rsidRPr="00E2798A">
        <w:rPr>
          <w:rFonts w:ascii="Times New Roman" w:eastAsia="Arial" w:hAnsi="Times New Roman"/>
          <w:spacing w:val="2"/>
          <w:sz w:val="28"/>
          <w:szCs w:val="28"/>
        </w:rPr>
        <w:t>шт</w:t>
      </w:r>
      <w:r w:rsidRPr="00E2798A">
        <w:rPr>
          <w:rFonts w:ascii="Times New Roman" w:eastAsia="Arial" w:hAnsi="Times New Roman"/>
          <w:spacing w:val="-1"/>
          <w:sz w:val="28"/>
          <w:szCs w:val="28"/>
        </w:rPr>
        <w:t>ра</w:t>
      </w:r>
      <w:r w:rsidRPr="00E2798A">
        <w:rPr>
          <w:rFonts w:ascii="Times New Roman" w:eastAsia="Arial" w:hAnsi="Times New Roman"/>
          <w:spacing w:val="1"/>
          <w:sz w:val="28"/>
          <w:szCs w:val="28"/>
        </w:rPr>
        <w:t>ф</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z w:val="28"/>
          <w:szCs w:val="28"/>
        </w:rPr>
        <w:t>у</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ы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з</w:t>
      </w:r>
      <w:r w:rsidRPr="00E2798A">
        <w:rPr>
          <w:rFonts w:ascii="Times New Roman" w:eastAsia="Arial" w:hAnsi="Times New Roman"/>
          <w:sz w:val="28"/>
          <w:szCs w:val="28"/>
        </w:rPr>
        <w:t>а н</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z w:val="28"/>
          <w:szCs w:val="28"/>
        </w:rPr>
        <w:t>и н</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об</w:t>
      </w:r>
      <w:r w:rsidRPr="00E2798A">
        <w:rPr>
          <w:rFonts w:ascii="Times New Roman" w:eastAsia="Arial" w:hAnsi="Times New Roman"/>
          <w:spacing w:val="-2"/>
          <w:sz w:val="28"/>
          <w:szCs w:val="28"/>
        </w:rPr>
        <w:t>я</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в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ро</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9"/>
          <w:sz w:val="28"/>
          <w:szCs w:val="28"/>
        </w:rPr>
        <w:t>с</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ре</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сс</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z w:val="28"/>
          <w:szCs w:val="28"/>
        </w:rPr>
        <w:t>й Ф</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6"/>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о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3"/>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и</w:t>
      </w:r>
      <w:r w:rsidRPr="00E2798A">
        <w:rPr>
          <w:rFonts w:ascii="Times New Roman" w:eastAsia="Arial" w:hAnsi="Times New Roman"/>
          <w:sz w:val="28"/>
          <w:szCs w:val="28"/>
        </w:rPr>
        <w:t>з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н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6"/>
          <w:sz w:val="28"/>
          <w:szCs w:val="28"/>
        </w:rPr>
        <w:t>ж</w:t>
      </w:r>
      <w:r w:rsidRPr="00E2798A">
        <w:rPr>
          <w:rFonts w:ascii="Times New Roman" w:eastAsia="Arial" w:hAnsi="Times New Roman"/>
          <w:sz w:val="28"/>
          <w:szCs w:val="28"/>
        </w:rPr>
        <w:t xml:space="preserve">но </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ы</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г</w:t>
      </w:r>
      <w:r w:rsidRPr="00E2798A">
        <w:rPr>
          <w:rFonts w:ascii="Times New Roman" w:eastAsia="Arial" w:hAnsi="Times New Roman"/>
          <w:spacing w:val="5"/>
          <w:sz w:val="28"/>
          <w:szCs w:val="28"/>
        </w:rPr>
        <w:t>н</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 xml:space="preserve">т </w:t>
      </w:r>
      <w:r w:rsidRPr="00E2798A">
        <w:rPr>
          <w:rFonts w:ascii="Times New Roman" w:eastAsia="Arial" w:hAnsi="Times New Roman"/>
          <w:sz w:val="28"/>
          <w:szCs w:val="28"/>
        </w:rPr>
        <w:t>о с</w:t>
      </w:r>
      <w:r w:rsidRPr="00E2798A">
        <w:rPr>
          <w:rFonts w:ascii="Times New Roman" w:eastAsia="Arial" w:hAnsi="Times New Roman"/>
          <w:spacing w:val="-1"/>
          <w:sz w:val="28"/>
          <w:szCs w:val="28"/>
        </w:rPr>
        <w:t>ог</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ш</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ча</w:t>
      </w:r>
      <w:r w:rsidRPr="00E2798A">
        <w:rPr>
          <w:rFonts w:ascii="Times New Roman" w:eastAsia="Arial" w:hAnsi="Times New Roman"/>
          <w:spacing w:val="4"/>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в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р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2"/>
          <w:sz w:val="28"/>
          <w:szCs w:val="28"/>
        </w:rPr>
        <w:t xml:space="preserve"> 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й</w:t>
      </w:r>
      <w:r w:rsidRPr="00E2798A">
        <w:rPr>
          <w:rFonts w:ascii="Times New Roman" w:eastAsia="Arial" w:hAnsi="Times New Roman"/>
          <w:spacing w:val="3"/>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pacing w:val="3"/>
          <w:sz w:val="28"/>
          <w:szCs w:val="28"/>
        </w:rPr>
        <w:t>)</w:t>
      </w:r>
      <w:r w:rsidRPr="00E2798A">
        <w:rPr>
          <w:rFonts w:ascii="Times New Roman" w:eastAsia="Arial" w:hAnsi="Times New Roman"/>
          <w:sz w:val="28"/>
          <w:szCs w:val="28"/>
        </w:rPr>
        <w:t>, 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ча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аг</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7"/>
          <w:sz w:val="28"/>
          <w:szCs w:val="28"/>
        </w:rPr>
        <w:t>з</w:t>
      </w:r>
      <w:r w:rsidRPr="00E2798A">
        <w:rPr>
          <w:rFonts w:ascii="Times New Roman" w:eastAsia="Arial" w:hAnsi="Times New Roman"/>
          <w:spacing w:val="-2"/>
          <w:sz w:val="28"/>
          <w:szCs w:val="28"/>
        </w:rPr>
        <w:t>ки</w:t>
      </w:r>
      <w:r w:rsidRPr="00E2798A">
        <w:rPr>
          <w:rFonts w:ascii="Times New Roman" w:eastAsia="Arial" w:hAnsi="Times New Roman"/>
          <w:sz w:val="28"/>
          <w:szCs w:val="28"/>
        </w:rPr>
        <w:t>, м</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е и с</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е и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 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ор</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 </w:t>
      </w:r>
      <w:r w:rsidRPr="00E2798A">
        <w:rPr>
          <w:rFonts w:ascii="Times New Roman" w:eastAsia="Arial" w:hAnsi="Times New Roman"/>
          <w:spacing w:val="6"/>
          <w:sz w:val="28"/>
          <w:szCs w:val="28"/>
        </w:rPr>
        <w:t>д</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ор</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рг</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ар</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z w:val="28"/>
          <w:szCs w:val="28"/>
        </w:rPr>
        <w:t>м и м</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ц</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6"/>
          <w:sz w:val="28"/>
          <w:szCs w:val="28"/>
        </w:rPr>
        <w:t>ж</w:t>
      </w:r>
      <w:r w:rsidRPr="00E2798A">
        <w:rPr>
          <w:rFonts w:ascii="Times New Roman" w:eastAsia="Arial" w:hAnsi="Times New Roman"/>
          <w:sz w:val="28"/>
          <w:szCs w:val="28"/>
        </w:rPr>
        <w:t xml:space="preserve">но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ь</w:t>
      </w:r>
      <w:r w:rsidRPr="00E2798A">
        <w:rPr>
          <w:rFonts w:ascii="Times New Roman" w:eastAsia="Arial" w:hAnsi="Times New Roman"/>
          <w:sz w:val="28"/>
          <w:szCs w:val="28"/>
        </w:rPr>
        <w:t xml:space="preserve">ся с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че</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z w:val="28"/>
          <w:szCs w:val="28"/>
        </w:rPr>
        <w:t>р н</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х</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в </w:t>
      </w:r>
      <w:proofErr w:type="spellStart"/>
      <w:r w:rsidRPr="00E2798A">
        <w:rPr>
          <w:rFonts w:ascii="Times New Roman" w:eastAsia="Arial" w:hAnsi="Times New Roman"/>
          <w:spacing w:val="1"/>
          <w:sz w:val="28"/>
          <w:szCs w:val="28"/>
        </w:rPr>
        <w:t>СН</w:t>
      </w:r>
      <w:r w:rsidRPr="00E2798A">
        <w:rPr>
          <w:rFonts w:ascii="Times New Roman" w:eastAsia="Arial" w:hAnsi="Times New Roman"/>
          <w:spacing w:val="-2"/>
          <w:sz w:val="28"/>
          <w:szCs w:val="28"/>
        </w:rPr>
        <w:t>и</w:t>
      </w:r>
      <w:r w:rsidRPr="00E2798A">
        <w:rPr>
          <w:rFonts w:ascii="Times New Roman" w:eastAsia="Arial" w:hAnsi="Times New Roman"/>
          <w:sz w:val="28"/>
          <w:szCs w:val="28"/>
        </w:rPr>
        <w:t>П</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23</w:t>
      </w:r>
      <w:r w:rsidRPr="00E2798A">
        <w:rPr>
          <w:rFonts w:ascii="Times New Roman" w:eastAsia="Arial" w:hAnsi="Times New Roman"/>
          <w:spacing w:val="3"/>
          <w:sz w:val="28"/>
          <w:szCs w:val="28"/>
        </w:rPr>
        <w:t>-</w:t>
      </w:r>
      <w:r w:rsidRPr="00E2798A">
        <w:rPr>
          <w:rFonts w:ascii="Times New Roman" w:eastAsia="Arial" w:hAnsi="Times New Roman"/>
          <w:spacing w:val="-1"/>
          <w:sz w:val="28"/>
          <w:szCs w:val="28"/>
        </w:rPr>
        <w:t>01</w:t>
      </w:r>
      <w:r w:rsidRPr="00E2798A">
        <w:rPr>
          <w:rFonts w:ascii="Times New Roman" w:eastAsia="Arial" w:hAnsi="Times New Roman"/>
          <w:spacing w:val="3"/>
          <w:sz w:val="28"/>
          <w:szCs w:val="28"/>
        </w:rPr>
        <w:t>-</w:t>
      </w:r>
      <w:r w:rsidRPr="00E2798A">
        <w:rPr>
          <w:rFonts w:ascii="Times New Roman" w:eastAsia="Arial" w:hAnsi="Times New Roman"/>
          <w:spacing w:val="-1"/>
          <w:sz w:val="28"/>
          <w:szCs w:val="28"/>
        </w:rPr>
        <w:t>99</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w:t>
      </w:r>
      <w:r w:rsidRPr="00E2798A">
        <w:rPr>
          <w:rFonts w:ascii="Times New Roman" w:eastAsia="Arial" w:hAnsi="Times New Roman"/>
          <w:spacing w:val="1"/>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см</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ре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оро</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3"/>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ча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я и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с</w:t>
      </w:r>
      <w:r w:rsidRPr="00E2798A">
        <w:rPr>
          <w:rFonts w:ascii="Times New Roman" w:eastAsia="Arial" w:hAnsi="Times New Roman"/>
          <w:spacing w:val="4"/>
          <w:sz w:val="28"/>
          <w:szCs w:val="28"/>
        </w:rPr>
        <w:t>че</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аг</w:t>
      </w:r>
      <w:r w:rsidRPr="00E2798A">
        <w:rPr>
          <w:rFonts w:ascii="Times New Roman" w:eastAsia="Arial" w:hAnsi="Times New Roman"/>
          <w:spacing w:val="8"/>
          <w:sz w:val="28"/>
          <w:szCs w:val="28"/>
        </w:rPr>
        <w:t>р</w:t>
      </w:r>
      <w:r w:rsidRPr="00E2798A">
        <w:rPr>
          <w:rFonts w:ascii="Times New Roman" w:eastAsia="Arial" w:hAnsi="Times New Roman"/>
          <w:spacing w:val="-9"/>
          <w:sz w:val="28"/>
          <w:szCs w:val="28"/>
        </w:rPr>
        <w:t>у</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к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ь</w:t>
      </w:r>
      <w:r w:rsidRPr="00E2798A">
        <w:rPr>
          <w:rFonts w:ascii="Times New Roman" w:eastAsia="Arial" w:hAnsi="Times New Roman"/>
          <w:sz w:val="28"/>
          <w:szCs w:val="28"/>
        </w:rPr>
        <w:t xml:space="preserve">ся </w:t>
      </w:r>
      <w:r w:rsidRPr="00E2798A">
        <w:rPr>
          <w:rFonts w:ascii="Times New Roman" w:eastAsia="Arial" w:hAnsi="Times New Roman"/>
          <w:spacing w:val="-2"/>
          <w:sz w:val="28"/>
          <w:szCs w:val="28"/>
        </w:rPr>
        <w:t>п</w:t>
      </w:r>
      <w:r w:rsidRPr="00E2798A">
        <w:rPr>
          <w:rFonts w:ascii="Times New Roman" w:eastAsia="Arial" w:hAnsi="Times New Roman"/>
          <w:sz w:val="28"/>
          <w:szCs w:val="28"/>
        </w:rPr>
        <w:t>о 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ю с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proofErr w:type="gramStart"/>
      <w:r w:rsidRPr="00E2798A">
        <w:rPr>
          <w:rFonts w:ascii="Times New Roman" w:eastAsia="Arial" w:hAnsi="Times New Roman"/>
          <w:spacing w:val="1"/>
          <w:sz w:val="28"/>
          <w:szCs w:val="28"/>
        </w:rPr>
        <w:lastRenderedPageBreak/>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ае</w:t>
      </w:r>
      <w:r w:rsidRPr="00E2798A">
        <w:rPr>
          <w:rFonts w:ascii="Times New Roman" w:eastAsia="Arial" w:hAnsi="Times New Roman"/>
          <w:sz w:val="28"/>
          <w:szCs w:val="28"/>
        </w:rPr>
        <w:t>м</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й в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и х</w:t>
      </w:r>
      <w:r w:rsidRPr="00E2798A">
        <w:rPr>
          <w:rFonts w:ascii="Times New Roman" w:eastAsia="Arial" w:hAnsi="Times New Roman"/>
          <w:spacing w:val="-1"/>
          <w:sz w:val="28"/>
          <w:szCs w:val="28"/>
        </w:rPr>
        <w:t>ар</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ае</w:t>
      </w:r>
      <w:r w:rsidRPr="00E2798A">
        <w:rPr>
          <w:rFonts w:ascii="Times New Roman" w:eastAsia="Arial" w:hAnsi="Times New Roman"/>
          <w:sz w:val="28"/>
          <w:szCs w:val="28"/>
        </w:rPr>
        <w:t>м</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к </w:t>
      </w:r>
      <w:r w:rsidRPr="00E2798A">
        <w:rPr>
          <w:rFonts w:ascii="Times New Roman" w:eastAsia="Arial" w:hAnsi="Times New Roman"/>
          <w:spacing w:val="6"/>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ор</w:t>
      </w:r>
      <w:r w:rsidRPr="00E2798A">
        <w:rPr>
          <w:rFonts w:ascii="Times New Roman" w:eastAsia="Arial" w:hAnsi="Times New Roman"/>
          <w:sz w:val="28"/>
          <w:szCs w:val="28"/>
        </w:rPr>
        <w:t xml:space="preserve">у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р</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м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ф</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ре</w:t>
      </w:r>
      <w:r w:rsidRPr="00E2798A">
        <w:rPr>
          <w:rFonts w:ascii="Times New Roman" w:eastAsia="Arial" w:hAnsi="Times New Roman"/>
          <w:spacing w:val="4"/>
          <w:sz w:val="28"/>
          <w:szCs w:val="28"/>
        </w:rPr>
        <w:t>г</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а в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3"/>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т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р</w:t>
      </w:r>
      <w:r w:rsidRPr="00E2798A">
        <w:rPr>
          <w:rFonts w:ascii="Times New Roman" w:eastAsia="Arial" w:hAnsi="Times New Roman"/>
          <w:sz w:val="28"/>
          <w:szCs w:val="28"/>
        </w:rPr>
        <w:t>ы н</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х</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 а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6"/>
          <w:sz w:val="28"/>
          <w:szCs w:val="28"/>
        </w:rPr>
        <w:t>ж</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ия</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и в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и</w:t>
      </w:r>
      <w:r w:rsidRPr="00E2798A">
        <w:rPr>
          <w:rFonts w:ascii="Times New Roman" w:eastAsia="Arial" w:hAnsi="Times New Roman"/>
          <w:sz w:val="28"/>
          <w:szCs w:val="28"/>
        </w:rPr>
        <w:t xml:space="preserve">ми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я</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pacing w:val="-5"/>
          <w:sz w:val="28"/>
          <w:szCs w:val="28"/>
        </w:rPr>
        <w:t>х</w:t>
      </w:r>
      <w:r w:rsidRPr="00E2798A">
        <w:rPr>
          <w:rFonts w:ascii="Times New Roman" w:eastAsia="Arial" w:hAnsi="Times New Roman"/>
          <w:sz w:val="28"/>
          <w:szCs w:val="28"/>
        </w:rPr>
        <w:t>.</w:t>
      </w:r>
      <w:proofErr w:type="gramEnd"/>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2</w:t>
      </w:r>
      <w:r w:rsidRPr="00E2798A">
        <w:rPr>
          <w:rFonts w:ascii="Times New Roman" w:eastAsia="Arial" w:hAnsi="Times New Roman"/>
          <w:sz w:val="28"/>
          <w:szCs w:val="28"/>
        </w:rPr>
        <w:t>.</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це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z w:val="28"/>
          <w:szCs w:val="28"/>
        </w:rPr>
        <w:t>а</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к</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proofErr w:type="gramStart"/>
      <w:r w:rsidRPr="00E2798A">
        <w:rPr>
          <w:rFonts w:ascii="Times New Roman" w:eastAsia="Arial" w:hAnsi="Times New Roman"/>
          <w:sz w:val="28"/>
          <w:szCs w:val="28"/>
        </w:rPr>
        <w:t>,</w:t>
      </w:r>
      <w:r w:rsidRPr="00E2798A">
        <w:rPr>
          <w:rFonts w:ascii="Times New Roman" w:eastAsia="Arial" w:hAnsi="Times New Roman"/>
          <w:spacing w:val="-5"/>
          <w:sz w:val="28"/>
          <w:szCs w:val="28"/>
        </w:rPr>
        <w:t>х</w:t>
      </w:r>
      <w:proofErr w:type="gramEnd"/>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че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и </w:t>
      </w:r>
      <w:r w:rsidRPr="00E2798A">
        <w:rPr>
          <w:rFonts w:ascii="Times New Roman" w:eastAsia="Arial" w:hAnsi="Times New Roman"/>
          <w:spacing w:val="-1"/>
          <w:sz w:val="28"/>
          <w:szCs w:val="28"/>
        </w:rPr>
        <w:t>ре</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мы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н </w:t>
      </w:r>
      <w:r w:rsidRPr="00E2798A">
        <w:rPr>
          <w:rFonts w:ascii="Times New Roman" w:eastAsia="Arial" w:hAnsi="Times New Roman"/>
          <w:spacing w:val="2"/>
          <w:sz w:val="28"/>
          <w:szCs w:val="28"/>
        </w:rPr>
        <w:t>эт</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pacing w:val="8"/>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в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w:t>
      </w:r>
      <w:r w:rsidRPr="00E2798A">
        <w:rPr>
          <w:rFonts w:ascii="Times New Roman" w:eastAsia="Arial" w:hAnsi="Times New Roman"/>
          <w:spacing w:val="5"/>
          <w:sz w:val="28"/>
          <w:szCs w:val="28"/>
        </w:rPr>
        <w:t xml:space="preserve"> 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о на </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й с</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в </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й на </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к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ра</w:t>
      </w:r>
      <w:r w:rsidRPr="00E2798A">
        <w:rPr>
          <w:rFonts w:ascii="Times New Roman" w:eastAsia="Arial" w:hAnsi="Times New Roman"/>
          <w:spacing w:val="6"/>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 на </w:t>
      </w:r>
      <w:r w:rsidRPr="00E2798A">
        <w:rPr>
          <w:rFonts w:ascii="Times New Roman" w:eastAsia="Arial" w:hAnsi="Times New Roman"/>
          <w:spacing w:val="-1"/>
          <w:sz w:val="28"/>
          <w:szCs w:val="28"/>
        </w:rPr>
        <w:t>гр</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proofErr w:type="gramStart"/>
      <w:r w:rsidRPr="00E2798A">
        <w:rPr>
          <w:rFonts w:ascii="Times New Roman" w:eastAsia="Arial" w:hAnsi="Times New Roman"/>
          <w:spacing w:val="-1"/>
          <w:sz w:val="28"/>
          <w:szCs w:val="28"/>
        </w:rPr>
        <w:t>3</w:t>
      </w:r>
      <w:r w:rsidRPr="00E2798A">
        <w:rPr>
          <w:rFonts w:ascii="Times New Roman" w:eastAsia="Arial" w:hAnsi="Times New Roman"/>
          <w:sz w:val="28"/>
          <w:szCs w:val="28"/>
        </w:rPr>
        <w:t>.</w:t>
      </w:r>
      <w:r w:rsidRPr="00E2798A">
        <w:rPr>
          <w:rFonts w:ascii="Times New Roman" w:eastAsia="Arial" w:hAnsi="Times New Roman"/>
          <w:spacing w:val="-1"/>
          <w:sz w:val="28"/>
          <w:szCs w:val="28"/>
        </w:rPr>
        <w:t>До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р</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к </w:t>
      </w:r>
      <w:r w:rsidRPr="00E2798A">
        <w:rPr>
          <w:rFonts w:ascii="Times New Roman" w:eastAsia="Arial" w:hAnsi="Times New Roman"/>
          <w:spacing w:val="1"/>
          <w:sz w:val="28"/>
          <w:szCs w:val="28"/>
        </w:rPr>
        <w:t>вв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ог</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8"/>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а и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ч</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5"/>
          <w:sz w:val="28"/>
          <w:szCs w:val="28"/>
        </w:rPr>
        <w:t>х</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и </w:t>
      </w:r>
      <w:r w:rsidRPr="00E2798A">
        <w:rPr>
          <w:rFonts w:ascii="Times New Roman" w:eastAsia="Arial" w:hAnsi="Times New Roman"/>
          <w:spacing w:val="-1"/>
          <w:sz w:val="28"/>
          <w:szCs w:val="28"/>
        </w:rPr>
        <w:t>а</w:t>
      </w:r>
      <w:r w:rsidRPr="00E2798A">
        <w:rPr>
          <w:rFonts w:ascii="Times New Roman" w:eastAsia="Arial" w:hAnsi="Times New Roman"/>
          <w:spacing w:val="6"/>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р</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бр</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дл</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и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6"/>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7"/>
          <w:sz w:val="28"/>
          <w:szCs w:val="28"/>
        </w:rPr>
        <w:t>ю</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й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аб</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а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бо</w:t>
      </w:r>
      <w:r w:rsidRPr="00E2798A">
        <w:rPr>
          <w:rFonts w:ascii="Times New Roman" w:eastAsia="Arial" w:hAnsi="Times New Roman"/>
          <w:spacing w:val="8"/>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орга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б</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z w:val="28"/>
          <w:szCs w:val="28"/>
        </w:rPr>
        <w:t>нн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н </w:t>
      </w:r>
      <w:r w:rsidRPr="00E2798A">
        <w:rPr>
          <w:rFonts w:ascii="Times New Roman" w:eastAsia="Arial" w:hAnsi="Times New Roman"/>
          <w:spacing w:val="-2"/>
          <w:sz w:val="28"/>
          <w:szCs w:val="28"/>
        </w:rPr>
        <w:t>п</w:t>
      </w:r>
      <w:r w:rsidRPr="00E2798A">
        <w:rPr>
          <w:rFonts w:ascii="Times New Roman" w:eastAsia="Arial" w:hAnsi="Times New Roman"/>
          <w:sz w:val="28"/>
          <w:szCs w:val="28"/>
        </w:rPr>
        <w:t>о с</w:t>
      </w:r>
      <w:r w:rsidRPr="00E2798A">
        <w:rPr>
          <w:rFonts w:ascii="Times New Roman" w:eastAsia="Arial" w:hAnsi="Times New Roman"/>
          <w:spacing w:val="4"/>
          <w:sz w:val="28"/>
          <w:szCs w:val="28"/>
        </w:rPr>
        <w:t>о</w:t>
      </w:r>
      <w:r w:rsidRPr="00E2798A">
        <w:rPr>
          <w:rFonts w:ascii="Times New Roman" w:eastAsia="Arial" w:hAnsi="Times New Roman"/>
          <w:sz w:val="28"/>
          <w:szCs w:val="28"/>
        </w:rPr>
        <w:t>х</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ю </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ра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мы </w:t>
      </w:r>
      <w:r w:rsidRPr="00E2798A">
        <w:rPr>
          <w:rFonts w:ascii="Times New Roman" w:eastAsia="Arial" w:hAnsi="Times New Roman"/>
          <w:spacing w:val="1"/>
          <w:sz w:val="28"/>
          <w:szCs w:val="28"/>
        </w:rPr>
        <w:t>в</w:t>
      </w:r>
      <w:r w:rsidRPr="00E2798A">
        <w:rPr>
          <w:rFonts w:ascii="Times New Roman" w:eastAsia="Arial" w:hAnsi="Times New Roman"/>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м</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и </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а</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й</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к </w:t>
      </w:r>
      <w:r w:rsidRPr="00E2798A">
        <w:rPr>
          <w:rFonts w:ascii="Times New Roman" w:eastAsia="Arial" w:hAnsi="Times New Roman"/>
          <w:spacing w:val="1"/>
          <w:sz w:val="28"/>
          <w:szCs w:val="28"/>
        </w:rPr>
        <w:t>в</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3"/>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й</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х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4"/>
          <w:sz w:val="28"/>
          <w:szCs w:val="28"/>
        </w:rPr>
        <w:t>а</w:t>
      </w:r>
      <w:r w:rsidRPr="00E2798A">
        <w:rPr>
          <w:rFonts w:ascii="Times New Roman" w:eastAsia="Arial" w:hAnsi="Times New Roman"/>
          <w:sz w:val="28"/>
          <w:szCs w:val="28"/>
        </w:rPr>
        <w:t>х.</w:t>
      </w:r>
      <w:proofErr w:type="gramEnd"/>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4</w:t>
      </w:r>
      <w:r w:rsidRPr="00E2798A">
        <w:rPr>
          <w:rFonts w:ascii="Times New Roman" w:eastAsia="Arial" w:hAnsi="Times New Roman"/>
          <w:sz w:val="28"/>
          <w:szCs w:val="28"/>
        </w:rPr>
        <w:t>.К</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ор</w:t>
      </w:r>
      <w:r w:rsidRPr="00E2798A">
        <w:rPr>
          <w:rFonts w:ascii="Times New Roman" w:eastAsia="Arial" w:hAnsi="Times New Roman"/>
          <w:sz w:val="28"/>
          <w:szCs w:val="28"/>
        </w:rPr>
        <w:t>у</w:t>
      </w:r>
      <w:r w:rsidRPr="00E2798A">
        <w:rPr>
          <w:rFonts w:ascii="Times New Roman" w:eastAsia="Arial" w:hAnsi="Times New Roman"/>
          <w:spacing w:val="1"/>
          <w:sz w:val="28"/>
          <w:szCs w:val="28"/>
        </w:rPr>
        <w:t xml:space="preserve"> 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н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га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оро</w:t>
      </w:r>
      <w:r w:rsidRPr="00E2798A">
        <w:rPr>
          <w:rFonts w:ascii="Times New Roman" w:eastAsia="Arial" w:hAnsi="Times New Roman"/>
          <w:sz w:val="28"/>
          <w:szCs w:val="28"/>
        </w:rPr>
        <w:t xml:space="preserve">н </w:t>
      </w:r>
      <w:r w:rsidRPr="00E2798A">
        <w:rPr>
          <w:rFonts w:ascii="Times New Roman" w:eastAsia="Arial" w:hAnsi="Times New Roman"/>
          <w:spacing w:val="3"/>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вы</w:t>
      </w:r>
      <w:r w:rsidRPr="00E2798A">
        <w:rPr>
          <w:rFonts w:ascii="Times New Roman" w:eastAsia="Arial" w:hAnsi="Times New Roman"/>
          <w:sz w:val="28"/>
          <w:szCs w:val="28"/>
        </w:rPr>
        <w:t>м с</w:t>
      </w:r>
      <w:r w:rsidRPr="00E2798A">
        <w:rPr>
          <w:rFonts w:ascii="Times New Roman" w:eastAsia="Arial" w:hAnsi="Times New Roman"/>
          <w:spacing w:val="-1"/>
          <w:sz w:val="28"/>
          <w:szCs w:val="28"/>
        </w:rPr>
        <w:t>е</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гра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 м</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ы</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но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0"/>
          <w:sz w:val="28"/>
          <w:szCs w:val="28"/>
        </w:rPr>
        <w:t>м</w:t>
      </w:r>
      <w:r w:rsidRPr="00E2798A">
        <w:rPr>
          <w:rFonts w:ascii="Times New Roman" w:eastAsia="Arial" w:hAnsi="Times New Roman"/>
          <w:sz w:val="28"/>
          <w:szCs w:val="28"/>
        </w:rPr>
        <w:t xml:space="preserve">у </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к</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у </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z w:val="28"/>
          <w:szCs w:val="28"/>
        </w:rPr>
        <w:t>и 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не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 в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2"/>
          <w:sz w:val="28"/>
          <w:szCs w:val="28"/>
        </w:rPr>
        <w:t xml:space="preserve"> 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z w:val="28"/>
          <w:szCs w:val="28"/>
        </w:rPr>
        <w:t>я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а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на к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ии</w:t>
      </w:r>
      <w:r w:rsidRPr="00E2798A">
        <w:rPr>
          <w:rFonts w:ascii="Times New Roman" w:eastAsia="Arial" w:hAnsi="Times New Roman"/>
          <w:sz w:val="28"/>
          <w:szCs w:val="28"/>
        </w:rPr>
        <w:t xml:space="preserve">. </w:t>
      </w:r>
      <w:r w:rsidRPr="00E2798A">
        <w:rPr>
          <w:rFonts w:ascii="Times New Roman" w:eastAsia="Arial" w:hAnsi="Times New Roman"/>
          <w:spacing w:val="6"/>
          <w:sz w:val="28"/>
          <w:szCs w:val="28"/>
        </w:rPr>
        <w:t>П</w:t>
      </w:r>
      <w:r w:rsidRPr="00E2798A">
        <w:rPr>
          <w:rFonts w:ascii="Times New Roman" w:eastAsia="Arial" w:hAnsi="Times New Roman"/>
          <w:sz w:val="28"/>
          <w:szCs w:val="28"/>
        </w:rPr>
        <w:t>о 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ш</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ю 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z w:val="28"/>
          <w:szCs w:val="28"/>
        </w:rPr>
        <w:t>н м</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ы</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ны </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гр</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о</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с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и </w:t>
      </w:r>
      <w:proofErr w:type="gramStart"/>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з</w:t>
      </w:r>
      <w:r w:rsidRPr="00E2798A">
        <w:rPr>
          <w:rFonts w:ascii="Times New Roman" w:eastAsia="Arial" w:hAnsi="Times New Roman"/>
          <w:sz w:val="28"/>
          <w:szCs w:val="28"/>
        </w:rPr>
        <w:t>а</w:t>
      </w:r>
      <w:proofErr w:type="gramEnd"/>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ж</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z w:val="28"/>
          <w:szCs w:val="28"/>
        </w:rPr>
        <w:t>ми</w:t>
      </w:r>
      <w:r w:rsidRPr="00E2798A">
        <w:rPr>
          <w:rFonts w:ascii="Times New Roman" w:eastAsia="Arial" w:hAnsi="Times New Roman"/>
          <w:spacing w:val="2"/>
          <w:sz w:val="28"/>
          <w:szCs w:val="28"/>
        </w:rPr>
        <w:t xml:space="preserve"> 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ж</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э</w:t>
      </w:r>
      <w:r w:rsidRPr="00E2798A">
        <w:rPr>
          <w:rFonts w:ascii="Times New Roman" w:eastAsia="Arial" w:hAnsi="Times New Roman"/>
          <w:spacing w:val="3"/>
          <w:sz w:val="28"/>
          <w:szCs w:val="28"/>
        </w:rPr>
        <w:t>к</w:t>
      </w:r>
      <w:r w:rsidRPr="00E2798A">
        <w:rPr>
          <w:rFonts w:ascii="Times New Roman" w:eastAsia="Arial" w:hAnsi="Times New Roman"/>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ог</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ш</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proofErr w:type="spellStart"/>
      <w:r w:rsidRPr="00E2798A">
        <w:rPr>
          <w:rFonts w:ascii="Times New Roman" w:eastAsia="Arial" w:hAnsi="Times New Roman"/>
          <w:sz w:val="28"/>
          <w:szCs w:val="28"/>
        </w:rPr>
        <w:t>в</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е</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 xml:space="preserve">ы </w:t>
      </w:r>
      <w:r w:rsidRPr="00E2798A">
        <w:rPr>
          <w:rFonts w:ascii="Times New Roman" w:eastAsia="Arial" w:hAnsi="Times New Roman"/>
          <w:spacing w:val="2"/>
          <w:sz w:val="28"/>
          <w:szCs w:val="28"/>
        </w:rPr>
        <w:t>э</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ае</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 xml:space="preserve">а </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а</w:t>
      </w:r>
      <w:r w:rsidRPr="00E2798A">
        <w:rPr>
          <w:rFonts w:ascii="Times New Roman" w:eastAsia="Arial" w:hAnsi="Times New Roman"/>
          <w:sz w:val="28"/>
          <w:szCs w:val="28"/>
        </w:rPr>
        <w:t>нс</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дл</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5</w:t>
      </w:r>
      <w:r w:rsidRPr="00E2798A">
        <w:rPr>
          <w:rFonts w:ascii="Times New Roman" w:eastAsia="Arial" w:hAnsi="Times New Roman"/>
          <w:sz w:val="28"/>
          <w:szCs w:val="28"/>
        </w:rPr>
        <w:t>.</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нтм</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т</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ба</w:t>
      </w:r>
      <w:r w:rsidRPr="00E2798A">
        <w:rPr>
          <w:rFonts w:ascii="Times New Roman" w:eastAsia="Arial" w:hAnsi="Times New Roman"/>
          <w:spacing w:val="-1"/>
          <w:sz w:val="28"/>
          <w:szCs w:val="28"/>
        </w:rPr>
        <w:t>бо</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7"/>
          <w:sz w:val="28"/>
          <w:szCs w:val="28"/>
        </w:rPr>
        <w:t>т</w:t>
      </w:r>
      <w:r w:rsidRPr="00E2798A">
        <w:rPr>
          <w:rFonts w:ascii="Times New Roman" w:eastAsia="Arial" w:hAnsi="Times New Roman"/>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z w:val="28"/>
          <w:szCs w:val="28"/>
        </w:rPr>
        <w:t>ю</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юи </w:t>
      </w:r>
      <w:r w:rsidRPr="00E2798A">
        <w:rPr>
          <w:rFonts w:ascii="Times New Roman" w:eastAsia="Arial" w:hAnsi="Times New Roman"/>
          <w:spacing w:val="-1"/>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proofErr w:type="gramStart"/>
      <w:r w:rsidRPr="00E2798A">
        <w:rPr>
          <w:rFonts w:ascii="Times New Roman" w:eastAsia="Arial" w:hAnsi="Times New Roman"/>
          <w:sz w:val="28"/>
          <w:szCs w:val="28"/>
        </w:rPr>
        <w:t>)</w:t>
      </w:r>
      <w:r w:rsidRPr="00E2798A">
        <w:rPr>
          <w:rFonts w:ascii="Times New Roman" w:eastAsia="Arial" w:hAnsi="Times New Roman"/>
          <w:spacing w:val="2"/>
          <w:sz w:val="28"/>
          <w:szCs w:val="28"/>
        </w:rPr>
        <w:t>т</w:t>
      </w:r>
      <w:proofErr w:type="gramEnd"/>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 </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т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че</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з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нн</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ю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z w:val="28"/>
          <w:szCs w:val="28"/>
        </w:rPr>
        <w:t>ую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о с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ог</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а</w:t>
      </w:r>
      <w:r w:rsidRPr="00E2798A">
        <w:rPr>
          <w:rFonts w:ascii="Times New Roman" w:eastAsia="Arial" w:hAnsi="Times New Roman"/>
          <w:sz w:val="28"/>
          <w:szCs w:val="28"/>
        </w:rPr>
        <w:t>с</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и</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6</w:t>
      </w:r>
      <w:r w:rsidRPr="00E2798A">
        <w:rPr>
          <w:rFonts w:ascii="Times New Roman" w:eastAsia="Arial" w:hAnsi="Times New Roman"/>
          <w:sz w:val="28"/>
          <w:szCs w:val="28"/>
        </w:rPr>
        <w:t>.</w:t>
      </w: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и</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ч</w:t>
      </w:r>
      <w:r w:rsidRPr="00E2798A">
        <w:rPr>
          <w:rFonts w:ascii="Times New Roman" w:eastAsia="Arial" w:hAnsi="Times New Roman"/>
          <w:sz w:val="28"/>
          <w:szCs w:val="28"/>
        </w:rPr>
        <w:t>е</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ви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ор</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й</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л</w:t>
      </w:r>
      <w:r w:rsidRPr="00E2798A">
        <w:rPr>
          <w:rFonts w:ascii="Times New Roman" w:eastAsia="Arial" w:hAnsi="Times New Roman"/>
          <w:sz w:val="28"/>
          <w:szCs w:val="28"/>
        </w:rPr>
        <w:t>я</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ое</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ни</w:t>
      </w:r>
      <w:r w:rsidRPr="00E2798A">
        <w:rPr>
          <w:rFonts w:ascii="Times New Roman" w:eastAsia="Arial" w:hAnsi="Times New Roman"/>
          <w:sz w:val="28"/>
          <w:szCs w:val="28"/>
        </w:rPr>
        <w:t>я к 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м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я 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у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об</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е</w:t>
      </w:r>
      <w:r w:rsidRPr="00E2798A">
        <w:rPr>
          <w:rFonts w:ascii="Times New Roman" w:eastAsia="Arial" w:hAnsi="Times New Roman"/>
          <w:sz w:val="28"/>
          <w:szCs w:val="28"/>
        </w:rPr>
        <w:t>нн</w:t>
      </w:r>
      <w:r w:rsidRPr="00E2798A">
        <w:rPr>
          <w:rFonts w:ascii="Times New Roman" w:eastAsia="Arial" w:hAnsi="Times New Roman"/>
          <w:spacing w:val="3"/>
          <w:sz w:val="28"/>
          <w:szCs w:val="28"/>
        </w:rPr>
        <w:t>ик</w:t>
      </w:r>
      <w:r w:rsidRPr="00E2798A">
        <w:rPr>
          <w:rFonts w:ascii="Times New Roman" w:eastAsia="Arial" w:hAnsi="Times New Roman"/>
          <w:sz w:val="28"/>
          <w:szCs w:val="28"/>
        </w:rPr>
        <w:t xml:space="preserve">у </w:t>
      </w:r>
      <w:r w:rsidRPr="00E2798A">
        <w:rPr>
          <w:rFonts w:ascii="Times New Roman" w:eastAsia="Arial" w:hAnsi="Times New Roman"/>
          <w:spacing w:val="-1"/>
          <w:sz w:val="28"/>
          <w:szCs w:val="28"/>
        </w:rPr>
        <w:t>(</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4"/>
          <w:sz w:val="28"/>
          <w:szCs w:val="28"/>
        </w:rPr>
        <w:t>ц</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нт 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об</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б </w:t>
      </w:r>
      <w:r w:rsidRPr="00E2798A">
        <w:rPr>
          <w:rFonts w:ascii="Times New Roman" w:eastAsia="Arial" w:hAnsi="Times New Roman"/>
          <w:spacing w:val="2"/>
          <w:sz w:val="28"/>
          <w:szCs w:val="28"/>
        </w:rPr>
        <w:t>эт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proofErr w:type="spellStart"/>
      <w:r w:rsidRPr="00E2798A">
        <w:rPr>
          <w:rFonts w:ascii="Times New Roman" w:eastAsia="Arial" w:hAnsi="Times New Roman"/>
          <w:sz w:val="28"/>
          <w:szCs w:val="28"/>
        </w:rPr>
        <w:t>в</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нн</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о</w:t>
      </w:r>
      <w:r w:rsidRPr="00E2798A">
        <w:rPr>
          <w:rFonts w:ascii="Times New Roman" w:eastAsia="Arial" w:hAnsi="Times New Roman"/>
          <w:sz w:val="28"/>
          <w:szCs w:val="28"/>
        </w:rPr>
        <w:t>м, а 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а</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ц </w:t>
      </w:r>
      <w:r w:rsidRPr="00E2798A">
        <w:rPr>
          <w:rFonts w:ascii="Times New Roman" w:eastAsia="Arial" w:hAnsi="Times New Roman"/>
          <w:spacing w:val="1"/>
          <w:sz w:val="28"/>
          <w:szCs w:val="28"/>
        </w:rPr>
        <w:t>д</w:t>
      </w:r>
      <w:r w:rsidRPr="00E2798A">
        <w:rPr>
          <w:rFonts w:ascii="Times New Roman" w:eastAsia="Arial" w:hAnsi="Times New Roman"/>
          <w:sz w:val="28"/>
          <w:szCs w:val="28"/>
        </w:rPr>
        <w:t>о н</w:t>
      </w:r>
      <w:r w:rsidRPr="00E2798A">
        <w:rPr>
          <w:rFonts w:ascii="Times New Roman" w:eastAsia="Arial" w:hAnsi="Times New Roman"/>
          <w:spacing w:val="-1"/>
          <w:sz w:val="28"/>
          <w:szCs w:val="28"/>
        </w:rPr>
        <w:t>ач</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эт</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z w:val="28"/>
          <w:szCs w:val="28"/>
        </w:rPr>
        <w:t xml:space="preserve">ми и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ор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pacing w:val="4"/>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ми </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р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энергии</w:t>
      </w:r>
      <w:r w:rsidRPr="00E2798A">
        <w:rPr>
          <w:rFonts w:ascii="Times New Roman" w:eastAsia="Arial" w:hAnsi="Times New Roman"/>
          <w:sz w:val="28"/>
          <w:szCs w:val="28"/>
        </w:rPr>
        <w:t xml:space="preserve"> </w:t>
      </w:r>
      <w:r w:rsidRPr="00E2798A">
        <w:rPr>
          <w:rFonts w:ascii="Times New Roman" w:eastAsia="Arial" w:hAnsi="Times New Roman"/>
          <w:spacing w:val="3"/>
          <w:sz w:val="28"/>
          <w:szCs w:val="28"/>
        </w:rPr>
        <w:t>(</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proofErr w:type="gramStart"/>
      <w:r w:rsidRPr="00E2798A">
        <w:rPr>
          <w:rFonts w:ascii="Times New Roman" w:eastAsia="Arial" w:hAnsi="Times New Roman"/>
          <w:sz w:val="28"/>
          <w:szCs w:val="28"/>
        </w:rPr>
        <w:t>)</w:t>
      </w:r>
      <w:r w:rsidRPr="00E2798A">
        <w:rPr>
          <w:rFonts w:ascii="Times New Roman" w:eastAsia="Arial" w:hAnsi="Times New Roman"/>
          <w:spacing w:val="2"/>
          <w:sz w:val="28"/>
          <w:szCs w:val="28"/>
        </w:rPr>
        <w:t>т</w:t>
      </w:r>
      <w:proofErr w:type="gramEnd"/>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с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рг</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й</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ого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ор</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м</w:t>
      </w:r>
      <w:r w:rsidRPr="00E2798A">
        <w:rPr>
          <w:rFonts w:ascii="Times New Roman" w:eastAsia="Arial" w:hAnsi="Times New Roman"/>
          <w:spacing w:val="5"/>
          <w:sz w:val="28"/>
          <w:szCs w:val="28"/>
        </w:rPr>
        <w:t>м</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ж</w:t>
      </w:r>
      <w:r w:rsidRPr="00E2798A">
        <w:rPr>
          <w:rFonts w:ascii="Times New Roman" w:eastAsia="Arial" w:hAnsi="Times New Roman"/>
          <w:sz w:val="28"/>
          <w:szCs w:val="28"/>
        </w:rPr>
        <w:t>но с</w:t>
      </w:r>
      <w:r w:rsidRPr="00E2798A">
        <w:rPr>
          <w:rFonts w:ascii="Times New Roman" w:eastAsia="Arial" w:hAnsi="Times New Roman"/>
          <w:spacing w:val="4"/>
          <w:sz w:val="28"/>
          <w:szCs w:val="28"/>
        </w:rPr>
        <w:t>ч</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а</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pacing w:val="5"/>
          <w:sz w:val="28"/>
          <w:szCs w:val="28"/>
        </w:rPr>
        <w:t>м</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proofErr w:type="gramStart"/>
      <w:r w:rsidRPr="00E2798A">
        <w:rPr>
          <w:rFonts w:ascii="Times New Roman" w:eastAsia="Arial" w:hAnsi="Times New Roman"/>
          <w:spacing w:val="-1"/>
          <w:sz w:val="28"/>
          <w:szCs w:val="28"/>
        </w:rPr>
        <w:t>7</w:t>
      </w:r>
      <w:r w:rsidRPr="00E2798A">
        <w:rPr>
          <w:rFonts w:ascii="Times New Roman" w:eastAsia="Arial" w:hAnsi="Times New Roman"/>
          <w:sz w:val="28"/>
          <w:szCs w:val="28"/>
        </w:rPr>
        <w:t>.Вс</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а</w:t>
      </w:r>
      <w:r w:rsidRPr="00E2798A">
        <w:rPr>
          <w:rFonts w:ascii="Times New Roman" w:eastAsia="Arial" w:hAnsi="Times New Roman"/>
          <w:sz w:val="28"/>
          <w:szCs w:val="28"/>
        </w:rPr>
        <w:t>ес</w:t>
      </w:r>
      <w:r w:rsidRPr="00E2798A">
        <w:rPr>
          <w:rFonts w:ascii="Times New Roman" w:eastAsia="Arial" w:hAnsi="Times New Roman"/>
          <w:spacing w:val="4"/>
          <w:sz w:val="28"/>
          <w:szCs w:val="28"/>
        </w:rPr>
        <w:t>а</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б</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еб</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к к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й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б</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 xml:space="preserve">в </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ц</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р</w:t>
      </w:r>
      <w:r w:rsidRPr="00E2798A">
        <w:rPr>
          <w:rFonts w:ascii="Times New Roman" w:eastAsia="Arial" w:hAnsi="Times New Roman"/>
          <w:spacing w:val="3"/>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я</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ь</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3"/>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8"/>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z w:val="28"/>
          <w:szCs w:val="28"/>
        </w:rPr>
        <w:t>с</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б</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и</w:t>
      </w:r>
      <w:r w:rsidRPr="00E2798A">
        <w:rPr>
          <w:rFonts w:ascii="Times New Roman" w:eastAsia="Arial" w:hAnsi="Times New Roman"/>
          <w:spacing w:val="3"/>
          <w:sz w:val="28"/>
          <w:szCs w:val="28"/>
        </w:rPr>
        <w:t xml:space="preserve"> 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дв</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я</w:t>
      </w:r>
      <w:r w:rsidRPr="00E2798A">
        <w:rPr>
          <w:rFonts w:ascii="Times New Roman" w:eastAsia="Arial" w:hAnsi="Times New Roman"/>
          <w:spacing w:val="1"/>
          <w:sz w:val="28"/>
          <w:szCs w:val="28"/>
        </w:rPr>
        <w:t>щ</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г</w:t>
      </w:r>
      <w:r w:rsidRPr="00E2798A">
        <w:rPr>
          <w:rFonts w:ascii="Times New Roman" w:eastAsia="Arial" w:hAnsi="Times New Roman"/>
          <w:sz w:val="28"/>
          <w:szCs w:val="28"/>
        </w:rPr>
        <w:t>о</w:t>
      </w:r>
      <w:r w:rsidRPr="00E2798A">
        <w:rPr>
          <w:rFonts w:ascii="Times New Roman" w:eastAsia="Arial" w:hAnsi="Times New Roman"/>
          <w:spacing w:val="2"/>
          <w:sz w:val="28"/>
          <w:szCs w:val="28"/>
        </w:rPr>
        <w:t xml:space="preserve"> 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бо</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ро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и </w:t>
      </w:r>
      <w:r w:rsidRPr="00E2798A">
        <w:rPr>
          <w:rFonts w:ascii="Times New Roman" w:eastAsia="Arial" w:hAnsi="Times New Roman"/>
          <w:spacing w:val="3"/>
          <w:sz w:val="28"/>
          <w:szCs w:val="28"/>
        </w:rPr>
        <w:t>к</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г</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ч</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lastRenderedPageBreak/>
        <w:t>з</w:t>
      </w:r>
      <w:r w:rsidRPr="00E2798A">
        <w:rPr>
          <w:rFonts w:ascii="Times New Roman" w:eastAsia="Arial" w:hAnsi="Times New Roman"/>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сь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д со </w:t>
      </w:r>
      <w:r w:rsidRPr="00E2798A">
        <w:rPr>
          <w:rFonts w:ascii="Times New Roman" w:eastAsia="Arial" w:hAnsi="Times New Roman"/>
          <w:spacing w:val="6"/>
          <w:sz w:val="28"/>
          <w:szCs w:val="28"/>
        </w:rPr>
        <w:t>д</w:t>
      </w:r>
      <w:r w:rsidRPr="00E2798A">
        <w:rPr>
          <w:rFonts w:ascii="Times New Roman" w:eastAsia="Arial" w:hAnsi="Times New Roman"/>
          <w:sz w:val="28"/>
          <w:szCs w:val="28"/>
        </w:rPr>
        <w:t>ня н</w:t>
      </w:r>
      <w:r w:rsidRPr="00E2798A">
        <w:rPr>
          <w:rFonts w:ascii="Times New Roman" w:eastAsia="Arial" w:hAnsi="Times New Roman"/>
          <w:spacing w:val="-1"/>
          <w:sz w:val="28"/>
          <w:szCs w:val="28"/>
        </w:rPr>
        <w:t>а</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ф</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z w:val="28"/>
          <w:szCs w:val="28"/>
        </w:rPr>
        <w:t>и с</w:t>
      </w:r>
      <w:r w:rsidRPr="00E2798A">
        <w:rPr>
          <w:rFonts w:ascii="Times New Roman" w:eastAsia="Arial" w:hAnsi="Times New Roman"/>
          <w:spacing w:val="3"/>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1"/>
          <w:sz w:val="28"/>
          <w:szCs w:val="28"/>
        </w:rPr>
        <w:t xml:space="preserve"> 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ы </w:t>
      </w:r>
      <w:r w:rsidRPr="00E2798A">
        <w:rPr>
          <w:rFonts w:ascii="Times New Roman" w:eastAsia="Arial" w:hAnsi="Times New Roman"/>
          <w:spacing w:val="-1"/>
          <w:sz w:val="28"/>
          <w:szCs w:val="28"/>
        </w:rPr>
        <w:t xml:space="preserve">1 </w:t>
      </w:r>
      <w:r w:rsidRPr="00E2798A">
        <w:rPr>
          <w:rFonts w:ascii="Times New Roman" w:eastAsia="Arial" w:hAnsi="Times New Roman"/>
          <w:spacing w:val="4"/>
          <w:sz w:val="28"/>
          <w:szCs w:val="28"/>
        </w:rPr>
        <w:t xml:space="preserve">- </w:t>
      </w:r>
      <w:r w:rsidRPr="00E2798A">
        <w:rPr>
          <w:rFonts w:ascii="Times New Roman" w:eastAsia="Arial" w:hAnsi="Times New Roman"/>
          <w:sz w:val="28"/>
          <w:szCs w:val="28"/>
        </w:rPr>
        <w:t>2 м</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р</w:t>
      </w:r>
      <w:r w:rsidRPr="00E2798A">
        <w:rPr>
          <w:rFonts w:ascii="Times New Roman" w:eastAsia="Arial" w:hAnsi="Times New Roman"/>
          <w:sz w:val="28"/>
          <w:szCs w:val="28"/>
        </w:rPr>
        <w:t>а в с</w:t>
      </w:r>
      <w:r w:rsidRPr="00E2798A">
        <w:rPr>
          <w:rFonts w:ascii="Times New Roman" w:eastAsia="Arial" w:hAnsi="Times New Roman"/>
          <w:spacing w:val="-1"/>
          <w:sz w:val="28"/>
          <w:szCs w:val="28"/>
        </w:rPr>
        <w:t>е</w:t>
      </w:r>
      <w:r w:rsidRPr="00E2798A">
        <w:rPr>
          <w:rFonts w:ascii="Times New Roman" w:eastAsia="Arial" w:hAnsi="Times New Roman"/>
          <w:spacing w:val="3"/>
          <w:sz w:val="28"/>
          <w:szCs w:val="28"/>
        </w:rPr>
        <w:t>к</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н</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 xml:space="preserve">, а </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 с </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че</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1"/>
          <w:sz w:val="28"/>
          <w:szCs w:val="28"/>
        </w:rPr>
        <w:t>ра</w:t>
      </w:r>
      <w:r w:rsidRPr="00E2798A">
        <w:rPr>
          <w:rFonts w:ascii="Times New Roman" w:eastAsia="Arial" w:hAnsi="Times New Roman"/>
          <w:spacing w:val="2"/>
          <w:sz w:val="28"/>
          <w:szCs w:val="28"/>
        </w:rPr>
        <w:t>з</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z w:val="28"/>
          <w:szCs w:val="28"/>
        </w:rPr>
        <w:t>р с</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ы</w:t>
      </w:r>
      <w:r w:rsidRPr="00E2798A">
        <w:rPr>
          <w:rFonts w:ascii="Times New Roman" w:eastAsia="Arial" w:hAnsi="Times New Roman"/>
          <w:spacing w:val="-2"/>
          <w:sz w:val="28"/>
          <w:szCs w:val="28"/>
        </w:rPr>
        <w:t xml:space="preserve"> п</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г</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ф</w:t>
      </w:r>
      <w:r w:rsidRPr="00E2798A">
        <w:rPr>
          <w:rFonts w:ascii="Times New Roman" w:eastAsia="Arial" w:hAnsi="Times New Roman"/>
          <w:spacing w:val="3"/>
          <w:sz w:val="28"/>
          <w:szCs w:val="28"/>
        </w:rPr>
        <w:t>ик</w:t>
      </w:r>
      <w:r w:rsidRPr="00E2798A">
        <w:rPr>
          <w:rFonts w:ascii="Times New Roman" w:eastAsia="Arial" w:hAnsi="Times New Roman"/>
          <w:sz w:val="28"/>
          <w:szCs w:val="28"/>
        </w:rPr>
        <w:t xml:space="preserve">у </w:t>
      </w:r>
      <w:r w:rsidRPr="00E2798A">
        <w:rPr>
          <w:rFonts w:ascii="Times New Roman" w:eastAsia="Arial" w:hAnsi="Times New Roman"/>
          <w:spacing w:val="-1"/>
          <w:sz w:val="28"/>
          <w:szCs w:val="28"/>
        </w:rPr>
        <w:t>регулирования</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3"/>
          <w:sz w:val="28"/>
          <w:szCs w:val="28"/>
        </w:rPr>
        <w:t>п</w:t>
      </w:r>
      <w:r w:rsidRPr="00E2798A">
        <w:rPr>
          <w:rFonts w:ascii="Times New Roman" w:eastAsia="Arial" w:hAnsi="Times New Roman"/>
          <w:spacing w:val="-5"/>
          <w:sz w:val="28"/>
          <w:szCs w:val="28"/>
        </w:rPr>
        <w:t>у</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а</w:t>
      </w:r>
      <w:r w:rsidRPr="00E2798A">
        <w:rPr>
          <w:rFonts w:ascii="Times New Roman" w:eastAsia="Arial" w:hAnsi="Times New Roman"/>
          <w:sz w:val="28"/>
          <w:szCs w:val="28"/>
        </w:rPr>
        <w:t>.</w:t>
      </w:r>
      <w:proofErr w:type="gramEnd"/>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В с</w:t>
      </w:r>
      <w:r w:rsidRPr="00E2798A">
        <w:rPr>
          <w:rFonts w:ascii="Times New Roman" w:eastAsia="Arial" w:hAnsi="Times New Roman"/>
          <w:spacing w:val="6"/>
          <w:sz w:val="28"/>
          <w:szCs w:val="28"/>
        </w:rPr>
        <w:t>л</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а</w:t>
      </w:r>
      <w:r w:rsidRPr="00E2798A">
        <w:rPr>
          <w:rFonts w:ascii="Times New Roman" w:eastAsia="Arial" w:hAnsi="Times New Roman"/>
          <w:sz w:val="28"/>
          <w:szCs w:val="28"/>
        </w:rPr>
        <w:t xml:space="preserve">е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3"/>
          <w:sz w:val="28"/>
          <w:szCs w:val="28"/>
        </w:rPr>
        <w:t>и</w:t>
      </w:r>
      <w:r w:rsidRPr="00E2798A">
        <w:rPr>
          <w:rFonts w:ascii="Times New Roman" w:eastAsia="Arial" w:hAnsi="Times New Roman"/>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к </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м</w:t>
      </w:r>
      <w:r w:rsidRPr="00E2798A">
        <w:rPr>
          <w:rFonts w:ascii="Times New Roman" w:eastAsia="Arial" w:hAnsi="Times New Roman"/>
          <w:sz w:val="28"/>
          <w:szCs w:val="28"/>
        </w:rPr>
        <w:t xml:space="preserve">у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б</w:t>
      </w:r>
      <w:r w:rsidRPr="00E2798A">
        <w:rPr>
          <w:rFonts w:ascii="Times New Roman" w:eastAsia="Arial" w:hAnsi="Times New Roman"/>
          <w:spacing w:val="4"/>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0"/>
          <w:sz w:val="28"/>
          <w:szCs w:val="28"/>
        </w:rPr>
        <w:t>д</w:t>
      </w:r>
      <w:proofErr w:type="gramStart"/>
      <w:r w:rsidRPr="00E2798A">
        <w:rPr>
          <w:rFonts w:ascii="Times New Roman" w:eastAsia="Arial" w:hAnsi="Times New Roman"/>
          <w:sz w:val="28"/>
          <w:szCs w:val="28"/>
        </w:rPr>
        <w:t>у</w:t>
      </w:r>
      <w:r w:rsidRPr="00E2798A">
        <w:rPr>
          <w:rFonts w:ascii="Times New Roman" w:eastAsia="Arial" w:hAnsi="Times New Roman"/>
          <w:spacing w:val="-1"/>
          <w:sz w:val="28"/>
          <w:szCs w:val="28"/>
        </w:rPr>
        <w:t>(</w:t>
      </w:r>
      <w:proofErr w:type="spellStart"/>
      <w:proofErr w:type="gramEnd"/>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w:t>
      </w:r>
      <w:r w:rsidRPr="00E2798A">
        <w:rPr>
          <w:rFonts w:ascii="Times New Roman" w:eastAsia="Arial" w:hAnsi="Times New Roman"/>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4"/>
          <w:sz w:val="28"/>
          <w:szCs w:val="28"/>
        </w:rPr>
        <w:t>б</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proofErr w:type="spellEnd"/>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я</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ся с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р</w:t>
      </w:r>
      <w:r w:rsidRPr="00E2798A">
        <w:rPr>
          <w:rFonts w:ascii="Times New Roman" w:eastAsia="Arial" w:hAnsi="Times New Roman"/>
          <w:sz w:val="28"/>
          <w:szCs w:val="28"/>
        </w:rPr>
        <w:t xml:space="preserve">ы </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ы в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z w:val="28"/>
          <w:szCs w:val="28"/>
        </w:rPr>
        <w:t>м.</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7"/>
          <w:sz w:val="28"/>
          <w:szCs w:val="28"/>
        </w:rPr>
        <w:t>т</w:t>
      </w:r>
      <w:r w:rsidRPr="00E2798A">
        <w:rPr>
          <w:rFonts w:ascii="Times New Roman" w:eastAsia="Arial" w:hAnsi="Times New Roman"/>
          <w:sz w:val="28"/>
          <w:szCs w:val="28"/>
        </w:rPr>
        <w:t>у н</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ча</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ф</w:t>
      </w:r>
      <w:r w:rsidRPr="00E2798A">
        <w:rPr>
          <w:rFonts w:ascii="Times New Roman" w:eastAsia="Arial" w:hAnsi="Times New Roman"/>
          <w:spacing w:val="4"/>
          <w:sz w:val="28"/>
          <w:szCs w:val="28"/>
        </w:rPr>
        <w:t>а</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7"/>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но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z w:val="28"/>
          <w:szCs w:val="28"/>
        </w:rPr>
        <w:t>ь н</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ж</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ра</w:t>
      </w:r>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че</w:t>
      </w:r>
      <w:r w:rsidRPr="00E2798A">
        <w:rPr>
          <w:rFonts w:ascii="Times New Roman" w:eastAsia="Arial" w:hAnsi="Times New Roman"/>
          <w:sz w:val="28"/>
          <w:szCs w:val="28"/>
        </w:rPr>
        <w:t xml:space="preserve">т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а</w:t>
      </w:r>
      <w:r w:rsidRPr="00E2798A">
        <w:rPr>
          <w:rFonts w:ascii="Times New Roman" w:eastAsia="Arial" w:hAnsi="Times New Roman"/>
          <w:spacing w:val="2"/>
          <w:sz w:val="28"/>
          <w:szCs w:val="28"/>
        </w:rPr>
        <w:t xml:space="preserve"> 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z w:val="28"/>
          <w:szCs w:val="28"/>
        </w:rPr>
        <w:t>я с</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ь со </w:t>
      </w:r>
      <w:r w:rsidRPr="00E2798A">
        <w:rPr>
          <w:rFonts w:ascii="Times New Roman" w:eastAsia="Arial" w:hAnsi="Times New Roman"/>
          <w:spacing w:val="1"/>
          <w:sz w:val="28"/>
          <w:szCs w:val="28"/>
        </w:rPr>
        <w:t>д</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ача</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п</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8</w:t>
      </w:r>
      <w:r w:rsidRPr="00E2798A">
        <w:rPr>
          <w:rFonts w:ascii="Times New Roman" w:eastAsia="Arial" w:hAnsi="Times New Roman"/>
          <w:sz w:val="28"/>
          <w:szCs w:val="28"/>
        </w:rPr>
        <w:t>.В</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ео</w:t>
      </w:r>
      <w:r w:rsidRPr="00E2798A">
        <w:rPr>
          <w:rFonts w:ascii="Times New Roman" w:eastAsia="Arial" w:hAnsi="Times New Roman"/>
          <w:spacing w:val="4"/>
          <w:sz w:val="28"/>
          <w:szCs w:val="28"/>
        </w:rPr>
        <w:t>б</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мо </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ача</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а и </w:t>
      </w:r>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ч</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э</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на </w:t>
      </w:r>
      <w:r w:rsidRPr="00E2798A">
        <w:rPr>
          <w:rFonts w:ascii="Times New Roman" w:eastAsia="Arial" w:hAnsi="Times New Roman"/>
          <w:spacing w:val="-1"/>
          <w:sz w:val="28"/>
          <w:szCs w:val="28"/>
        </w:rPr>
        <w:t>це</w:t>
      </w:r>
      <w:r w:rsidRPr="00E2798A">
        <w:rPr>
          <w:rFonts w:ascii="Times New Roman" w:eastAsia="Arial" w:hAnsi="Times New Roman"/>
          <w:spacing w:val="6"/>
          <w:sz w:val="28"/>
          <w:szCs w:val="28"/>
        </w:rPr>
        <w:t>л</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я</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7"/>
          <w:sz w:val="28"/>
          <w:szCs w:val="28"/>
        </w:rPr>
        <w:t>т</w:t>
      </w:r>
      <w:r w:rsidRPr="00E2798A">
        <w:rPr>
          <w:rFonts w:ascii="Times New Roman" w:eastAsia="Arial" w:hAnsi="Times New Roman"/>
          <w:spacing w:val="-1"/>
          <w:sz w:val="28"/>
          <w:szCs w:val="28"/>
        </w:rPr>
        <w:t>ор</w:t>
      </w:r>
      <w:r w:rsidRPr="00E2798A">
        <w:rPr>
          <w:rFonts w:ascii="Times New Roman" w:eastAsia="Arial" w:hAnsi="Times New Roman"/>
          <w:spacing w:val="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ют</w:t>
      </w:r>
      <w:r w:rsidRPr="00E2798A">
        <w:rPr>
          <w:rFonts w:ascii="Times New Roman" w:eastAsia="Arial" w:hAnsi="Times New Roman"/>
          <w:sz w:val="28"/>
          <w:szCs w:val="28"/>
        </w:rPr>
        <w:t xml:space="preserve">ся </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га</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м м</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н</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z w:val="28"/>
          <w:szCs w:val="28"/>
        </w:rPr>
        <w:t>о с</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я с </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к</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н</w:t>
      </w:r>
      <w:r w:rsidRPr="00E2798A">
        <w:rPr>
          <w:rFonts w:ascii="Times New Roman" w:eastAsia="Arial" w:hAnsi="Times New Roman"/>
          <w:sz w:val="28"/>
          <w:szCs w:val="28"/>
        </w:rPr>
        <w:t>н</w:t>
      </w:r>
      <w:r w:rsidRPr="00E2798A">
        <w:rPr>
          <w:rFonts w:ascii="Times New Roman" w:eastAsia="Arial" w:hAnsi="Times New Roman"/>
          <w:spacing w:val="6"/>
          <w:sz w:val="28"/>
          <w:szCs w:val="28"/>
        </w:rPr>
        <w:t>ы</w:t>
      </w:r>
      <w:proofErr w:type="gramStart"/>
      <w:r w:rsidRPr="00E2798A">
        <w:rPr>
          <w:rFonts w:ascii="Times New Roman" w:eastAsia="Arial" w:hAnsi="Times New Roman"/>
          <w:sz w:val="28"/>
          <w:szCs w:val="28"/>
        </w:rPr>
        <w:t>х</w:t>
      </w:r>
      <w:r w:rsidRPr="00E2798A">
        <w:rPr>
          <w:rFonts w:ascii="Times New Roman" w:eastAsia="Arial" w:hAnsi="Times New Roman"/>
          <w:spacing w:val="-1"/>
          <w:sz w:val="28"/>
          <w:szCs w:val="28"/>
        </w:rPr>
        <w:t>(</w:t>
      </w:r>
      <w:proofErr w:type="gramEnd"/>
      <w:r w:rsidRPr="00E2798A">
        <w:rPr>
          <w:rFonts w:ascii="Times New Roman" w:eastAsia="Arial" w:hAnsi="Times New Roman"/>
          <w:spacing w:val="5"/>
          <w:sz w:val="28"/>
          <w:szCs w:val="28"/>
        </w:rPr>
        <w:t>с</w:t>
      </w:r>
      <w:r w:rsidRPr="00E2798A">
        <w:rPr>
          <w:rFonts w:ascii="Times New Roman" w:eastAsia="Arial" w:hAnsi="Times New Roman"/>
          <w:spacing w:val="-1"/>
          <w:sz w:val="28"/>
          <w:szCs w:val="28"/>
        </w:rPr>
        <w:t>ре</w:t>
      </w:r>
      <w:r w:rsidRPr="00E2798A">
        <w:rPr>
          <w:rFonts w:ascii="Times New Roman" w:eastAsia="Arial" w:hAnsi="Times New Roman"/>
          <w:spacing w:val="6"/>
          <w:sz w:val="28"/>
          <w:szCs w:val="28"/>
        </w:rPr>
        <w:t>д</w:t>
      </w:r>
      <w:r w:rsidRPr="00E2798A">
        <w:rPr>
          <w:rFonts w:ascii="Times New Roman" w:eastAsia="Arial" w:hAnsi="Times New Roman"/>
          <w:sz w:val="28"/>
          <w:szCs w:val="28"/>
        </w:rPr>
        <w:t>н</w:t>
      </w:r>
      <w:r w:rsidRPr="00E2798A">
        <w:rPr>
          <w:rFonts w:ascii="Times New Roman" w:eastAsia="Arial" w:hAnsi="Times New Roman"/>
          <w:spacing w:val="3"/>
          <w:sz w:val="28"/>
          <w:szCs w:val="28"/>
        </w:rPr>
        <w:t>я</w:t>
      </w:r>
      <w:r w:rsidRPr="00E2798A">
        <w:rPr>
          <w:rFonts w:ascii="Times New Roman" w:eastAsia="Arial" w:hAnsi="Times New Roman"/>
          <w:sz w:val="28"/>
          <w:szCs w:val="28"/>
        </w:rPr>
        <w:t xml:space="preserve">я </w:t>
      </w:r>
      <w:r w:rsidRPr="00E2798A">
        <w:rPr>
          <w:rFonts w:ascii="Times New Roman" w:eastAsia="Arial" w:hAnsi="Times New Roman"/>
          <w:spacing w:val="2"/>
          <w:sz w:val="28"/>
          <w:szCs w:val="28"/>
        </w:rPr>
        <w:t>з</w:t>
      </w:r>
      <w:r w:rsidRPr="00E2798A">
        <w:rPr>
          <w:rFonts w:ascii="Times New Roman" w:eastAsia="Arial" w:hAnsi="Times New Roman"/>
          <w:sz w:val="28"/>
          <w:szCs w:val="28"/>
        </w:rPr>
        <w:t xml:space="preserve">а </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pacing w:val="3"/>
          <w:sz w:val="28"/>
          <w:szCs w:val="28"/>
        </w:rPr>
        <w:t>к</w:t>
      </w:r>
      <w:r w:rsidRPr="00E2798A">
        <w:rPr>
          <w:rFonts w:ascii="Times New Roman" w:eastAsia="Arial" w:hAnsi="Times New Roman"/>
          <w:sz w:val="28"/>
          <w:szCs w:val="28"/>
        </w:rPr>
        <w:t xml:space="preserve">и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ра</w:t>
      </w:r>
      <w:r w:rsidRPr="00E2798A">
        <w:rPr>
          <w:rFonts w:ascii="Times New Roman" w:eastAsia="Arial" w:hAnsi="Times New Roman"/>
          <w:spacing w:val="7"/>
          <w:sz w:val="28"/>
          <w:szCs w:val="28"/>
        </w:rPr>
        <w:t>т</w:t>
      </w:r>
      <w:r w:rsidRPr="00E2798A">
        <w:rPr>
          <w:rFonts w:ascii="Times New Roman" w:eastAsia="Arial" w:hAnsi="Times New Roman"/>
          <w:spacing w:val="-5"/>
          <w:sz w:val="28"/>
          <w:szCs w:val="28"/>
        </w:rPr>
        <w:t>у</w:t>
      </w:r>
      <w:r w:rsidRPr="00E2798A">
        <w:rPr>
          <w:rFonts w:ascii="Times New Roman" w:eastAsia="Arial" w:hAnsi="Times New Roman"/>
          <w:spacing w:val="4"/>
          <w:sz w:val="28"/>
          <w:szCs w:val="28"/>
        </w:rPr>
        <w:t>р</w:t>
      </w:r>
      <w:r w:rsidRPr="00E2798A">
        <w:rPr>
          <w:rFonts w:ascii="Times New Roman" w:eastAsia="Arial" w:hAnsi="Times New Roman"/>
          <w:sz w:val="28"/>
          <w:szCs w:val="28"/>
        </w:rPr>
        <w:t xml:space="preserve">а </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8"/>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ж</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з</w:t>
      </w:r>
      <w:r w:rsidRPr="00E2798A">
        <w:rPr>
          <w:rFonts w:ascii="Times New Roman" w:eastAsia="Arial" w:hAnsi="Times New Roman"/>
          <w:spacing w:val="6"/>
          <w:sz w:val="28"/>
          <w:szCs w:val="28"/>
        </w:rPr>
        <w:t>д</w:t>
      </w:r>
      <w:r w:rsidRPr="00E2798A">
        <w:rPr>
          <w:rFonts w:ascii="Times New Roman" w:eastAsia="Arial" w:hAnsi="Times New Roman"/>
          <w:spacing w:val="-5"/>
          <w:sz w:val="28"/>
          <w:szCs w:val="28"/>
        </w:rPr>
        <w:t>у</w:t>
      </w:r>
      <w:r w:rsidRPr="00E2798A">
        <w:rPr>
          <w:rFonts w:ascii="Times New Roman" w:eastAsia="Arial" w:hAnsi="Times New Roman"/>
          <w:sz w:val="28"/>
          <w:szCs w:val="28"/>
        </w:rPr>
        <w:t>ха8</w:t>
      </w:r>
      <w:r w:rsidRPr="00E2798A">
        <w:rPr>
          <w:rFonts w:ascii="Times New Roman" w:eastAsia="Arial" w:hAnsi="Times New Roman"/>
          <w:spacing w:val="4"/>
          <w:sz w:val="28"/>
          <w:szCs w:val="28"/>
          <w:vertAlign w:val="superscript"/>
        </w:rPr>
        <w:t>0</w:t>
      </w:r>
      <w:r w:rsidRPr="00E2798A">
        <w:rPr>
          <w:rFonts w:ascii="Times New Roman" w:eastAsia="Arial" w:hAnsi="Times New Roman"/>
          <w:sz w:val="28"/>
          <w:szCs w:val="28"/>
        </w:rPr>
        <w:t>Св</w:t>
      </w:r>
      <w:r w:rsidRPr="00E2798A">
        <w:rPr>
          <w:rFonts w:ascii="Times New Roman" w:eastAsia="Arial" w:hAnsi="Times New Roman"/>
          <w:spacing w:val="3"/>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е5</w:t>
      </w:r>
      <w:r w:rsidRPr="00E2798A">
        <w:rPr>
          <w:rFonts w:ascii="Times New Roman" w:eastAsia="Arial" w:hAnsi="Times New Roman"/>
          <w:spacing w:val="5"/>
          <w:sz w:val="28"/>
          <w:szCs w:val="28"/>
        </w:rPr>
        <w:t>с</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2"/>
          <w:sz w:val="28"/>
          <w:szCs w:val="28"/>
        </w:rPr>
        <w:t>к</w:t>
      </w:r>
      <w:r w:rsidRPr="00E2798A">
        <w:rPr>
          <w:rFonts w:ascii="Times New Roman" w:eastAsia="Arial" w:hAnsi="Times New Roman"/>
          <w:spacing w:val="3"/>
          <w:sz w:val="28"/>
          <w:szCs w:val="28"/>
        </w:rPr>
        <w:t>)</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ь </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4"/>
          <w:sz w:val="28"/>
          <w:szCs w:val="28"/>
        </w:rPr>
        <w:t>а</w:t>
      </w:r>
      <w:r w:rsidRPr="00E2798A">
        <w:rPr>
          <w:rFonts w:ascii="Times New Roman" w:eastAsia="Arial" w:hAnsi="Times New Roman"/>
          <w:spacing w:val="-1"/>
          <w:sz w:val="28"/>
          <w:szCs w:val="28"/>
        </w:rPr>
        <w:t>ч</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го</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я</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z w:val="28"/>
          <w:szCs w:val="28"/>
        </w:rPr>
        <w:t>ы с</w:t>
      </w:r>
      <w:r w:rsidRPr="00E2798A">
        <w:rPr>
          <w:rFonts w:ascii="Times New Roman" w:eastAsia="Arial" w:hAnsi="Times New Roman"/>
          <w:spacing w:val="-1"/>
          <w:sz w:val="28"/>
          <w:szCs w:val="28"/>
        </w:rPr>
        <w:t>оо</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т </w:t>
      </w:r>
      <w:r w:rsidRPr="00E2798A">
        <w:rPr>
          <w:rFonts w:ascii="Times New Roman" w:eastAsia="Arial" w:hAnsi="Times New Roman"/>
          <w:spacing w:val="1"/>
          <w:sz w:val="28"/>
          <w:szCs w:val="28"/>
        </w:rPr>
        <w:t>д</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и </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д</w:t>
      </w:r>
      <w:r w:rsidRPr="00E2798A">
        <w:rPr>
          <w:rFonts w:ascii="Times New Roman" w:eastAsia="Arial" w:hAnsi="Times New Roman"/>
          <w:sz w:val="28"/>
          <w:szCs w:val="28"/>
        </w:rPr>
        <w:t xml:space="preserve">а с </w:t>
      </w:r>
      <w:r w:rsidRPr="00E2798A">
        <w:rPr>
          <w:rFonts w:ascii="Times New Roman" w:eastAsia="Arial" w:hAnsi="Times New Roman"/>
          <w:spacing w:val="-5"/>
          <w:sz w:val="28"/>
          <w:szCs w:val="28"/>
        </w:rPr>
        <w:t>у</w:t>
      </w:r>
      <w:r w:rsidRPr="00E2798A">
        <w:rPr>
          <w:rFonts w:ascii="Times New Roman" w:eastAsia="Arial" w:hAnsi="Times New Roman"/>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ь</w:t>
      </w:r>
      <w:r w:rsidRPr="00E2798A">
        <w:rPr>
          <w:rFonts w:ascii="Times New Roman" w:eastAsia="Arial" w:hAnsi="Times New Roman"/>
          <w:spacing w:val="2"/>
          <w:sz w:val="28"/>
          <w:szCs w:val="28"/>
        </w:rPr>
        <w:t>ш</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н</w:t>
      </w:r>
      <w:r w:rsidRPr="00E2798A">
        <w:rPr>
          <w:rFonts w:ascii="Times New Roman" w:eastAsia="Arial" w:hAnsi="Times New Roman"/>
          <w:sz w:val="28"/>
          <w:szCs w:val="28"/>
        </w:rPr>
        <w:t xml:space="preserve">а </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proofErr w:type="gramStart"/>
      <w:r w:rsidRPr="00E2798A">
        <w:rPr>
          <w:rFonts w:ascii="Times New Roman" w:eastAsia="Arial" w:hAnsi="Times New Roman"/>
          <w:sz w:val="28"/>
          <w:szCs w:val="28"/>
        </w:rPr>
        <w:t>й</w:t>
      </w:r>
      <w:r w:rsidRPr="00E2798A">
        <w:rPr>
          <w:rFonts w:ascii="Times New Roman" w:eastAsia="Arial" w:hAnsi="Times New Roman"/>
          <w:spacing w:val="-1"/>
          <w:sz w:val="28"/>
          <w:szCs w:val="28"/>
        </w:rPr>
        <w:t>(</w:t>
      </w:r>
      <w:proofErr w:type="gramEnd"/>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н</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pacing w:val="-2"/>
          <w:sz w:val="28"/>
          <w:szCs w:val="28"/>
        </w:rPr>
        <w:t>й</w:t>
      </w:r>
      <w:r w:rsidRPr="00E2798A">
        <w:rPr>
          <w:rFonts w:ascii="Times New Roman" w:eastAsia="Arial" w:hAnsi="Times New Roman"/>
          <w:sz w:val="28"/>
          <w:szCs w:val="28"/>
        </w:rPr>
        <w:t>)</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1"/>
          <w:sz w:val="28"/>
          <w:szCs w:val="28"/>
        </w:rPr>
        <w:t>рер</w:t>
      </w:r>
      <w:r w:rsidRPr="00E2798A">
        <w:rPr>
          <w:rFonts w:ascii="Times New Roman" w:eastAsia="Arial" w:hAnsi="Times New Roman"/>
          <w:spacing w:val="1"/>
          <w:sz w:val="28"/>
          <w:szCs w:val="28"/>
        </w:rPr>
        <w:t>ы</w:t>
      </w:r>
      <w:r w:rsidRPr="00E2798A">
        <w:rPr>
          <w:rFonts w:ascii="Times New Roman" w:eastAsia="Arial" w:hAnsi="Times New Roman"/>
          <w:spacing w:val="6"/>
          <w:sz w:val="28"/>
          <w:szCs w:val="28"/>
        </w:rPr>
        <w:t>в</w:t>
      </w:r>
      <w:r w:rsidRPr="00E2798A">
        <w:rPr>
          <w:rFonts w:ascii="Times New Roman" w:eastAsia="Arial" w:hAnsi="Times New Roman"/>
          <w:sz w:val="28"/>
          <w:szCs w:val="28"/>
        </w:rPr>
        <w:t xml:space="preserve">,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о </w:t>
      </w:r>
      <w:r w:rsidRPr="00E2798A">
        <w:rPr>
          <w:rFonts w:ascii="Times New Roman" w:eastAsia="Arial" w:hAnsi="Times New Roman"/>
          <w:spacing w:val="1"/>
          <w:sz w:val="28"/>
          <w:szCs w:val="28"/>
        </w:rPr>
        <w:t>д</w:t>
      </w:r>
      <w:r w:rsidRPr="00E2798A">
        <w:rPr>
          <w:rFonts w:ascii="Times New Roman" w:eastAsia="Arial" w:hAnsi="Times New Roman"/>
          <w:sz w:val="28"/>
          <w:szCs w:val="28"/>
        </w:rPr>
        <w:t>н</w:t>
      </w:r>
      <w:r w:rsidRPr="00E2798A">
        <w:rPr>
          <w:rFonts w:ascii="Times New Roman" w:eastAsia="Arial" w:hAnsi="Times New Roman"/>
          <w:spacing w:val="4"/>
          <w:sz w:val="28"/>
          <w:szCs w:val="28"/>
        </w:rPr>
        <w:t>е</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ро</w:t>
      </w:r>
      <w:r w:rsidRPr="00E2798A">
        <w:rPr>
          <w:rFonts w:ascii="Times New Roman" w:eastAsia="Arial" w:hAnsi="Times New Roman"/>
          <w:spacing w:val="4"/>
          <w:sz w:val="28"/>
          <w:szCs w:val="28"/>
        </w:rPr>
        <w:t>г</w:t>
      </w:r>
      <w:r w:rsidRPr="00E2798A">
        <w:rPr>
          <w:rFonts w:ascii="Times New Roman" w:eastAsia="Arial" w:hAnsi="Times New Roman"/>
          <w:sz w:val="28"/>
          <w:szCs w:val="28"/>
        </w:rPr>
        <w:t xml:space="preserve">о </w:t>
      </w:r>
      <w:r w:rsidRPr="00E2798A">
        <w:rPr>
          <w:rFonts w:ascii="Times New Roman" w:eastAsia="Arial" w:hAnsi="Times New Roman"/>
          <w:spacing w:val="-5"/>
          <w:sz w:val="28"/>
          <w:szCs w:val="28"/>
        </w:rPr>
        <w:t>у</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pacing w:val="-1"/>
          <w:sz w:val="28"/>
          <w:szCs w:val="28"/>
        </w:rPr>
        <w:t>ае</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ор</w:t>
      </w:r>
      <w:r w:rsidRPr="00E2798A">
        <w:rPr>
          <w:rFonts w:ascii="Times New Roman" w:eastAsia="Arial" w:hAnsi="Times New Roman"/>
          <w:spacing w:val="4"/>
          <w:sz w:val="28"/>
          <w:szCs w:val="28"/>
        </w:rPr>
        <w:t>г</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м </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4"/>
          <w:sz w:val="28"/>
          <w:szCs w:val="28"/>
        </w:rPr>
        <w:t>г</w:t>
      </w:r>
      <w:r w:rsidRPr="00E2798A">
        <w:rPr>
          <w:rFonts w:ascii="Times New Roman" w:eastAsia="Arial" w:hAnsi="Times New Roman"/>
          <w:sz w:val="28"/>
          <w:szCs w:val="28"/>
        </w:rPr>
        <w:t>о с</w:t>
      </w:r>
      <w:r w:rsidRPr="00E2798A">
        <w:rPr>
          <w:rFonts w:ascii="Times New Roman" w:eastAsia="Arial" w:hAnsi="Times New Roman"/>
          <w:spacing w:val="4"/>
          <w:sz w:val="28"/>
          <w:szCs w:val="28"/>
        </w:rPr>
        <w:t>а</w:t>
      </w:r>
      <w:r w:rsidRPr="00E2798A">
        <w:rPr>
          <w:rFonts w:ascii="Times New Roman" w:eastAsia="Arial" w:hAnsi="Times New Roman"/>
          <w:sz w:val="28"/>
          <w:szCs w:val="28"/>
        </w:rPr>
        <w:t>м</w:t>
      </w:r>
      <w:r w:rsidRPr="00E2798A">
        <w:rPr>
          <w:rFonts w:ascii="Times New Roman" w:eastAsia="Arial" w:hAnsi="Times New Roman"/>
          <w:spacing w:val="4"/>
          <w:sz w:val="28"/>
          <w:szCs w:val="28"/>
        </w:rPr>
        <w:t>о</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п</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вл</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pacing w:val="3"/>
          <w:sz w:val="28"/>
          <w:szCs w:val="28"/>
        </w:rPr>
        <w:t>я</w:t>
      </w:r>
      <w:r w:rsidRPr="00E2798A">
        <w:rPr>
          <w:rFonts w:ascii="Times New Roman" w:eastAsia="Arial" w:hAnsi="Times New Roman"/>
          <w:sz w:val="28"/>
          <w:szCs w:val="28"/>
        </w:rPr>
        <w:t>.</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r w:rsidRPr="00E2798A">
        <w:rPr>
          <w:rFonts w:ascii="Times New Roman" w:eastAsia="Times New Roman" w:hAnsi="Times New Roman"/>
          <w:i/>
          <w:color w:val="000000"/>
          <w:sz w:val="28"/>
          <w:szCs w:val="28"/>
        </w:rPr>
        <w:t xml:space="preserve">Обоснование предлагаемых для реконструкции котельных с увеличением зоны их действия путем включения в нее зон </w:t>
      </w:r>
      <w:proofErr w:type="gramStart"/>
      <w:r w:rsidRPr="00E2798A">
        <w:rPr>
          <w:rFonts w:ascii="Times New Roman" w:eastAsia="Times New Roman" w:hAnsi="Times New Roman"/>
          <w:i/>
          <w:color w:val="000000"/>
          <w:sz w:val="28"/>
          <w:szCs w:val="28"/>
        </w:rPr>
        <w:t>действия</w:t>
      </w:r>
      <w:proofErr w:type="gramEnd"/>
      <w:r w:rsidRPr="00E2798A">
        <w:rPr>
          <w:rFonts w:ascii="Times New Roman" w:eastAsia="Times New Roman" w:hAnsi="Times New Roman"/>
          <w:i/>
          <w:color w:val="000000"/>
          <w:sz w:val="28"/>
          <w:szCs w:val="28"/>
        </w:rPr>
        <w:t xml:space="preserve"> существующих источников тепловой энергии</w:t>
      </w:r>
    </w:p>
    <w:p w:rsidR="00E2798A" w:rsidRPr="00E2798A" w:rsidRDefault="00E2798A" w:rsidP="00E2798A">
      <w:pPr>
        <w:pStyle w:val="a7"/>
        <w:spacing w:after="0" w:line="240" w:lineRule="auto"/>
        <w:ind w:left="0"/>
        <w:rPr>
          <w:rFonts w:ascii="Times New Roman" w:eastAsia="ArialMT" w:hAnsi="Times New Roman"/>
          <w:b/>
          <w:sz w:val="28"/>
          <w:szCs w:val="28"/>
        </w:rPr>
      </w:pPr>
    </w:p>
    <w:p w:rsidR="00E2798A" w:rsidRPr="00E2798A" w:rsidRDefault="00E2798A" w:rsidP="00E2798A">
      <w:pPr>
        <w:spacing w:after="0" w:line="240" w:lineRule="auto"/>
        <w:rPr>
          <w:rFonts w:ascii="Times New Roman" w:eastAsia="Arial" w:hAnsi="Times New Roman"/>
          <w:i/>
          <w:sz w:val="28"/>
          <w:szCs w:val="28"/>
          <w:u w:val="single"/>
        </w:rPr>
      </w:pP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z w:val="28"/>
          <w:szCs w:val="28"/>
        </w:rPr>
        <w:t>з с</w:t>
      </w:r>
      <w:r w:rsidRPr="00E2798A">
        <w:rPr>
          <w:rFonts w:ascii="Times New Roman" w:eastAsia="Arial" w:hAnsi="Times New Roman"/>
          <w:spacing w:val="3"/>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z w:val="28"/>
          <w:szCs w:val="28"/>
        </w:rPr>
        <w:t xml:space="preserve">мы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аб</w:t>
      </w:r>
      <w:r w:rsidRPr="00E2798A">
        <w:rPr>
          <w:rFonts w:ascii="Times New Roman" w:eastAsia="Arial" w:hAnsi="Times New Roman"/>
          <w:spacing w:val="6"/>
          <w:sz w:val="28"/>
          <w:szCs w:val="28"/>
        </w:rPr>
        <w:t>ж</w:t>
      </w:r>
      <w:r w:rsidRPr="00E2798A">
        <w:rPr>
          <w:rFonts w:ascii="Times New Roman" w:eastAsia="Arial" w:hAnsi="Times New Roman"/>
          <w:spacing w:val="-1"/>
          <w:sz w:val="28"/>
          <w:szCs w:val="28"/>
        </w:rPr>
        <w:t>е</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z w:val="28"/>
          <w:szCs w:val="28"/>
        </w:rPr>
        <w:t xml:space="preserve">я </w:t>
      </w:r>
      <w:r w:rsidRPr="00E2798A">
        <w:rPr>
          <w:rFonts w:ascii="Times New Roman" w:eastAsia="Arial" w:hAnsi="Times New Roman"/>
          <w:spacing w:val="-1"/>
          <w:sz w:val="28"/>
          <w:szCs w:val="28"/>
        </w:rPr>
        <w:t>(ре</w:t>
      </w:r>
      <w:r w:rsidRPr="00E2798A">
        <w:rPr>
          <w:rFonts w:ascii="Times New Roman" w:eastAsia="Arial" w:hAnsi="Times New Roman"/>
          <w:spacing w:val="7"/>
          <w:sz w:val="28"/>
          <w:szCs w:val="28"/>
        </w:rPr>
        <w:t>з</w:t>
      </w:r>
      <w:r w:rsidRPr="00E2798A">
        <w:rPr>
          <w:rFonts w:ascii="Times New Roman" w:eastAsia="Arial" w:hAnsi="Times New Roman"/>
          <w:spacing w:val="-5"/>
          <w:sz w:val="28"/>
          <w:szCs w:val="28"/>
        </w:rPr>
        <w:t>у</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z w:val="28"/>
          <w:szCs w:val="28"/>
        </w:rPr>
        <w:t xml:space="preserve">ы </w:t>
      </w:r>
      <w:r w:rsidRPr="00E2798A">
        <w:rPr>
          <w:rFonts w:ascii="Times New Roman" w:eastAsia="Arial" w:hAnsi="Times New Roman"/>
          <w:spacing w:val="-1"/>
          <w:sz w:val="28"/>
          <w:szCs w:val="28"/>
        </w:rPr>
        <w:t>г</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pacing w:val="-1"/>
          <w:sz w:val="28"/>
          <w:szCs w:val="28"/>
        </w:rPr>
        <w:t>ра</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ч</w:t>
      </w:r>
      <w:r w:rsidRPr="00E2798A">
        <w:rPr>
          <w:rFonts w:ascii="Times New Roman" w:eastAsia="Arial" w:hAnsi="Times New Roman"/>
          <w:spacing w:val="4"/>
          <w:sz w:val="28"/>
          <w:szCs w:val="28"/>
        </w:rPr>
        <w:t>е</w:t>
      </w:r>
      <w:r w:rsidRPr="00E2798A">
        <w:rPr>
          <w:rFonts w:ascii="Times New Roman" w:eastAsia="Arial" w:hAnsi="Times New Roman"/>
          <w:sz w:val="28"/>
          <w:szCs w:val="28"/>
        </w:rPr>
        <w:t>с</w:t>
      </w:r>
      <w:r w:rsidRPr="00E2798A">
        <w:rPr>
          <w:rFonts w:ascii="Times New Roman" w:eastAsia="Arial" w:hAnsi="Times New Roman"/>
          <w:spacing w:val="3"/>
          <w:sz w:val="28"/>
          <w:szCs w:val="28"/>
        </w:rPr>
        <w:t>ки</w:t>
      </w:r>
      <w:r w:rsidRPr="00E2798A">
        <w:rPr>
          <w:rFonts w:ascii="Times New Roman" w:eastAsia="Arial" w:hAnsi="Times New Roman"/>
          <w:sz w:val="28"/>
          <w:szCs w:val="28"/>
        </w:rPr>
        <w:t xml:space="preserve">х </w:t>
      </w:r>
      <w:r w:rsidRPr="00E2798A">
        <w:rPr>
          <w:rFonts w:ascii="Times New Roman" w:eastAsia="Arial" w:hAnsi="Times New Roman"/>
          <w:spacing w:val="-1"/>
          <w:sz w:val="28"/>
          <w:szCs w:val="28"/>
        </w:rPr>
        <w:t>ра</w:t>
      </w:r>
      <w:r w:rsidRPr="00E2798A">
        <w:rPr>
          <w:rFonts w:ascii="Times New Roman" w:eastAsia="Arial" w:hAnsi="Times New Roman"/>
          <w:sz w:val="28"/>
          <w:szCs w:val="28"/>
        </w:rPr>
        <w:t>с</w:t>
      </w:r>
      <w:r w:rsidRPr="00E2798A">
        <w:rPr>
          <w:rFonts w:ascii="Times New Roman" w:eastAsia="Arial" w:hAnsi="Times New Roman"/>
          <w:spacing w:val="4"/>
          <w:sz w:val="28"/>
          <w:szCs w:val="28"/>
        </w:rPr>
        <w:t>ч</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в и </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т</w:t>
      </w:r>
      <w:r w:rsidRPr="00E2798A">
        <w:rPr>
          <w:rFonts w:ascii="Times New Roman" w:eastAsia="Arial" w:hAnsi="Times New Roman"/>
          <w:spacing w:val="5"/>
          <w:sz w:val="28"/>
          <w:szCs w:val="28"/>
        </w:rPr>
        <w:t>с</w:t>
      </w:r>
      <w:r w:rsidRPr="00E2798A">
        <w:rPr>
          <w:rFonts w:ascii="Times New Roman" w:eastAsia="Arial" w:hAnsi="Times New Roman"/>
          <w:spacing w:val="-9"/>
          <w:sz w:val="28"/>
          <w:szCs w:val="28"/>
        </w:rPr>
        <w:t>у</w:t>
      </w:r>
      <w:r w:rsidRPr="00E2798A">
        <w:rPr>
          <w:rFonts w:ascii="Times New Roman" w:eastAsia="Arial" w:hAnsi="Times New Roman"/>
          <w:spacing w:val="2"/>
          <w:sz w:val="28"/>
          <w:szCs w:val="28"/>
        </w:rPr>
        <w:t>т</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г</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че</w:t>
      </w:r>
      <w:r w:rsidRPr="00E2798A">
        <w:rPr>
          <w:rFonts w:ascii="Times New Roman" w:eastAsia="Arial" w:hAnsi="Times New Roman"/>
          <w:spacing w:val="5"/>
          <w:sz w:val="28"/>
          <w:szCs w:val="28"/>
        </w:rPr>
        <w:t>н</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п</w:t>
      </w:r>
      <w:r w:rsidRPr="00E2798A">
        <w:rPr>
          <w:rFonts w:ascii="Times New Roman" w:eastAsia="Arial" w:hAnsi="Times New Roman"/>
          <w:sz w:val="28"/>
          <w:szCs w:val="28"/>
        </w:rPr>
        <w:t xml:space="preserve">о </w:t>
      </w:r>
      <w:r w:rsidRPr="00E2798A">
        <w:rPr>
          <w:rFonts w:ascii="Times New Roman" w:eastAsia="Arial" w:hAnsi="Times New Roman"/>
          <w:spacing w:val="-2"/>
          <w:sz w:val="28"/>
          <w:szCs w:val="28"/>
        </w:rPr>
        <w:t>и</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о</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ь</w:t>
      </w:r>
      <w:r w:rsidRPr="00E2798A">
        <w:rPr>
          <w:rFonts w:ascii="Times New Roman" w:eastAsia="Arial" w:hAnsi="Times New Roman"/>
          <w:spacing w:val="7"/>
          <w:sz w:val="28"/>
          <w:szCs w:val="28"/>
        </w:rPr>
        <w:t>з</w:t>
      </w:r>
      <w:r w:rsidRPr="00E2798A">
        <w:rPr>
          <w:rFonts w:ascii="Times New Roman" w:eastAsia="Arial" w:hAnsi="Times New Roman"/>
          <w:spacing w:val="-5"/>
          <w:sz w:val="28"/>
          <w:szCs w:val="28"/>
        </w:rPr>
        <w:t>у</w:t>
      </w:r>
      <w:r w:rsidRPr="00E2798A">
        <w:rPr>
          <w:rFonts w:ascii="Times New Roman" w:eastAsia="Arial" w:hAnsi="Times New Roman"/>
          <w:spacing w:val="-1"/>
          <w:sz w:val="28"/>
          <w:szCs w:val="28"/>
        </w:rPr>
        <w:t>е</w:t>
      </w:r>
      <w:r w:rsidRPr="00E2798A">
        <w:rPr>
          <w:rFonts w:ascii="Times New Roman" w:eastAsia="Arial" w:hAnsi="Times New Roman"/>
          <w:spacing w:val="5"/>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 xml:space="preserve">й </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1"/>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о</w:t>
      </w:r>
      <w:r w:rsidRPr="00E2798A">
        <w:rPr>
          <w:rFonts w:ascii="Times New Roman" w:eastAsia="Arial" w:hAnsi="Times New Roman"/>
          <w:sz w:val="28"/>
          <w:szCs w:val="28"/>
        </w:rPr>
        <w:t>й м</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щ</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pacing w:val="-2"/>
          <w:sz w:val="28"/>
          <w:szCs w:val="28"/>
        </w:rPr>
        <w:t>и</w:t>
      </w:r>
      <w:proofErr w:type="gramStart"/>
      <w:r w:rsidRPr="00E2798A">
        <w:rPr>
          <w:rFonts w:ascii="Times New Roman" w:eastAsia="Arial" w:hAnsi="Times New Roman"/>
          <w:sz w:val="28"/>
          <w:szCs w:val="28"/>
        </w:rPr>
        <w:t>)</w:t>
      </w:r>
      <w:r w:rsidRPr="00E2798A">
        <w:rPr>
          <w:rFonts w:ascii="Times New Roman" w:eastAsia="Arial" w:hAnsi="Times New Roman"/>
          <w:spacing w:val="3"/>
          <w:sz w:val="28"/>
          <w:szCs w:val="28"/>
        </w:rPr>
        <w:t>п</w:t>
      </w:r>
      <w:proofErr w:type="gramEnd"/>
      <w:r w:rsidRPr="00E2798A">
        <w:rPr>
          <w:rFonts w:ascii="Times New Roman" w:eastAsia="Arial" w:hAnsi="Times New Roman"/>
          <w:spacing w:val="-1"/>
          <w:sz w:val="28"/>
          <w:szCs w:val="28"/>
        </w:rPr>
        <w:t>о</w:t>
      </w:r>
      <w:r w:rsidRPr="00E2798A">
        <w:rPr>
          <w:rFonts w:ascii="Times New Roman" w:eastAsia="Arial" w:hAnsi="Times New Roman"/>
          <w:spacing w:val="3"/>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а</w:t>
      </w:r>
      <w:r w:rsidRPr="00E2798A">
        <w:rPr>
          <w:rFonts w:ascii="Times New Roman" w:eastAsia="Arial" w:hAnsi="Times New Roman"/>
          <w:spacing w:val="1"/>
          <w:sz w:val="28"/>
          <w:szCs w:val="28"/>
        </w:rPr>
        <w:t>л</w:t>
      </w:r>
      <w:r w:rsidRPr="00E2798A">
        <w:rPr>
          <w:rFonts w:ascii="Times New Roman" w:eastAsia="Arial" w:hAnsi="Times New Roman"/>
          <w:sz w:val="28"/>
          <w:szCs w:val="28"/>
        </w:rPr>
        <w:t xml:space="preserve">, </w:t>
      </w:r>
      <w:r w:rsidRPr="00E2798A">
        <w:rPr>
          <w:rFonts w:ascii="Times New Roman" w:eastAsia="Arial" w:hAnsi="Times New Roman"/>
          <w:spacing w:val="-1"/>
          <w:sz w:val="28"/>
          <w:szCs w:val="28"/>
        </w:rPr>
        <w:t>ч</w:t>
      </w:r>
      <w:r w:rsidRPr="00E2798A">
        <w:rPr>
          <w:rFonts w:ascii="Times New Roman" w:eastAsia="Arial" w:hAnsi="Times New Roman"/>
          <w:spacing w:val="2"/>
          <w:sz w:val="28"/>
          <w:szCs w:val="28"/>
        </w:rPr>
        <w:t>т</w:t>
      </w:r>
      <w:r w:rsidRPr="00E2798A">
        <w:rPr>
          <w:rFonts w:ascii="Times New Roman" w:eastAsia="Arial" w:hAnsi="Times New Roman"/>
          <w:sz w:val="28"/>
          <w:szCs w:val="28"/>
        </w:rPr>
        <w:t>о н</w:t>
      </w:r>
      <w:r w:rsidRPr="00E2798A">
        <w:rPr>
          <w:rFonts w:ascii="Times New Roman" w:eastAsia="Arial" w:hAnsi="Times New Roman"/>
          <w:spacing w:val="4"/>
          <w:sz w:val="28"/>
          <w:szCs w:val="28"/>
        </w:rPr>
        <w:t>еоб</w:t>
      </w:r>
      <w:r w:rsidRPr="00E2798A">
        <w:rPr>
          <w:rFonts w:ascii="Times New Roman" w:eastAsia="Arial" w:hAnsi="Times New Roman"/>
          <w:spacing w:val="-5"/>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6"/>
          <w:sz w:val="28"/>
          <w:szCs w:val="28"/>
        </w:rPr>
        <w:t>д</w:t>
      </w:r>
      <w:r w:rsidRPr="00E2798A">
        <w:rPr>
          <w:rFonts w:ascii="Times New Roman" w:eastAsia="Arial" w:hAnsi="Times New Roman"/>
          <w:spacing w:val="-2"/>
          <w:sz w:val="28"/>
          <w:szCs w:val="28"/>
        </w:rPr>
        <w:t>и</w:t>
      </w:r>
      <w:r w:rsidRPr="00E2798A">
        <w:rPr>
          <w:rFonts w:ascii="Times New Roman" w:eastAsia="Arial" w:hAnsi="Times New Roman"/>
          <w:sz w:val="28"/>
          <w:szCs w:val="28"/>
        </w:rPr>
        <w:t>м</w:t>
      </w:r>
      <w:r w:rsidRPr="00E2798A">
        <w:rPr>
          <w:rFonts w:ascii="Times New Roman" w:eastAsia="Arial" w:hAnsi="Times New Roman"/>
          <w:spacing w:val="-1"/>
          <w:sz w:val="28"/>
          <w:szCs w:val="28"/>
        </w:rPr>
        <w:t>о</w:t>
      </w:r>
      <w:r w:rsidRPr="00E2798A">
        <w:rPr>
          <w:rFonts w:ascii="Times New Roman" w:eastAsia="Arial" w:hAnsi="Times New Roman"/>
          <w:sz w:val="28"/>
          <w:szCs w:val="28"/>
        </w:rPr>
        <w:t>с</w:t>
      </w:r>
      <w:r w:rsidRPr="00E2798A">
        <w:rPr>
          <w:rFonts w:ascii="Times New Roman" w:eastAsia="Arial" w:hAnsi="Times New Roman"/>
          <w:spacing w:val="7"/>
          <w:sz w:val="28"/>
          <w:szCs w:val="28"/>
        </w:rPr>
        <w:t>т</w:t>
      </w:r>
      <w:r w:rsidRPr="00E2798A">
        <w:rPr>
          <w:rFonts w:ascii="Times New Roman" w:eastAsia="Arial" w:hAnsi="Times New Roman"/>
          <w:sz w:val="28"/>
          <w:szCs w:val="28"/>
        </w:rPr>
        <w:t xml:space="preserve">и в </w:t>
      </w:r>
      <w:r w:rsidRPr="00E2798A">
        <w:rPr>
          <w:rFonts w:ascii="Times New Roman" w:eastAsia="Arial" w:hAnsi="Times New Roman"/>
          <w:spacing w:val="-1"/>
          <w:sz w:val="28"/>
          <w:szCs w:val="28"/>
        </w:rPr>
        <w:t>р</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4"/>
          <w:sz w:val="28"/>
          <w:szCs w:val="28"/>
        </w:rPr>
        <w:t>о</w:t>
      </w:r>
      <w:r w:rsidRPr="00E2798A">
        <w:rPr>
          <w:rFonts w:ascii="Times New Roman" w:eastAsia="Arial" w:hAnsi="Times New Roman"/>
          <w:sz w:val="28"/>
          <w:szCs w:val="28"/>
        </w:rPr>
        <w:t>нс</w:t>
      </w:r>
      <w:r w:rsidRPr="00E2798A">
        <w:rPr>
          <w:rFonts w:ascii="Times New Roman" w:eastAsia="Arial" w:hAnsi="Times New Roman"/>
          <w:spacing w:val="2"/>
          <w:sz w:val="28"/>
          <w:szCs w:val="28"/>
        </w:rPr>
        <w:t>т</w:t>
      </w:r>
      <w:r w:rsidRPr="00E2798A">
        <w:rPr>
          <w:rFonts w:ascii="Times New Roman" w:eastAsia="Arial" w:hAnsi="Times New Roman"/>
          <w:spacing w:val="4"/>
          <w:sz w:val="28"/>
          <w:szCs w:val="28"/>
        </w:rPr>
        <w:t>р</w:t>
      </w:r>
      <w:r w:rsidRPr="00E2798A">
        <w:rPr>
          <w:rFonts w:ascii="Times New Roman" w:eastAsia="Arial" w:hAnsi="Times New Roman"/>
          <w:spacing w:val="-5"/>
          <w:sz w:val="28"/>
          <w:szCs w:val="28"/>
        </w:rPr>
        <w:t>у</w:t>
      </w:r>
      <w:r w:rsidRPr="00E2798A">
        <w:rPr>
          <w:rFonts w:ascii="Times New Roman" w:eastAsia="Arial" w:hAnsi="Times New Roman"/>
          <w:spacing w:val="3"/>
          <w:sz w:val="28"/>
          <w:szCs w:val="28"/>
        </w:rPr>
        <w:t>к</w:t>
      </w:r>
      <w:r w:rsidRPr="00E2798A">
        <w:rPr>
          <w:rFonts w:ascii="Times New Roman" w:eastAsia="Arial" w:hAnsi="Times New Roman"/>
          <w:spacing w:val="4"/>
          <w:sz w:val="28"/>
          <w:szCs w:val="28"/>
        </w:rPr>
        <w:t>ц</w:t>
      </w:r>
      <w:r w:rsidRPr="00E2798A">
        <w:rPr>
          <w:rFonts w:ascii="Times New Roman" w:eastAsia="Arial" w:hAnsi="Times New Roman"/>
          <w:spacing w:val="-2"/>
          <w:sz w:val="28"/>
          <w:szCs w:val="28"/>
        </w:rPr>
        <w:t>и</w:t>
      </w:r>
      <w:r w:rsidRPr="00E2798A">
        <w:rPr>
          <w:rFonts w:ascii="Times New Roman" w:eastAsia="Arial" w:hAnsi="Times New Roman"/>
          <w:sz w:val="28"/>
          <w:szCs w:val="28"/>
        </w:rPr>
        <w:t xml:space="preserve">и </w:t>
      </w:r>
      <w:r w:rsidRPr="00E2798A">
        <w:rPr>
          <w:rFonts w:ascii="Times New Roman" w:eastAsia="Arial" w:hAnsi="Times New Roman"/>
          <w:spacing w:val="5"/>
          <w:sz w:val="28"/>
          <w:szCs w:val="28"/>
        </w:rPr>
        <w:t>с</w:t>
      </w:r>
      <w:r w:rsidRPr="00E2798A">
        <w:rPr>
          <w:rFonts w:ascii="Times New Roman" w:eastAsia="Arial" w:hAnsi="Times New Roman"/>
          <w:spacing w:val="-9"/>
          <w:sz w:val="28"/>
          <w:szCs w:val="28"/>
        </w:rPr>
        <w:t>у</w:t>
      </w:r>
      <w:r w:rsidRPr="00E2798A">
        <w:rPr>
          <w:rFonts w:ascii="Times New Roman" w:eastAsia="Arial" w:hAnsi="Times New Roman"/>
          <w:spacing w:val="6"/>
          <w:sz w:val="28"/>
          <w:szCs w:val="28"/>
        </w:rPr>
        <w:t>щ</w:t>
      </w:r>
      <w:r w:rsidRPr="00E2798A">
        <w:rPr>
          <w:rFonts w:ascii="Times New Roman" w:eastAsia="Arial" w:hAnsi="Times New Roman"/>
          <w:spacing w:val="-1"/>
          <w:sz w:val="28"/>
          <w:szCs w:val="28"/>
        </w:rPr>
        <w:t>е</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6"/>
          <w:sz w:val="28"/>
          <w:szCs w:val="28"/>
        </w:rPr>
        <w:t>в</w:t>
      </w:r>
      <w:r w:rsidRPr="00E2798A">
        <w:rPr>
          <w:rFonts w:ascii="Times New Roman" w:eastAsia="Arial" w:hAnsi="Times New Roman"/>
          <w:spacing w:val="-5"/>
          <w:sz w:val="28"/>
          <w:szCs w:val="28"/>
        </w:rPr>
        <w:t>у</w:t>
      </w:r>
      <w:r w:rsidRPr="00E2798A">
        <w:rPr>
          <w:rFonts w:ascii="Times New Roman" w:eastAsia="Arial" w:hAnsi="Times New Roman"/>
          <w:spacing w:val="2"/>
          <w:sz w:val="28"/>
          <w:szCs w:val="28"/>
        </w:rPr>
        <w:t>ю</w:t>
      </w:r>
      <w:r w:rsidRPr="00E2798A">
        <w:rPr>
          <w:rFonts w:ascii="Times New Roman" w:eastAsia="Arial" w:hAnsi="Times New Roman"/>
          <w:spacing w:val="1"/>
          <w:sz w:val="28"/>
          <w:szCs w:val="28"/>
        </w:rPr>
        <w:t>щ</w:t>
      </w:r>
      <w:r w:rsidRPr="00E2798A">
        <w:rPr>
          <w:rFonts w:ascii="Times New Roman" w:eastAsia="Arial" w:hAnsi="Times New Roman"/>
          <w:spacing w:val="3"/>
          <w:sz w:val="28"/>
          <w:szCs w:val="28"/>
        </w:rPr>
        <w:t>его</w:t>
      </w:r>
      <w:r w:rsidRPr="00E2798A">
        <w:rPr>
          <w:rFonts w:ascii="Times New Roman" w:eastAsia="Arial" w:hAnsi="Times New Roman"/>
          <w:spacing w:val="-2"/>
          <w:sz w:val="28"/>
          <w:szCs w:val="28"/>
        </w:rPr>
        <w:t>и</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оч</w:t>
      </w:r>
      <w:r w:rsidRPr="00E2798A">
        <w:rPr>
          <w:rFonts w:ascii="Times New Roman" w:eastAsia="Arial" w:hAnsi="Times New Roman"/>
          <w:spacing w:val="5"/>
          <w:sz w:val="28"/>
          <w:szCs w:val="28"/>
        </w:rPr>
        <w:t>н</w:t>
      </w:r>
      <w:r w:rsidRPr="00E2798A">
        <w:rPr>
          <w:rFonts w:ascii="Times New Roman" w:eastAsia="Arial" w:hAnsi="Times New Roman"/>
          <w:spacing w:val="3"/>
          <w:sz w:val="28"/>
          <w:szCs w:val="28"/>
        </w:rPr>
        <w:t>и</w:t>
      </w:r>
      <w:r w:rsidRPr="00E2798A">
        <w:rPr>
          <w:rFonts w:ascii="Times New Roman" w:eastAsia="Arial" w:hAnsi="Times New Roman"/>
          <w:spacing w:val="-2"/>
          <w:sz w:val="28"/>
          <w:szCs w:val="28"/>
        </w:rPr>
        <w:t>к</w:t>
      </w:r>
      <w:r w:rsidRPr="00E2798A">
        <w:rPr>
          <w:rFonts w:ascii="Times New Roman" w:eastAsia="Arial" w:hAnsi="Times New Roman"/>
          <w:spacing w:val="-1"/>
          <w:sz w:val="28"/>
          <w:szCs w:val="28"/>
        </w:rPr>
        <w:t>а</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4"/>
          <w:sz w:val="28"/>
          <w:szCs w:val="28"/>
        </w:rPr>
        <w:t>о</w:t>
      </w:r>
      <w:r w:rsidRPr="00E2798A">
        <w:rPr>
          <w:rFonts w:ascii="Times New Roman" w:eastAsia="Arial" w:hAnsi="Times New Roman"/>
          <w:sz w:val="28"/>
          <w:szCs w:val="28"/>
        </w:rPr>
        <w:t>й</w:t>
      </w:r>
      <w:r w:rsidRPr="00E2798A">
        <w:rPr>
          <w:rFonts w:ascii="Times New Roman" w:eastAsia="Arial" w:hAnsi="Times New Roman"/>
          <w:spacing w:val="2"/>
          <w:sz w:val="28"/>
          <w:szCs w:val="28"/>
        </w:rPr>
        <w:t>э</w:t>
      </w:r>
      <w:r w:rsidRPr="00E2798A">
        <w:rPr>
          <w:rFonts w:ascii="Times New Roman" w:eastAsia="Arial" w:hAnsi="Times New Roman"/>
          <w:sz w:val="28"/>
          <w:szCs w:val="28"/>
        </w:rPr>
        <w:t>н</w:t>
      </w:r>
      <w:r w:rsidRPr="00E2798A">
        <w:rPr>
          <w:rFonts w:ascii="Times New Roman" w:eastAsia="Arial" w:hAnsi="Times New Roman"/>
          <w:spacing w:val="-1"/>
          <w:sz w:val="28"/>
          <w:szCs w:val="28"/>
        </w:rPr>
        <w:t>ер</w:t>
      </w:r>
      <w:r w:rsidRPr="00E2798A">
        <w:rPr>
          <w:rFonts w:ascii="Times New Roman" w:eastAsia="Arial" w:hAnsi="Times New Roman"/>
          <w:spacing w:val="4"/>
          <w:sz w:val="28"/>
          <w:szCs w:val="28"/>
        </w:rPr>
        <w:t>г</w:t>
      </w:r>
      <w:r w:rsidRPr="00E2798A">
        <w:rPr>
          <w:rFonts w:ascii="Times New Roman" w:eastAsia="Arial" w:hAnsi="Times New Roman"/>
          <w:spacing w:val="3"/>
          <w:sz w:val="28"/>
          <w:szCs w:val="28"/>
        </w:rPr>
        <w:t>и</w:t>
      </w:r>
      <w:r w:rsidRPr="00E2798A">
        <w:rPr>
          <w:rFonts w:ascii="Times New Roman" w:eastAsia="Arial" w:hAnsi="Times New Roman"/>
          <w:sz w:val="28"/>
          <w:szCs w:val="28"/>
        </w:rPr>
        <w:t>ис</w:t>
      </w:r>
      <w:r w:rsidRPr="00E2798A">
        <w:rPr>
          <w:rFonts w:ascii="Times New Roman" w:eastAsia="Arial" w:hAnsi="Times New Roman"/>
          <w:spacing w:val="-1"/>
          <w:sz w:val="28"/>
          <w:szCs w:val="28"/>
        </w:rPr>
        <w:t>ра</w:t>
      </w:r>
      <w:r w:rsidRPr="00E2798A">
        <w:rPr>
          <w:rFonts w:ascii="Times New Roman" w:eastAsia="Arial" w:hAnsi="Times New Roman"/>
          <w:sz w:val="28"/>
          <w:szCs w:val="28"/>
        </w:rPr>
        <w:t>с</w:t>
      </w:r>
      <w:r w:rsidRPr="00E2798A">
        <w:rPr>
          <w:rFonts w:ascii="Times New Roman" w:eastAsia="Arial" w:hAnsi="Times New Roman"/>
          <w:spacing w:val="7"/>
          <w:sz w:val="28"/>
          <w:szCs w:val="28"/>
        </w:rPr>
        <w:t>ш</w:t>
      </w:r>
      <w:r w:rsidRPr="00E2798A">
        <w:rPr>
          <w:rFonts w:ascii="Times New Roman" w:eastAsia="Arial" w:hAnsi="Times New Roman"/>
          <w:spacing w:val="-2"/>
          <w:sz w:val="28"/>
          <w:szCs w:val="28"/>
        </w:rPr>
        <w:t>и</w:t>
      </w:r>
      <w:r w:rsidRPr="00E2798A">
        <w:rPr>
          <w:rFonts w:ascii="Times New Roman" w:eastAsia="Arial" w:hAnsi="Times New Roman"/>
          <w:spacing w:val="4"/>
          <w:sz w:val="28"/>
          <w:szCs w:val="28"/>
        </w:rPr>
        <w:t>р</w:t>
      </w:r>
      <w:r w:rsidRPr="00E2798A">
        <w:rPr>
          <w:rFonts w:ascii="Times New Roman" w:eastAsia="Arial" w:hAnsi="Times New Roman"/>
          <w:spacing w:val="-2"/>
          <w:sz w:val="28"/>
          <w:szCs w:val="28"/>
        </w:rPr>
        <w:t>ением</w:t>
      </w:r>
      <w:r w:rsidRPr="00E2798A">
        <w:rPr>
          <w:rFonts w:ascii="Times New Roman" w:eastAsia="Arial" w:hAnsi="Times New Roman"/>
          <w:spacing w:val="2"/>
          <w:sz w:val="28"/>
          <w:szCs w:val="28"/>
        </w:rPr>
        <w:t>з</w:t>
      </w:r>
      <w:r w:rsidRPr="00E2798A">
        <w:rPr>
          <w:rFonts w:ascii="Times New Roman" w:eastAsia="Arial" w:hAnsi="Times New Roman"/>
          <w:spacing w:val="-1"/>
          <w:sz w:val="28"/>
          <w:szCs w:val="28"/>
        </w:rPr>
        <w:t>о</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ы</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й</w:t>
      </w:r>
      <w:r w:rsidRPr="00E2798A">
        <w:rPr>
          <w:rFonts w:ascii="Times New Roman" w:eastAsia="Arial" w:hAnsi="Times New Roman"/>
          <w:sz w:val="28"/>
          <w:szCs w:val="28"/>
        </w:rPr>
        <w:t>с</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в</w:t>
      </w:r>
      <w:r w:rsidRPr="00E2798A">
        <w:rPr>
          <w:rFonts w:ascii="Times New Roman" w:eastAsia="Arial" w:hAnsi="Times New Roman"/>
          <w:spacing w:val="3"/>
          <w:sz w:val="28"/>
          <w:szCs w:val="28"/>
        </w:rPr>
        <w:t>и</w:t>
      </w:r>
      <w:r w:rsidRPr="00E2798A">
        <w:rPr>
          <w:rFonts w:ascii="Times New Roman" w:eastAsia="Arial" w:hAnsi="Times New Roman"/>
          <w:sz w:val="28"/>
          <w:szCs w:val="28"/>
        </w:rPr>
        <w:t>я</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е</w:t>
      </w:r>
      <w:r w:rsidRPr="00E2798A">
        <w:rPr>
          <w:rFonts w:ascii="Times New Roman" w:eastAsia="Arial" w:hAnsi="Times New Roman"/>
          <w:spacing w:val="2"/>
          <w:sz w:val="28"/>
          <w:szCs w:val="28"/>
        </w:rPr>
        <w:t>т.</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E2798A" w:rsidRPr="00E2798A" w:rsidRDefault="00E2798A" w:rsidP="00E2798A">
      <w:pPr>
        <w:tabs>
          <w:tab w:val="left" w:pos="1276"/>
        </w:tabs>
        <w:spacing w:after="0" w:line="240" w:lineRule="auto"/>
        <w:rPr>
          <w:rFonts w:ascii="Times New Roman" w:eastAsia="ArialMT" w:hAnsi="Times New Roman"/>
          <w:b/>
          <w:sz w:val="28"/>
          <w:szCs w:val="28"/>
        </w:rPr>
      </w:pPr>
    </w:p>
    <w:p w:rsidR="00E2798A" w:rsidRPr="00E2798A" w:rsidRDefault="00E2798A" w:rsidP="00E2798A">
      <w:pPr>
        <w:tabs>
          <w:tab w:val="left" w:pos="1276"/>
        </w:tabs>
        <w:spacing w:after="0" w:line="240" w:lineRule="auto"/>
        <w:rPr>
          <w:rFonts w:ascii="Times New Roman" w:eastAsia="ArialMT" w:hAnsi="Times New Roman"/>
          <w:sz w:val="28"/>
          <w:szCs w:val="28"/>
        </w:rPr>
      </w:pPr>
      <w:r w:rsidRPr="00E2798A">
        <w:rPr>
          <w:rFonts w:ascii="Times New Roman" w:eastAsia="ArialMT" w:hAnsi="Times New Roman"/>
          <w:sz w:val="28"/>
          <w:szCs w:val="28"/>
        </w:rPr>
        <w:t>Предложения по выводу в резерв и выводу из эксплуатации котельной п. Петровский отсутствуют.</w:t>
      </w:r>
    </w:p>
    <w:p w:rsidR="00E2798A" w:rsidRPr="00E2798A" w:rsidRDefault="00E2798A" w:rsidP="00E2798A">
      <w:pPr>
        <w:tabs>
          <w:tab w:val="left" w:pos="1276"/>
        </w:tabs>
        <w:spacing w:after="0" w:line="240" w:lineRule="auto"/>
        <w:rPr>
          <w:rFonts w:ascii="Times New Roman" w:eastAsia="ArialMT" w:hAnsi="Times New Roman"/>
          <w:sz w:val="28"/>
          <w:szCs w:val="28"/>
        </w:rPr>
      </w:pP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r w:rsidRPr="00E2798A">
        <w:rPr>
          <w:rFonts w:ascii="Times New Roman" w:eastAsia="Times New Roman" w:hAnsi="Times New Roman"/>
          <w:i/>
          <w:color w:val="000000"/>
          <w:sz w:val="28"/>
          <w:szCs w:val="28"/>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Передача тепловой энергии на большие расстояния является экономически неэффективной.</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lastRenderedPageBreak/>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Расчет радиуса эффективного теплоснабжения для существующей тепловой сети п. Петровский представлен в таблице 6.1.</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b/>
          <w:sz w:val="28"/>
          <w:szCs w:val="28"/>
        </w:rPr>
      </w:pPr>
      <w:r w:rsidRPr="00E2798A">
        <w:rPr>
          <w:rFonts w:ascii="Times New Roman" w:eastAsia="Arial" w:hAnsi="Times New Roman"/>
          <w:b/>
          <w:spacing w:val="4"/>
          <w:sz w:val="28"/>
          <w:szCs w:val="28"/>
        </w:rPr>
        <w:t>Таблица 6.1</w:t>
      </w:r>
      <w:r w:rsidRPr="00E2798A">
        <w:rPr>
          <w:rFonts w:ascii="Times New Roman" w:hAnsi="Times New Roman"/>
          <w:b/>
          <w:sz w:val="28"/>
          <w:szCs w:val="28"/>
        </w:rPr>
        <w:t>Эффективный радиус теплоснабжения котельной п. Петровский.</w:t>
      </w:r>
    </w:p>
    <w:tbl>
      <w:tblPr>
        <w:tblStyle w:val="af"/>
        <w:tblW w:w="5001" w:type="pct"/>
        <w:tblLook w:val="04A0"/>
      </w:tblPr>
      <w:tblGrid>
        <w:gridCol w:w="748"/>
        <w:gridCol w:w="5504"/>
        <w:gridCol w:w="3320"/>
      </w:tblGrid>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 xml:space="preserve">№ </w:t>
            </w:r>
            <w:proofErr w:type="spellStart"/>
            <w:proofErr w:type="gramStart"/>
            <w:r w:rsidRPr="00E2798A">
              <w:rPr>
                <w:rFonts w:ascii="Times New Roman" w:eastAsia="Arial" w:hAnsi="Times New Roman"/>
                <w:spacing w:val="4"/>
                <w:sz w:val="28"/>
                <w:szCs w:val="28"/>
              </w:rPr>
              <w:t>п</w:t>
            </w:r>
            <w:proofErr w:type="spellEnd"/>
            <w:proofErr w:type="gramEnd"/>
            <w:r w:rsidRPr="00E2798A">
              <w:rPr>
                <w:rFonts w:ascii="Times New Roman" w:eastAsia="Arial" w:hAnsi="Times New Roman"/>
                <w:spacing w:val="4"/>
                <w:sz w:val="28"/>
                <w:szCs w:val="28"/>
              </w:rPr>
              <w:t>/</w:t>
            </w:r>
            <w:proofErr w:type="spellStart"/>
            <w:r w:rsidRPr="00E2798A">
              <w:rPr>
                <w:rFonts w:ascii="Times New Roman" w:eastAsia="Arial" w:hAnsi="Times New Roman"/>
                <w:spacing w:val="4"/>
                <w:sz w:val="28"/>
                <w:szCs w:val="28"/>
              </w:rPr>
              <w:t>п</w:t>
            </w:r>
            <w:proofErr w:type="spellEnd"/>
          </w:p>
        </w:tc>
        <w:tc>
          <w:tcPr>
            <w:tcW w:w="2875"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Показатель</w:t>
            </w:r>
          </w:p>
        </w:tc>
        <w:tc>
          <w:tcPr>
            <w:tcW w:w="1734" w:type="pct"/>
            <w:vAlign w:val="center"/>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Котельная</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1</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Площадь действия источника тепла, 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0,0166</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Число абонентов</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41</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Среднее число абонентов на 1 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2470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4</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Материальная характеристика тепловых сетей, 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324,7</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5</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Стоимость тепловых сетей, млн. руб.</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6</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r w:rsidRPr="00E2798A">
              <w:rPr>
                <w:rFonts w:ascii="Times New Roman" w:eastAsia="Arial" w:hAnsi="Times New Roman"/>
                <w:spacing w:val="4"/>
                <w:sz w:val="28"/>
                <w:szCs w:val="28"/>
              </w:rPr>
              <w:t xml:space="preserve">Удельная стоимость материальной характеристики, </w:t>
            </w:r>
            <w:proofErr w:type="spellStart"/>
            <w:r w:rsidRPr="00E2798A">
              <w:rPr>
                <w:rFonts w:ascii="Times New Roman" w:eastAsia="Arial" w:hAnsi="Times New Roman"/>
                <w:spacing w:val="4"/>
                <w:sz w:val="28"/>
                <w:szCs w:val="28"/>
              </w:rPr>
              <w:t>руб</w:t>
            </w:r>
            <w:proofErr w:type="spellEnd"/>
            <w:r w:rsidRPr="00E2798A">
              <w:rPr>
                <w:rFonts w:ascii="Times New Roman" w:eastAsia="Arial" w:hAnsi="Times New Roman"/>
                <w:spacing w:val="4"/>
                <w:sz w:val="28"/>
                <w:szCs w:val="28"/>
              </w:rPr>
              <w:t>/м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0</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7</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Суммарная присоединенная нагрузка, Гкал/</w:t>
            </w:r>
            <w:proofErr w:type="gramStart"/>
            <w:r w:rsidRPr="00E2798A">
              <w:rPr>
                <w:rFonts w:ascii="Times New Roman" w:eastAsia="Arial" w:hAnsi="Times New Roman"/>
                <w:spacing w:val="4"/>
                <w:sz w:val="28"/>
                <w:szCs w:val="28"/>
              </w:rPr>
              <w:t>ч</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hAnsi="Times New Roman"/>
                <w:sz w:val="28"/>
                <w:szCs w:val="28"/>
              </w:rPr>
            </w:pPr>
            <w:r w:rsidRPr="00E2798A">
              <w:rPr>
                <w:rFonts w:ascii="Times New Roman" w:hAnsi="Times New Roman"/>
                <w:sz w:val="28"/>
                <w:szCs w:val="28"/>
              </w:rPr>
              <w:t>0,656</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8</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vertAlign w:val="superscript"/>
              </w:rPr>
            </w:pPr>
            <w:proofErr w:type="spellStart"/>
            <w:r w:rsidRPr="00E2798A">
              <w:rPr>
                <w:rFonts w:ascii="Times New Roman" w:eastAsia="Arial" w:hAnsi="Times New Roman"/>
                <w:spacing w:val="4"/>
                <w:sz w:val="28"/>
                <w:szCs w:val="28"/>
              </w:rPr>
              <w:t>Теплоплотность</w:t>
            </w:r>
            <w:proofErr w:type="spellEnd"/>
            <w:r w:rsidRPr="00E2798A">
              <w:rPr>
                <w:rFonts w:ascii="Times New Roman" w:eastAsia="Arial" w:hAnsi="Times New Roman"/>
                <w:spacing w:val="4"/>
                <w:sz w:val="28"/>
                <w:szCs w:val="28"/>
              </w:rPr>
              <w:t xml:space="preserve"> зоны действия источника, Гкал/ч*км</w:t>
            </w:r>
            <w:proofErr w:type="gramStart"/>
            <w:r w:rsidRPr="00E2798A">
              <w:rPr>
                <w:rFonts w:ascii="Times New Roman" w:eastAsia="Arial" w:hAnsi="Times New Roman"/>
                <w:spacing w:val="4"/>
                <w:sz w:val="28"/>
                <w:szCs w:val="28"/>
                <w:vertAlign w:val="superscript"/>
              </w:rPr>
              <w:t>2</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39,52</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9</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 xml:space="preserve">Расчетный перепад температур в тепловой сети, </w:t>
            </w:r>
            <w:r w:rsidRPr="00E2798A">
              <w:rPr>
                <w:rFonts w:ascii="Times New Roman" w:eastAsia="Arial" w:hAnsi="Times New Roman"/>
                <w:spacing w:val="4"/>
                <w:sz w:val="28"/>
                <w:szCs w:val="28"/>
                <w:vertAlign w:val="superscript"/>
              </w:rPr>
              <w:t>0</w:t>
            </w:r>
            <w:r w:rsidRPr="00E2798A">
              <w:rPr>
                <w:rFonts w:ascii="Times New Roman" w:eastAsia="Arial" w:hAnsi="Times New Roman"/>
                <w:spacing w:val="4"/>
                <w:sz w:val="28"/>
                <w:szCs w:val="28"/>
              </w:rPr>
              <w:t>С</w:t>
            </w:r>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25</w:t>
            </w:r>
          </w:p>
        </w:tc>
      </w:tr>
      <w:tr w:rsidR="00E2798A" w:rsidRPr="00E2798A" w:rsidTr="00E2798A">
        <w:tc>
          <w:tcPr>
            <w:tcW w:w="391"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10</w:t>
            </w:r>
          </w:p>
        </w:tc>
        <w:tc>
          <w:tcPr>
            <w:tcW w:w="2875" w:type="pct"/>
          </w:tcPr>
          <w:p w:rsidR="00E2798A" w:rsidRPr="00E2798A" w:rsidRDefault="00E2798A" w:rsidP="00E2798A">
            <w:pPr>
              <w:autoSpaceDE w:val="0"/>
              <w:autoSpaceDN w:val="0"/>
              <w:adjustRightInd w:val="0"/>
              <w:rPr>
                <w:rFonts w:ascii="Times New Roman" w:eastAsia="Arial" w:hAnsi="Times New Roman"/>
                <w:spacing w:val="4"/>
                <w:sz w:val="28"/>
                <w:szCs w:val="28"/>
              </w:rPr>
            </w:pPr>
            <w:r w:rsidRPr="00E2798A">
              <w:rPr>
                <w:rFonts w:ascii="Times New Roman" w:eastAsia="Arial" w:hAnsi="Times New Roman"/>
                <w:spacing w:val="4"/>
                <w:sz w:val="28"/>
                <w:szCs w:val="28"/>
              </w:rPr>
              <w:t xml:space="preserve">Оптимальный радиус теплоснабжения, </w:t>
            </w:r>
            <w:proofErr w:type="gramStart"/>
            <w:r w:rsidRPr="00E2798A">
              <w:rPr>
                <w:rFonts w:ascii="Times New Roman" w:eastAsia="Arial" w:hAnsi="Times New Roman"/>
                <w:spacing w:val="4"/>
                <w:sz w:val="28"/>
                <w:szCs w:val="28"/>
              </w:rPr>
              <w:t>км</w:t>
            </w:r>
            <w:proofErr w:type="gramEnd"/>
          </w:p>
        </w:tc>
        <w:tc>
          <w:tcPr>
            <w:tcW w:w="1734" w:type="pct"/>
            <w:vAlign w:val="center"/>
          </w:tcPr>
          <w:p w:rsidR="00E2798A" w:rsidRPr="00E2798A" w:rsidRDefault="00E2798A" w:rsidP="00E2798A">
            <w:pPr>
              <w:autoSpaceDE w:val="0"/>
              <w:autoSpaceDN w:val="0"/>
              <w:adjustRightInd w:val="0"/>
              <w:jc w:val="center"/>
              <w:rPr>
                <w:rFonts w:ascii="Times New Roman" w:eastAsia="Arial" w:hAnsi="Times New Roman"/>
                <w:spacing w:val="4"/>
                <w:sz w:val="28"/>
                <w:szCs w:val="28"/>
              </w:rPr>
            </w:pPr>
            <w:r w:rsidRPr="00E2798A">
              <w:rPr>
                <w:rFonts w:ascii="Times New Roman" w:eastAsia="Arial" w:hAnsi="Times New Roman"/>
                <w:spacing w:val="4"/>
                <w:sz w:val="28"/>
                <w:szCs w:val="28"/>
              </w:rPr>
              <w:t>-</w:t>
            </w:r>
          </w:p>
        </w:tc>
      </w:tr>
    </w:tbl>
    <w:p w:rsidR="00E2798A" w:rsidRPr="00E2798A" w:rsidRDefault="00E2798A" w:rsidP="00E2798A">
      <w:pPr>
        <w:pStyle w:val="a7"/>
        <w:autoSpaceDE w:val="0"/>
        <w:autoSpaceDN w:val="0"/>
        <w:adjustRightInd w:val="0"/>
        <w:spacing w:after="0" w:line="240" w:lineRule="auto"/>
        <w:ind w:left="0"/>
        <w:rPr>
          <w:rFonts w:ascii="Times New Roman" w:eastAsia="Arial" w:hAnsi="Times New Roman"/>
          <w:spacing w:val="4"/>
          <w:sz w:val="28"/>
          <w:szCs w:val="28"/>
        </w:rPr>
      </w:pPr>
    </w:p>
    <w:p w:rsidR="00E2798A" w:rsidRPr="00E2798A" w:rsidRDefault="00E2798A" w:rsidP="00E2798A">
      <w:pPr>
        <w:pStyle w:val="a7"/>
        <w:autoSpaceDE w:val="0"/>
        <w:autoSpaceDN w:val="0"/>
        <w:adjustRightInd w:val="0"/>
        <w:spacing w:after="0" w:line="240" w:lineRule="auto"/>
        <w:ind w:left="0"/>
        <w:rPr>
          <w:rFonts w:ascii="Times New Roman" w:hAnsi="Times New Roman"/>
          <w:sz w:val="28"/>
          <w:szCs w:val="28"/>
        </w:rPr>
      </w:pPr>
      <w:r w:rsidRPr="00E2798A">
        <w:rPr>
          <w:rFonts w:ascii="Times New Roman" w:hAnsi="Times New Roman"/>
          <w:sz w:val="28"/>
          <w:szCs w:val="28"/>
        </w:rPr>
        <w:t xml:space="preserve">В связи с тем, что остаточная стоимость тепловых сетей п. Петровский составляет 0 рублей, рассчитать радиус эффективного теплоснабжения невозможно. </w:t>
      </w:r>
    </w:p>
    <w:p w:rsidR="00E2798A" w:rsidRPr="00E2798A" w:rsidRDefault="00E2798A" w:rsidP="00E2798A">
      <w:pPr>
        <w:pStyle w:val="a7"/>
        <w:autoSpaceDE w:val="0"/>
        <w:autoSpaceDN w:val="0"/>
        <w:adjustRightInd w:val="0"/>
        <w:spacing w:after="0" w:line="240" w:lineRule="auto"/>
        <w:ind w:left="0"/>
        <w:rPr>
          <w:rFonts w:ascii="Times New Roman" w:eastAsia="Arial" w:hAnsi="Times New Roman"/>
          <w:spacing w:val="4"/>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50" w:name="_Toc332545108"/>
      <w:bookmarkStart w:id="51" w:name="_Toc339278166"/>
      <w:r w:rsidRPr="00E2798A">
        <w:rPr>
          <w:rFonts w:ascii="Times New Roman" w:hAnsi="Times New Roman" w:cs="Times New Roman"/>
          <w:sz w:val="28"/>
          <w:szCs w:val="28"/>
        </w:rPr>
        <w:t>ГЛАВА 7 ПРЕДЛОЖЕНИЯ ПО СТРОИТЕЛЬСТВУ И РЕКОНСТРУКЦИИ ТЕПЛОВЫХ СЕТЕЙ И СООРУЖЕНИЙ НА НИХ</w:t>
      </w:r>
      <w:bookmarkEnd w:id="50"/>
      <w:bookmarkEnd w:id="51"/>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E2798A" w:rsidRPr="00E2798A" w:rsidRDefault="00E2798A" w:rsidP="00E2798A">
      <w:pPr>
        <w:autoSpaceDE w:val="0"/>
        <w:autoSpaceDN w:val="0"/>
        <w:adjustRightInd w:val="0"/>
        <w:spacing w:after="0" w:line="240" w:lineRule="auto"/>
        <w:rPr>
          <w:rFonts w:ascii="Times New Roman" w:hAnsi="Times New Roman"/>
          <w:color w:val="000000"/>
          <w:sz w:val="28"/>
          <w:szCs w:val="28"/>
        </w:rPr>
      </w:pPr>
      <w:r w:rsidRPr="00E2798A">
        <w:rPr>
          <w:rFonts w:ascii="Times New Roman" w:hAnsi="Times New Roman"/>
          <w:color w:val="000000"/>
          <w:sz w:val="28"/>
          <w:szCs w:val="28"/>
        </w:rPr>
        <w:t xml:space="preserve">Расчет, проведенный в электронной модели системы теплоснабжения п. Петровский, показал, что на территории поселения зоны с дефицитом тепловой мощности отсутствуют. </w:t>
      </w:r>
    </w:p>
    <w:p w:rsidR="00E2798A" w:rsidRPr="00E2798A" w:rsidRDefault="00E2798A" w:rsidP="00E2798A">
      <w:pPr>
        <w:autoSpaceDE w:val="0"/>
        <w:autoSpaceDN w:val="0"/>
        <w:adjustRightInd w:val="0"/>
        <w:spacing w:after="0" w:line="240" w:lineRule="auto"/>
        <w:rPr>
          <w:rFonts w:ascii="Times New Roman" w:hAnsi="Times New Roman"/>
          <w:color w:val="000000"/>
          <w:sz w:val="28"/>
          <w:szCs w:val="28"/>
        </w:rPr>
      </w:pPr>
      <w:r w:rsidRPr="00E2798A">
        <w:rPr>
          <w:rFonts w:ascii="Times New Roman" w:hAnsi="Times New Roman"/>
          <w:color w:val="000000"/>
          <w:sz w:val="28"/>
          <w:szCs w:val="28"/>
        </w:rPr>
        <w:lastRenderedPageBreak/>
        <w:t xml:space="preserve">Строительство новых источников на территории села для покрытия перспективной нагрузки не планируется. </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color w:val="000000"/>
          <w:sz w:val="28"/>
          <w:szCs w:val="28"/>
        </w:rPr>
        <w:t xml:space="preserve">Принятая в селе радиальная схема тепловых сетей обеспечивает нормативную надежность системы теплоснабжения. Надежность системы теплоснабжения подробно расписана в соответствующих разделах данного отчета. </w:t>
      </w:r>
      <w:r w:rsidRPr="00E2798A">
        <w:rPr>
          <w:rFonts w:ascii="Times New Roman" w:hAnsi="Times New Roman"/>
          <w:sz w:val="28"/>
          <w:szCs w:val="28"/>
        </w:rPr>
        <w:t xml:space="preserve">При проведении гидравлического расчета недостаточных запасов пропускной способности по магистральным и внутриквартальным сетям выявлено не было.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Таким образом, замена существующих трубопроводов необходима лишь в связи с исчерпанием ресурса тепловых сетей.</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По предоставленным данным износ тепловых сетей составляет 100%, </w:t>
      </w:r>
      <w:proofErr w:type="gramStart"/>
      <w:r w:rsidRPr="00E2798A">
        <w:rPr>
          <w:rFonts w:ascii="Times New Roman" w:hAnsi="Times New Roman"/>
          <w:sz w:val="28"/>
          <w:szCs w:val="28"/>
        </w:rPr>
        <w:t>следовательно</w:t>
      </w:r>
      <w:proofErr w:type="gramEnd"/>
      <w:r w:rsidRPr="00E2798A">
        <w:rPr>
          <w:rFonts w:ascii="Times New Roman" w:hAnsi="Times New Roman"/>
          <w:sz w:val="28"/>
          <w:szCs w:val="28"/>
        </w:rPr>
        <w:t xml:space="preserve"> рекомендуется выполнить полную замену тепловых сетей п. Петровский. Рекомендуется при перекладке тепловых сетей применять современные трубы в ППУ изоляции с оболочкой из оцинкованной стали.</w:t>
      </w: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r w:rsidRPr="00E2798A">
        <w:rPr>
          <w:rFonts w:ascii="Times New Roman" w:eastAsia="Times New Roman" w:hAnsi="Times New Roman"/>
          <w:i/>
          <w:color w:val="000000"/>
          <w:sz w:val="28"/>
          <w:szCs w:val="28"/>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Строительство новых тепловых сетей для обеспечения перспективных приростов тепловой нагрузки не планируется.</w:t>
      </w: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Предложения по строительству и реконструкции тепловых сетей в целях обеспечения условий, при наличии которых </w:t>
      </w:r>
      <w:proofErr w:type="gramStart"/>
      <w:r w:rsidRPr="00E2798A">
        <w:rPr>
          <w:rFonts w:ascii="Times New Roman" w:hAnsi="Times New Roman"/>
          <w:sz w:val="28"/>
          <w:szCs w:val="28"/>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включает</w:t>
      </w:r>
      <w:proofErr w:type="gramEnd"/>
      <w:r w:rsidRPr="00E2798A">
        <w:rPr>
          <w:rFonts w:ascii="Times New Roman" w:hAnsi="Times New Roman"/>
          <w:sz w:val="28"/>
          <w:szCs w:val="28"/>
        </w:rPr>
        <w:t xml:space="preserve"> в себя строительство перемычки между зонами тепловых сетей различных источников.</w:t>
      </w: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 xml:space="preserve">По п. Петровский данные предложения отсутствуют, так как имеется только один источник тепловой энергии. </w:t>
      </w: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tabs>
          <w:tab w:val="left" w:pos="1276"/>
        </w:tabs>
        <w:spacing w:after="0" w:line="240" w:lineRule="auto"/>
        <w:jc w:val="center"/>
        <w:rPr>
          <w:rFonts w:ascii="Times New Roman" w:eastAsia="ArialMT" w:hAnsi="Times New Roman"/>
          <w:i/>
          <w:sz w:val="28"/>
          <w:szCs w:val="28"/>
        </w:rPr>
      </w:pPr>
      <w:r w:rsidRPr="00E2798A">
        <w:rPr>
          <w:rFonts w:ascii="Times New Roman" w:eastAsia="Times New Roman" w:hAnsi="Times New Roman"/>
          <w:i/>
          <w:color w:val="000000"/>
          <w:sz w:val="28"/>
          <w:szCs w:val="28"/>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E2798A" w:rsidRPr="00E2798A" w:rsidRDefault="00E2798A" w:rsidP="00E2798A">
      <w:pPr>
        <w:pStyle w:val="a7"/>
        <w:spacing w:after="0" w:line="240" w:lineRule="auto"/>
        <w:ind w:left="0"/>
        <w:rPr>
          <w:rFonts w:ascii="Times New Roman" w:eastAsia="ArialMT" w:hAnsi="Times New Roman"/>
          <w:b/>
          <w:sz w:val="28"/>
          <w:szCs w:val="28"/>
        </w:rPr>
      </w:pPr>
    </w:p>
    <w:p w:rsidR="00E2798A" w:rsidRPr="00E2798A" w:rsidRDefault="00E2798A" w:rsidP="00E2798A">
      <w:pPr>
        <w:autoSpaceDE w:val="0"/>
        <w:autoSpaceDN w:val="0"/>
        <w:adjustRightInd w:val="0"/>
        <w:spacing w:after="0" w:line="240" w:lineRule="auto"/>
        <w:rPr>
          <w:rFonts w:ascii="Times New Roman" w:hAnsi="Times New Roman"/>
          <w:sz w:val="28"/>
          <w:szCs w:val="28"/>
        </w:rPr>
      </w:pPr>
      <w:r w:rsidRPr="00E2798A">
        <w:rPr>
          <w:rFonts w:ascii="Times New Roman" w:hAnsi="Times New Roman"/>
          <w:sz w:val="28"/>
          <w:szCs w:val="28"/>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отсутствуют.</w:t>
      </w:r>
    </w:p>
    <w:p w:rsidR="00E2798A" w:rsidRPr="00E2798A" w:rsidRDefault="00E2798A" w:rsidP="00E2798A">
      <w:pPr>
        <w:autoSpaceDE w:val="0"/>
        <w:autoSpaceDN w:val="0"/>
        <w:adjustRightInd w:val="0"/>
        <w:spacing w:after="0" w:line="240" w:lineRule="auto"/>
        <w:rPr>
          <w:rFonts w:ascii="Times New Roman" w:hAnsi="Times New Roman"/>
          <w:sz w:val="28"/>
          <w:szCs w:val="28"/>
        </w:rPr>
      </w:pPr>
    </w:p>
    <w:p w:rsidR="00E2798A" w:rsidRPr="00E2798A" w:rsidRDefault="00E2798A" w:rsidP="00E2798A">
      <w:pPr>
        <w:tabs>
          <w:tab w:val="left" w:pos="1276"/>
        </w:tabs>
        <w:spacing w:after="0" w:line="240" w:lineRule="auto"/>
        <w:jc w:val="center"/>
        <w:rPr>
          <w:rFonts w:ascii="Times New Roman" w:eastAsia="Times New Roman" w:hAnsi="Times New Roman"/>
          <w:i/>
          <w:color w:val="000000"/>
          <w:sz w:val="28"/>
          <w:szCs w:val="28"/>
        </w:rPr>
      </w:pPr>
      <w:r w:rsidRPr="00E2798A">
        <w:rPr>
          <w:rFonts w:ascii="Times New Roman" w:eastAsia="Times New Roman" w:hAnsi="Times New Roman"/>
          <w:i/>
          <w:color w:val="000000"/>
          <w:sz w:val="28"/>
          <w:szCs w:val="28"/>
        </w:rPr>
        <w:lastRenderedPageBreak/>
        <w:t>Реконструкция тепловых сетей с увеличением диаметра трубопроводов для обеспечения перспективных приростов тепловой нагрузки</w:t>
      </w:r>
    </w:p>
    <w:p w:rsidR="00E2798A" w:rsidRPr="00E2798A" w:rsidRDefault="00E2798A" w:rsidP="00E2798A">
      <w:pPr>
        <w:tabs>
          <w:tab w:val="left" w:pos="1276"/>
        </w:tabs>
        <w:spacing w:after="0" w:line="240" w:lineRule="auto"/>
        <w:rPr>
          <w:rFonts w:ascii="Times New Roman" w:eastAsia="ArialMT" w:hAnsi="Times New Roman"/>
          <w:b/>
          <w:sz w:val="28"/>
          <w:szCs w:val="28"/>
        </w:rPr>
      </w:pPr>
    </w:p>
    <w:p w:rsidR="00E2798A" w:rsidRPr="00E2798A" w:rsidRDefault="00E2798A" w:rsidP="00E2798A">
      <w:pPr>
        <w:tabs>
          <w:tab w:val="left" w:pos="1276"/>
        </w:tabs>
        <w:spacing w:after="0" w:line="240" w:lineRule="auto"/>
        <w:rPr>
          <w:rFonts w:ascii="Times New Roman" w:eastAsia="ArialMT" w:hAnsi="Times New Roman"/>
          <w:sz w:val="28"/>
          <w:szCs w:val="28"/>
        </w:rPr>
      </w:pPr>
      <w:proofErr w:type="gramStart"/>
      <w:r w:rsidRPr="00E2798A">
        <w:rPr>
          <w:rFonts w:ascii="Times New Roman" w:eastAsia="ArialMT" w:hAnsi="Times New Roman"/>
          <w:sz w:val="28"/>
          <w:szCs w:val="28"/>
        </w:rPr>
        <w:t>В связи с отсутствием перспективных приростов тепловой нагрузки в п. Петровский в период с 2013 по 2028 гг. реконструкция тепловых сетей с увеличением диаметра трубопроводов не предвидится.</w:t>
      </w:r>
      <w:bookmarkStart w:id="52" w:name="_Toc332545109"/>
      <w:bookmarkStart w:id="53" w:name="_Toc339278167"/>
      <w:proofErr w:type="gramEnd"/>
    </w:p>
    <w:p w:rsidR="00BD2E46" w:rsidRDefault="00BD2E46" w:rsidP="00E2798A">
      <w:pPr>
        <w:spacing w:after="0" w:line="240" w:lineRule="auto"/>
        <w:rPr>
          <w:rFonts w:ascii="Times New Roman" w:hAnsi="Times New Roman"/>
          <w:b/>
          <w:sz w:val="28"/>
          <w:szCs w:val="28"/>
        </w:rPr>
      </w:pPr>
    </w:p>
    <w:p w:rsidR="00E2798A" w:rsidRPr="00BD2E46" w:rsidRDefault="00E2798A" w:rsidP="00E2798A">
      <w:pPr>
        <w:spacing w:after="0" w:line="240" w:lineRule="auto"/>
        <w:rPr>
          <w:rFonts w:ascii="Times New Roman" w:hAnsi="Times New Roman"/>
          <w:b/>
          <w:sz w:val="28"/>
          <w:szCs w:val="28"/>
        </w:rPr>
      </w:pPr>
      <w:r w:rsidRPr="00E2798A">
        <w:rPr>
          <w:rFonts w:ascii="Times New Roman" w:hAnsi="Times New Roman"/>
          <w:b/>
          <w:sz w:val="28"/>
          <w:szCs w:val="28"/>
        </w:rPr>
        <w:t>ГЛАВА 8 ПЕРСПЕКТИВНЫЕ ТОПЛИВНЫЕ БАЛАНСЫ</w:t>
      </w:r>
      <w:bookmarkEnd w:id="52"/>
      <w:bookmarkEnd w:id="53"/>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Основным топливом, используемым на котельной п. Петровский является уголь.</w:t>
      </w:r>
    </w:p>
    <w:p w:rsidR="00E2798A" w:rsidRPr="00E2798A" w:rsidRDefault="00E2798A" w:rsidP="00E2798A">
      <w:pPr>
        <w:spacing w:after="0" w:line="240" w:lineRule="auto"/>
        <w:rPr>
          <w:rFonts w:ascii="Times New Roman" w:eastAsia="Arial" w:hAnsi="Times New Roman"/>
          <w:sz w:val="28"/>
          <w:szCs w:val="28"/>
        </w:rPr>
      </w:pPr>
      <w:r w:rsidRPr="00E2798A">
        <w:rPr>
          <w:rFonts w:ascii="Times New Roman" w:eastAsia="Arial" w:hAnsi="Times New Roman"/>
          <w:sz w:val="28"/>
          <w:szCs w:val="28"/>
        </w:rPr>
        <w:t>В</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аб</w:t>
      </w:r>
      <w:r w:rsidRPr="00E2798A">
        <w:rPr>
          <w:rFonts w:ascii="Times New Roman" w:eastAsia="Arial" w:hAnsi="Times New Roman"/>
          <w:spacing w:val="1"/>
          <w:sz w:val="28"/>
          <w:szCs w:val="28"/>
        </w:rPr>
        <w:t>л</w:t>
      </w:r>
      <w:r w:rsidRPr="00E2798A">
        <w:rPr>
          <w:rFonts w:ascii="Times New Roman" w:eastAsia="Arial" w:hAnsi="Times New Roman"/>
          <w:spacing w:val="3"/>
          <w:sz w:val="28"/>
          <w:szCs w:val="28"/>
        </w:rPr>
        <w:t>и</w:t>
      </w:r>
      <w:r w:rsidRPr="00E2798A">
        <w:rPr>
          <w:rFonts w:ascii="Times New Roman" w:eastAsia="Arial" w:hAnsi="Times New Roman"/>
          <w:spacing w:val="-1"/>
          <w:sz w:val="28"/>
          <w:szCs w:val="28"/>
        </w:rPr>
        <w:t>ц</w:t>
      </w:r>
      <w:r w:rsidRPr="00E2798A">
        <w:rPr>
          <w:rFonts w:ascii="Times New Roman" w:eastAsia="Arial" w:hAnsi="Times New Roman"/>
          <w:sz w:val="28"/>
          <w:szCs w:val="28"/>
        </w:rPr>
        <w:t>е</w:t>
      </w:r>
      <w:r w:rsidRPr="00E2798A">
        <w:rPr>
          <w:rFonts w:ascii="Times New Roman" w:eastAsia="Arial" w:hAnsi="Times New Roman"/>
          <w:spacing w:val="-1"/>
          <w:sz w:val="28"/>
          <w:szCs w:val="28"/>
        </w:rPr>
        <w:t>8.1</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р</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в</w:t>
      </w:r>
      <w:r w:rsidRPr="00E2798A">
        <w:rPr>
          <w:rFonts w:ascii="Times New Roman" w:eastAsia="Arial" w:hAnsi="Times New Roman"/>
          <w:spacing w:val="-1"/>
          <w:sz w:val="28"/>
          <w:szCs w:val="28"/>
        </w:rPr>
        <w:t>е</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е</w:t>
      </w:r>
      <w:r w:rsidRPr="00E2798A">
        <w:rPr>
          <w:rFonts w:ascii="Times New Roman" w:eastAsia="Arial" w:hAnsi="Times New Roman"/>
          <w:sz w:val="28"/>
          <w:szCs w:val="28"/>
        </w:rPr>
        <w:t>ны</w:t>
      </w:r>
      <w:r w:rsidRPr="00E2798A">
        <w:rPr>
          <w:rFonts w:ascii="Times New Roman" w:eastAsia="Arial" w:hAnsi="Times New Roman"/>
          <w:spacing w:val="3"/>
          <w:sz w:val="28"/>
          <w:szCs w:val="28"/>
        </w:rPr>
        <w:t>п</w:t>
      </w:r>
      <w:r w:rsidRPr="00E2798A">
        <w:rPr>
          <w:rFonts w:ascii="Times New Roman" w:eastAsia="Arial" w:hAnsi="Times New Roman"/>
          <w:spacing w:val="-1"/>
          <w:sz w:val="28"/>
          <w:szCs w:val="28"/>
        </w:rPr>
        <w:t>ер</w:t>
      </w:r>
      <w:r w:rsidRPr="00E2798A">
        <w:rPr>
          <w:rFonts w:ascii="Times New Roman" w:eastAsia="Arial" w:hAnsi="Times New Roman"/>
          <w:spacing w:val="5"/>
          <w:sz w:val="28"/>
          <w:szCs w:val="28"/>
        </w:rPr>
        <w:t>с</w:t>
      </w:r>
      <w:r w:rsidRPr="00E2798A">
        <w:rPr>
          <w:rFonts w:ascii="Times New Roman" w:eastAsia="Arial" w:hAnsi="Times New Roman"/>
          <w:spacing w:val="-2"/>
          <w:sz w:val="28"/>
          <w:szCs w:val="28"/>
        </w:rPr>
        <w:t>п</w:t>
      </w:r>
      <w:r w:rsidRPr="00E2798A">
        <w:rPr>
          <w:rFonts w:ascii="Times New Roman" w:eastAsia="Arial" w:hAnsi="Times New Roman"/>
          <w:spacing w:val="4"/>
          <w:sz w:val="28"/>
          <w:szCs w:val="28"/>
        </w:rPr>
        <w:t>е</w:t>
      </w:r>
      <w:r w:rsidRPr="00E2798A">
        <w:rPr>
          <w:rFonts w:ascii="Times New Roman" w:eastAsia="Arial" w:hAnsi="Times New Roman"/>
          <w:spacing w:val="-2"/>
          <w:sz w:val="28"/>
          <w:szCs w:val="28"/>
        </w:rPr>
        <w:t>к</w:t>
      </w:r>
      <w:r w:rsidRPr="00E2798A">
        <w:rPr>
          <w:rFonts w:ascii="Times New Roman" w:eastAsia="Arial" w:hAnsi="Times New Roman"/>
          <w:spacing w:val="2"/>
          <w:sz w:val="28"/>
          <w:szCs w:val="28"/>
        </w:rPr>
        <w:t>т</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н</w:t>
      </w:r>
      <w:r w:rsidRPr="00E2798A">
        <w:rPr>
          <w:rFonts w:ascii="Times New Roman" w:eastAsia="Arial" w:hAnsi="Times New Roman"/>
          <w:spacing w:val="11"/>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1"/>
          <w:sz w:val="28"/>
          <w:szCs w:val="28"/>
        </w:rPr>
        <w:t>го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6"/>
          <w:sz w:val="28"/>
          <w:szCs w:val="28"/>
        </w:rPr>
        <w:t>ы</w:t>
      </w:r>
      <w:r w:rsidRPr="00E2798A">
        <w:rPr>
          <w:rFonts w:ascii="Times New Roman" w:eastAsia="Arial" w:hAnsi="Times New Roman"/>
          <w:sz w:val="28"/>
          <w:szCs w:val="28"/>
        </w:rPr>
        <w:t xml:space="preserve">е </w:t>
      </w:r>
      <w:r w:rsidRPr="00E2798A">
        <w:rPr>
          <w:rFonts w:ascii="Times New Roman" w:eastAsia="Arial" w:hAnsi="Times New Roman"/>
          <w:spacing w:val="4"/>
          <w:sz w:val="28"/>
          <w:szCs w:val="28"/>
        </w:rPr>
        <w:t>р</w:t>
      </w:r>
      <w:r w:rsidRPr="00E2798A">
        <w:rPr>
          <w:rFonts w:ascii="Times New Roman" w:eastAsia="Arial" w:hAnsi="Times New Roman"/>
          <w:spacing w:val="-1"/>
          <w:sz w:val="28"/>
          <w:szCs w:val="28"/>
        </w:rPr>
        <w:t>а</w:t>
      </w:r>
      <w:r w:rsidRPr="00E2798A">
        <w:rPr>
          <w:rFonts w:ascii="Times New Roman" w:eastAsia="Arial" w:hAnsi="Times New Roman"/>
          <w:spacing w:val="5"/>
          <w:sz w:val="28"/>
          <w:szCs w:val="28"/>
        </w:rPr>
        <w:t>с</w:t>
      </w:r>
      <w:r w:rsidRPr="00E2798A">
        <w:rPr>
          <w:rFonts w:ascii="Times New Roman" w:eastAsia="Arial" w:hAnsi="Times New Roman"/>
          <w:sz w:val="28"/>
          <w:szCs w:val="28"/>
        </w:rPr>
        <w:t>х</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д</w:t>
      </w:r>
      <w:r w:rsidRPr="00E2798A">
        <w:rPr>
          <w:rFonts w:ascii="Times New Roman" w:eastAsia="Arial" w:hAnsi="Times New Roman"/>
          <w:spacing w:val="-1"/>
          <w:sz w:val="28"/>
          <w:szCs w:val="28"/>
        </w:rPr>
        <w:t>ы о</w:t>
      </w:r>
      <w:r w:rsidRPr="00E2798A">
        <w:rPr>
          <w:rFonts w:ascii="Times New Roman" w:eastAsia="Arial" w:hAnsi="Times New Roman"/>
          <w:spacing w:val="5"/>
          <w:sz w:val="28"/>
          <w:szCs w:val="28"/>
        </w:rPr>
        <w:t>с</w:t>
      </w:r>
      <w:r w:rsidRPr="00E2798A">
        <w:rPr>
          <w:rFonts w:ascii="Times New Roman" w:eastAsia="Arial" w:hAnsi="Times New Roman"/>
          <w:sz w:val="28"/>
          <w:szCs w:val="28"/>
        </w:rPr>
        <w:t>н</w:t>
      </w:r>
      <w:r w:rsidRPr="00E2798A">
        <w:rPr>
          <w:rFonts w:ascii="Times New Roman" w:eastAsia="Arial" w:hAnsi="Times New Roman"/>
          <w:spacing w:val="-1"/>
          <w:sz w:val="28"/>
          <w:szCs w:val="28"/>
        </w:rPr>
        <w:t>о</w:t>
      </w:r>
      <w:r w:rsidRPr="00E2798A">
        <w:rPr>
          <w:rFonts w:ascii="Times New Roman" w:eastAsia="Arial" w:hAnsi="Times New Roman"/>
          <w:spacing w:val="1"/>
          <w:sz w:val="28"/>
          <w:szCs w:val="28"/>
        </w:rPr>
        <w:t>в</w:t>
      </w:r>
      <w:r w:rsidRPr="00E2798A">
        <w:rPr>
          <w:rFonts w:ascii="Times New Roman" w:eastAsia="Arial" w:hAnsi="Times New Roman"/>
          <w:spacing w:val="5"/>
          <w:sz w:val="28"/>
          <w:szCs w:val="28"/>
        </w:rPr>
        <w:t>н</w:t>
      </w:r>
      <w:r w:rsidRPr="00E2798A">
        <w:rPr>
          <w:rFonts w:ascii="Times New Roman" w:eastAsia="Arial" w:hAnsi="Times New Roman"/>
          <w:spacing w:val="-1"/>
          <w:sz w:val="28"/>
          <w:szCs w:val="28"/>
        </w:rPr>
        <w:t>ог</w:t>
      </w:r>
      <w:r w:rsidRPr="00E2798A">
        <w:rPr>
          <w:rFonts w:ascii="Times New Roman" w:eastAsia="Arial" w:hAnsi="Times New Roman"/>
          <w:sz w:val="28"/>
          <w:szCs w:val="28"/>
        </w:rPr>
        <w:t xml:space="preserve">о </w:t>
      </w:r>
      <w:r w:rsidRPr="00E2798A">
        <w:rPr>
          <w:rFonts w:ascii="Times New Roman" w:eastAsia="Arial" w:hAnsi="Times New Roman"/>
          <w:spacing w:val="6"/>
          <w:sz w:val="28"/>
          <w:szCs w:val="28"/>
        </w:rPr>
        <w:t>в</w:t>
      </w:r>
      <w:r w:rsidRPr="00E2798A">
        <w:rPr>
          <w:rFonts w:ascii="Times New Roman" w:eastAsia="Arial" w:hAnsi="Times New Roman"/>
          <w:spacing w:val="-2"/>
          <w:sz w:val="28"/>
          <w:szCs w:val="28"/>
        </w:rPr>
        <w:t>и</w:t>
      </w:r>
      <w:r w:rsidRPr="00E2798A">
        <w:rPr>
          <w:rFonts w:ascii="Times New Roman" w:eastAsia="Arial" w:hAnsi="Times New Roman"/>
          <w:spacing w:val="6"/>
          <w:sz w:val="28"/>
          <w:szCs w:val="28"/>
        </w:rPr>
        <w:t>д</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т</w:t>
      </w:r>
      <w:r w:rsidRPr="00E2798A">
        <w:rPr>
          <w:rFonts w:ascii="Times New Roman" w:eastAsia="Arial" w:hAnsi="Times New Roman"/>
          <w:spacing w:val="-1"/>
          <w:sz w:val="28"/>
          <w:szCs w:val="28"/>
        </w:rPr>
        <w:t>о</w:t>
      </w:r>
      <w:r w:rsidRPr="00E2798A">
        <w:rPr>
          <w:rFonts w:ascii="Times New Roman" w:eastAsia="Arial" w:hAnsi="Times New Roman"/>
          <w:spacing w:val="-2"/>
          <w:sz w:val="28"/>
          <w:szCs w:val="28"/>
        </w:rPr>
        <w:t>п</w:t>
      </w:r>
      <w:r w:rsidRPr="00E2798A">
        <w:rPr>
          <w:rFonts w:ascii="Times New Roman" w:eastAsia="Arial" w:hAnsi="Times New Roman"/>
          <w:spacing w:val="6"/>
          <w:sz w:val="28"/>
          <w:szCs w:val="28"/>
        </w:rPr>
        <w:t>л</w:t>
      </w:r>
      <w:r w:rsidRPr="00E2798A">
        <w:rPr>
          <w:rFonts w:ascii="Times New Roman" w:eastAsia="Arial" w:hAnsi="Times New Roman"/>
          <w:spacing w:val="-2"/>
          <w:sz w:val="28"/>
          <w:szCs w:val="28"/>
        </w:rPr>
        <w:t>и</w:t>
      </w:r>
      <w:r w:rsidRPr="00E2798A">
        <w:rPr>
          <w:rFonts w:ascii="Times New Roman" w:eastAsia="Arial" w:hAnsi="Times New Roman"/>
          <w:spacing w:val="1"/>
          <w:sz w:val="28"/>
          <w:szCs w:val="28"/>
        </w:rPr>
        <w:t>в</w:t>
      </w:r>
      <w:r w:rsidRPr="00E2798A">
        <w:rPr>
          <w:rFonts w:ascii="Times New Roman" w:eastAsia="Arial" w:hAnsi="Times New Roman"/>
          <w:sz w:val="28"/>
          <w:szCs w:val="28"/>
        </w:rPr>
        <w:t xml:space="preserve">а </w:t>
      </w:r>
      <w:r w:rsidRPr="00E2798A">
        <w:rPr>
          <w:rFonts w:ascii="Times New Roman" w:eastAsia="Arial" w:hAnsi="Times New Roman"/>
          <w:spacing w:val="-2"/>
          <w:sz w:val="28"/>
          <w:szCs w:val="28"/>
        </w:rPr>
        <w:t>в натуральном выражении.</w:t>
      </w:r>
    </w:p>
    <w:p w:rsidR="00E2798A" w:rsidRPr="00E2798A" w:rsidRDefault="00E2798A" w:rsidP="00E2798A">
      <w:pPr>
        <w:spacing w:after="0" w:line="240" w:lineRule="auto"/>
        <w:rPr>
          <w:rFonts w:ascii="Times New Roman" w:eastAsia="Arial" w:hAnsi="Times New Roman"/>
          <w:sz w:val="28"/>
          <w:szCs w:val="28"/>
        </w:rPr>
      </w:pPr>
    </w:p>
    <w:p w:rsidR="00E2798A" w:rsidRPr="00E2798A" w:rsidRDefault="00E2798A" w:rsidP="00E2798A">
      <w:pPr>
        <w:spacing w:after="0" w:line="240" w:lineRule="auto"/>
        <w:rPr>
          <w:rFonts w:ascii="Times New Roman" w:eastAsia="Times New Roman" w:hAnsi="Times New Roman"/>
          <w:b/>
          <w:sz w:val="28"/>
          <w:szCs w:val="28"/>
        </w:rPr>
      </w:pPr>
      <w:r w:rsidRPr="00E2798A">
        <w:rPr>
          <w:rFonts w:ascii="Times New Roman" w:eastAsia="Times New Roman" w:hAnsi="Times New Roman"/>
          <w:b/>
          <w:sz w:val="28"/>
          <w:szCs w:val="28"/>
        </w:rPr>
        <w:t xml:space="preserve">Таблица 8.1 </w:t>
      </w:r>
      <w:r w:rsidRPr="00E2798A">
        <w:rPr>
          <w:rFonts w:ascii="Times New Roman" w:eastAsia="Times New Roman" w:hAnsi="Times New Roman"/>
          <w:b/>
          <w:color w:val="000000"/>
          <w:sz w:val="28"/>
          <w:szCs w:val="28"/>
        </w:rPr>
        <w:t>Годовой расход угля на выработку тепловой энергии, тонн.</w:t>
      </w:r>
    </w:p>
    <w:tbl>
      <w:tblPr>
        <w:tblW w:w="5000" w:type="pct"/>
        <w:tblLook w:val="04A0"/>
      </w:tblPr>
      <w:tblGrid>
        <w:gridCol w:w="2372"/>
        <w:gridCol w:w="1038"/>
        <w:gridCol w:w="1037"/>
        <w:gridCol w:w="1037"/>
        <w:gridCol w:w="1049"/>
        <w:gridCol w:w="1066"/>
        <w:gridCol w:w="1079"/>
        <w:gridCol w:w="892"/>
      </w:tblGrid>
      <w:tr w:rsidR="00E2798A" w:rsidRPr="00E2798A" w:rsidTr="00E2798A">
        <w:trPr>
          <w:trHeight w:val="600"/>
        </w:trPr>
        <w:tc>
          <w:tcPr>
            <w:tcW w:w="12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Котельная</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2013</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2014</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2015</w:t>
            </w:r>
          </w:p>
        </w:tc>
        <w:tc>
          <w:tcPr>
            <w:tcW w:w="548" w:type="pct"/>
            <w:tcBorders>
              <w:top w:val="single" w:sz="4" w:space="0" w:color="auto"/>
              <w:left w:val="nil"/>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b/>
                <w:sz w:val="28"/>
                <w:szCs w:val="28"/>
              </w:rPr>
            </w:pPr>
            <w:r w:rsidRPr="00E2798A">
              <w:rPr>
                <w:rFonts w:cs="Times New Roman"/>
                <w:b/>
                <w:sz w:val="28"/>
                <w:szCs w:val="28"/>
              </w:rPr>
              <w:t>2016</w:t>
            </w:r>
          </w:p>
        </w:tc>
        <w:tc>
          <w:tcPr>
            <w:tcW w:w="557"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pStyle w:val="afff2"/>
              <w:rPr>
                <w:rFonts w:cs="Times New Roman"/>
                <w:b/>
                <w:sz w:val="28"/>
                <w:szCs w:val="28"/>
              </w:rPr>
            </w:pPr>
            <w:r w:rsidRPr="00E2798A">
              <w:rPr>
                <w:rFonts w:cs="Times New Roman"/>
                <w:b/>
                <w:sz w:val="28"/>
                <w:szCs w:val="28"/>
              </w:rPr>
              <w:t>2017</w:t>
            </w:r>
          </w:p>
        </w:tc>
        <w:tc>
          <w:tcPr>
            <w:tcW w:w="564" w:type="pct"/>
            <w:tcBorders>
              <w:top w:val="single" w:sz="4" w:space="0" w:color="auto"/>
              <w:left w:val="nil"/>
              <w:bottom w:val="single" w:sz="4" w:space="0" w:color="auto"/>
              <w:right w:val="single" w:sz="4" w:space="0" w:color="auto"/>
            </w:tcBorders>
            <w:shd w:val="clear" w:color="auto" w:fill="auto"/>
            <w:vAlign w:val="center"/>
          </w:tcPr>
          <w:p w:rsidR="00E2798A" w:rsidRPr="00E2798A" w:rsidRDefault="00E2798A" w:rsidP="00E2798A">
            <w:pPr>
              <w:pStyle w:val="afff2"/>
              <w:rPr>
                <w:rFonts w:cs="Times New Roman"/>
                <w:b/>
                <w:sz w:val="28"/>
                <w:szCs w:val="28"/>
              </w:rPr>
            </w:pPr>
            <w:r w:rsidRPr="00E2798A">
              <w:rPr>
                <w:rFonts w:cs="Times New Roman"/>
                <w:b/>
                <w:sz w:val="28"/>
                <w:szCs w:val="28"/>
              </w:rPr>
              <w:t>2018-2022</w:t>
            </w:r>
          </w:p>
        </w:tc>
        <w:tc>
          <w:tcPr>
            <w:tcW w:w="466" w:type="pct"/>
            <w:tcBorders>
              <w:top w:val="single" w:sz="4" w:space="0" w:color="auto"/>
              <w:left w:val="nil"/>
              <w:bottom w:val="single" w:sz="4" w:space="0" w:color="auto"/>
              <w:right w:val="single" w:sz="4" w:space="0" w:color="auto"/>
            </w:tcBorders>
            <w:vAlign w:val="center"/>
          </w:tcPr>
          <w:p w:rsidR="00E2798A" w:rsidRPr="00E2798A" w:rsidRDefault="00E2798A" w:rsidP="00E2798A">
            <w:pPr>
              <w:pStyle w:val="afff2"/>
              <w:rPr>
                <w:rFonts w:cs="Times New Roman"/>
                <w:b/>
                <w:sz w:val="28"/>
                <w:szCs w:val="28"/>
              </w:rPr>
            </w:pPr>
            <w:r w:rsidRPr="00E2798A">
              <w:rPr>
                <w:rFonts w:cs="Times New Roman"/>
                <w:b/>
                <w:sz w:val="28"/>
                <w:szCs w:val="28"/>
              </w:rPr>
              <w:t>2023-2028</w:t>
            </w:r>
          </w:p>
        </w:tc>
      </w:tr>
      <w:tr w:rsidR="00E2798A" w:rsidRPr="00E2798A" w:rsidTr="00E2798A">
        <w:trPr>
          <w:trHeight w:val="1500"/>
        </w:trPr>
        <w:tc>
          <w:tcPr>
            <w:tcW w:w="1239" w:type="pct"/>
            <w:tcBorders>
              <w:top w:val="nil"/>
              <w:left w:val="single" w:sz="4" w:space="0" w:color="auto"/>
              <w:bottom w:val="single" w:sz="4" w:space="0" w:color="auto"/>
              <w:right w:val="single" w:sz="4" w:space="0" w:color="auto"/>
            </w:tcBorders>
            <w:shd w:val="clear" w:color="auto" w:fill="auto"/>
            <w:vAlign w:val="center"/>
            <w:hideMark/>
          </w:tcPr>
          <w:p w:rsidR="00E2798A" w:rsidRPr="00E2798A" w:rsidRDefault="00E2798A" w:rsidP="00E2798A">
            <w:pPr>
              <w:pStyle w:val="afff2"/>
              <w:rPr>
                <w:rFonts w:cs="Times New Roman"/>
                <w:sz w:val="28"/>
                <w:szCs w:val="28"/>
              </w:rPr>
            </w:pPr>
            <w:proofErr w:type="gramStart"/>
            <w:r w:rsidRPr="00E2798A">
              <w:rPr>
                <w:rFonts w:cs="Times New Roman"/>
                <w:sz w:val="28"/>
                <w:szCs w:val="28"/>
              </w:rPr>
              <w:t>Котельная</w:t>
            </w:r>
            <w:proofErr w:type="gramEnd"/>
            <w:r w:rsidRPr="00E2798A">
              <w:rPr>
                <w:rFonts w:cs="Times New Roman"/>
                <w:sz w:val="28"/>
                <w:szCs w:val="28"/>
              </w:rPr>
              <w:t xml:space="preserve"> расположенная в п. Петровский</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pStyle w:val="afff2"/>
              <w:rPr>
                <w:rFonts w:cs="Times New Roman"/>
                <w:sz w:val="28"/>
                <w:szCs w:val="28"/>
              </w:rPr>
            </w:pPr>
            <w:r w:rsidRPr="00E2798A">
              <w:rPr>
                <w:rFonts w:cs="Times New Roman"/>
                <w:sz w:val="28"/>
                <w:szCs w:val="28"/>
              </w:rPr>
              <w:t>170,8</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42"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48"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57"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564" w:type="pct"/>
            <w:tcBorders>
              <w:top w:val="nil"/>
              <w:left w:val="nil"/>
              <w:bottom w:val="single" w:sz="4" w:space="0" w:color="auto"/>
              <w:right w:val="single" w:sz="4" w:space="0" w:color="auto"/>
            </w:tcBorders>
            <w:shd w:val="clear" w:color="auto" w:fill="auto"/>
            <w:noWrap/>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c>
          <w:tcPr>
            <w:tcW w:w="466" w:type="pct"/>
            <w:tcBorders>
              <w:top w:val="nil"/>
              <w:left w:val="nil"/>
              <w:bottom w:val="single" w:sz="4" w:space="0" w:color="auto"/>
              <w:right w:val="single" w:sz="4" w:space="0" w:color="auto"/>
            </w:tcBorders>
            <w:vAlign w:val="center"/>
          </w:tcPr>
          <w:p w:rsidR="00E2798A" w:rsidRPr="00E2798A" w:rsidRDefault="00E2798A" w:rsidP="00E2798A">
            <w:pPr>
              <w:spacing w:after="0" w:line="240" w:lineRule="auto"/>
              <w:jc w:val="center"/>
              <w:rPr>
                <w:rFonts w:ascii="Times New Roman" w:hAnsi="Times New Roman"/>
                <w:sz w:val="28"/>
                <w:szCs w:val="28"/>
              </w:rPr>
            </w:pPr>
            <w:r w:rsidRPr="00E2798A">
              <w:rPr>
                <w:rFonts w:ascii="Times New Roman" w:hAnsi="Times New Roman"/>
                <w:sz w:val="28"/>
                <w:szCs w:val="28"/>
              </w:rPr>
              <w:t>170,8</w:t>
            </w:r>
          </w:p>
        </w:tc>
      </w:tr>
    </w:tbl>
    <w:p w:rsidR="00E2798A" w:rsidRPr="00E2798A" w:rsidRDefault="00E2798A" w:rsidP="00E2798A">
      <w:pPr>
        <w:spacing w:after="0" w:line="240" w:lineRule="auto"/>
        <w:rPr>
          <w:rFonts w:ascii="Times New Roman" w:hAnsi="Times New Roman"/>
          <w:sz w:val="28"/>
          <w:szCs w:val="28"/>
          <w:highlight w:val="yellow"/>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bookmarkStart w:id="54" w:name="_Toc332545110"/>
      <w:bookmarkStart w:id="55" w:name="_Toc339278168"/>
      <w:r w:rsidRPr="00E2798A">
        <w:rPr>
          <w:rFonts w:ascii="Times New Roman" w:hAnsi="Times New Roman" w:cs="Times New Roman"/>
          <w:sz w:val="28"/>
          <w:szCs w:val="28"/>
        </w:rPr>
        <w:t>ГЛАВА 9 ОЦЕНКА НАДЕЖНОСТИ ТЕПЛОСНАБЖЕНИЯ</w:t>
      </w:r>
      <w:bookmarkEnd w:id="54"/>
      <w:bookmarkEnd w:id="55"/>
    </w:p>
    <w:p w:rsidR="00E2798A" w:rsidRPr="00E2798A" w:rsidRDefault="00E2798A" w:rsidP="00E2798A">
      <w:pPr>
        <w:spacing w:after="0" w:line="240" w:lineRule="auto"/>
        <w:rPr>
          <w:rFonts w:ascii="Times New Roman" w:hAnsi="Times New Roman"/>
          <w:sz w:val="28"/>
          <w:szCs w:val="28"/>
        </w:rPr>
      </w:pPr>
    </w:p>
    <w:p w:rsidR="00E2798A" w:rsidRPr="00BD2E46" w:rsidRDefault="00E2798A" w:rsidP="00E2798A">
      <w:pPr>
        <w:pStyle w:val="a7"/>
        <w:spacing w:after="0" w:line="240" w:lineRule="auto"/>
        <w:ind w:left="0"/>
        <w:rPr>
          <w:rFonts w:ascii="Times New Roman" w:hAnsi="Times New Roman"/>
          <w:i/>
          <w:sz w:val="28"/>
          <w:szCs w:val="28"/>
        </w:rPr>
      </w:pPr>
      <w:bookmarkStart w:id="56" w:name="_Toc339278169"/>
      <w:r w:rsidRPr="00E2798A">
        <w:rPr>
          <w:rFonts w:ascii="Times New Roman" w:hAnsi="Times New Roman"/>
          <w:i/>
          <w:sz w:val="28"/>
          <w:szCs w:val="28"/>
        </w:rPr>
        <w:t>Общие данные.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При выполнении настоящего подраздела схемы теплоснабжения за основу были приняты требования </w:t>
      </w:r>
      <w:proofErr w:type="spellStart"/>
      <w:r w:rsidRPr="00E2798A">
        <w:rPr>
          <w:rFonts w:ascii="Times New Roman" w:hAnsi="Times New Roman"/>
          <w:sz w:val="28"/>
          <w:szCs w:val="28"/>
        </w:rPr>
        <w:t>СНиП</w:t>
      </w:r>
      <w:proofErr w:type="spellEnd"/>
      <w:r w:rsidRPr="00E2798A">
        <w:rPr>
          <w:rFonts w:ascii="Times New Roman" w:hAnsi="Times New Roman"/>
          <w:sz w:val="28"/>
          <w:szCs w:val="28"/>
        </w:rPr>
        <w:t xml:space="preserve"> 41-02-2003.</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качестве методических материалов </w:t>
      </w:r>
      <w:proofErr w:type="gramStart"/>
      <w:r w:rsidRPr="00E2798A">
        <w:rPr>
          <w:rFonts w:ascii="Times New Roman" w:hAnsi="Times New Roman"/>
          <w:sz w:val="28"/>
          <w:szCs w:val="28"/>
        </w:rPr>
        <w:t>использованы</w:t>
      </w:r>
      <w:proofErr w:type="gramEnd"/>
      <w:r w:rsidRPr="00E2798A">
        <w:rPr>
          <w:rFonts w:ascii="Times New Roman" w:hAnsi="Times New Roman"/>
          <w:sz w:val="28"/>
          <w:szCs w:val="28"/>
        </w:rPr>
        <w:t>:</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Методические основы разработки схем теплоснабжения поселений и промышленных узлов Российской федерации. РД-10-ВЭП.</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Расчет систем централизованного теплоснабжения с учетом требований надежности. РД-7-ВЭП.</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 xml:space="preserve">Надежность систем теплоснабжения / </w:t>
      </w:r>
      <w:proofErr w:type="spellStart"/>
      <w:r w:rsidRPr="00E2798A">
        <w:rPr>
          <w:rFonts w:ascii="Times New Roman" w:hAnsi="Times New Roman"/>
          <w:sz w:val="28"/>
          <w:szCs w:val="28"/>
        </w:rPr>
        <w:t>Е.В.Сеннова</w:t>
      </w:r>
      <w:proofErr w:type="spellEnd"/>
      <w:r w:rsidRPr="00E2798A">
        <w:rPr>
          <w:rFonts w:ascii="Times New Roman" w:hAnsi="Times New Roman"/>
          <w:sz w:val="28"/>
          <w:szCs w:val="28"/>
        </w:rPr>
        <w:t xml:space="preserve">, А.В.Смирнов, А.А.Ионин и др.; Отв. ред. Е.В. </w:t>
      </w:r>
      <w:proofErr w:type="spellStart"/>
      <w:r w:rsidRPr="00E2798A">
        <w:rPr>
          <w:rFonts w:ascii="Times New Roman" w:hAnsi="Times New Roman"/>
          <w:sz w:val="28"/>
          <w:szCs w:val="28"/>
        </w:rPr>
        <w:t>Сеннова</w:t>
      </w:r>
      <w:proofErr w:type="spellEnd"/>
      <w:r w:rsidRPr="00E2798A">
        <w:rPr>
          <w:rFonts w:ascii="Times New Roman" w:hAnsi="Times New Roman"/>
          <w:sz w:val="28"/>
          <w:szCs w:val="28"/>
        </w:rPr>
        <w:t>. - Новосибирск</w:t>
      </w:r>
      <w:proofErr w:type="gramStart"/>
      <w:r w:rsidRPr="00E2798A">
        <w:rPr>
          <w:rFonts w:ascii="Times New Roman" w:hAnsi="Times New Roman"/>
          <w:sz w:val="28"/>
          <w:szCs w:val="28"/>
        </w:rPr>
        <w:t xml:space="preserve"> :</w:t>
      </w:r>
      <w:proofErr w:type="gramEnd"/>
      <w:r w:rsidRPr="00E2798A">
        <w:rPr>
          <w:rFonts w:ascii="Times New Roman" w:hAnsi="Times New Roman"/>
          <w:sz w:val="28"/>
          <w:szCs w:val="28"/>
        </w:rPr>
        <w:t xml:space="preserve"> Наука, 2000. - 350 с. ГПНТБ России Рубрика: Теплоснабжение / Надежность / Справочники </w:t>
      </w:r>
    </w:p>
    <w:p w:rsidR="00E2798A" w:rsidRPr="00E2798A" w:rsidRDefault="00E2798A" w:rsidP="00E2798A">
      <w:pPr>
        <w:numPr>
          <w:ilvl w:val="0"/>
          <w:numId w:val="7"/>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А.А.Ионин. Надежность систем тепловых сетей</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Под надежностью работы тепловых сетей понимают её способность транспортировать и распределять потребителям теплоноситель в необходимых количествах с соблюдением заданных параметров при нормальных условиях эксплуатации.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Одной из важнейших характеристик надежности элементов является интенсивность отказов </w:t>
      </w:r>
      <w:r w:rsidRPr="00E2798A">
        <w:rPr>
          <w:rFonts w:ascii="Times New Roman" w:hAnsi="Times New Roman"/>
          <w:position w:val="-6"/>
          <w:sz w:val="28"/>
          <w:szCs w:val="28"/>
        </w:rPr>
        <w:object w:dxaOrig="220" w:dyaOrig="279">
          <v:shape id="_x0000_i1054" type="#_x0000_t75" style="width:11.25pt;height:14.25pt" o:ole="">
            <v:imagedata r:id="rId28" o:title=""/>
          </v:shape>
          <o:OLEObject Type="Embed" ProgID="Equation.3" ShapeID="_x0000_i1054" DrawAspect="Content" ObjectID="_1475955802" r:id="rId87"/>
        </w:object>
      </w:r>
      <w:r w:rsidRPr="00E2798A">
        <w:rPr>
          <w:rFonts w:ascii="Times New Roman" w:hAnsi="Times New Roman"/>
          <w:sz w:val="28"/>
          <w:szCs w:val="28"/>
        </w:rPr>
        <w:t xml:space="preserve">, которую можно определить как вероятность того, </w:t>
      </w:r>
      <w:r w:rsidRPr="00E2798A">
        <w:rPr>
          <w:rFonts w:ascii="Times New Roman" w:hAnsi="Times New Roman"/>
          <w:sz w:val="28"/>
          <w:szCs w:val="28"/>
        </w:rPr>
        <w:lastRenderedPageBreak/>
        <w:t xml:space="preserve">что элемент, проработавший безотказно время </w:t>
      </w:r>
      <w:r w:rsidRPr="00E2798A">
        <w:rPr>
          <w:rFonts w:ascii="Times New Roman" w:hAnsi="Times New Roman"/>
          <w:position w:val="-6"/>
          <w:sz w:val="28"/>
          <w:szCs w:val="28"/>
        </w:rPr>
        <w:object w:dxaOrig="139" w:dyaOrig="240">
          <v:shape id="_x0000_i1055" type="#_x0000_t75" style="width:6.75pt;height:12pt" o:ole="">
            <v:imagedata r:id="rId30" o:title=""/>
          </v:shape>
          <o:OLEObject Type="Embed" ProgID="Equation.3" ShapeID="_x0000_i1055" DrawAspect="Content" ObjectID="_1475955803" r:id="rId88"/>
        </w:object>
      </w:r>
      <w:r w:rsidRPr="00E2798A">
        <w:rPr>
          <w:rFonts w:ascii="Times New Roman" w:hAnsi="Times New Roman"/>
          <w:sz w:val="28"/>
          <w:szCs w:val="28"/>
        </w:rPr>
        <w:t xml:space="preserve">, откажет в последующий момент </w:t>
      </w:r>
      <w:r w:rsidRPr="00E2798A">
        <w:rPr>
          <w:rFonts w:ascii="Times New Roman" w:hAnsi="Times New Roman"/>
          <w:position w:val="-6"/>
          <w:sz w:val="28"/>
          <w:szCs w:val="28"/>
        </w:rPr>
        <w:object w:dxaOrig="279" w:dyaOrig="279">
          <v:shape id="_x0000_i1056" type="#_x0000_t75" style="width:14.25pt;height:14.25pt" o:ole="">
            <v:imagedata r:id="rId32" o:title=""/>
          </v:shape>
          <o:OLEObject Type="Embed" ProgID="Equation.3" ShapeID="_x0000_i1056" DrawAspect="Content" ObjectID="_1475955804" r:id="rId89"/>
        </w:object>
      </w:r>
      <w:r w:rsidRPr="00E2798A">
        <w:rPr>
          <w:rFonts w:ascii="Times New Roman" w:hAnsi="Times New Roman"/>
          <w:sz w:val="28"/>
          <w:szCs w:val="28"/>
        </w:rPr>
        <w:t xml:space="preserve"> в отказном состоянии.</w:t>
      </w:r>
    </w:p>
    <w:p w:rsidR="00E2798A" w:rsidRPr="00E2798A" w:rsidRDefault="00E2798A" w:rsidP="00E2798A">
      <w:pPr>
        <w:pStyle w:val="a5"/>
        <w:rPr>
          <w:szCs w:val="28"/>
        </w:rPr>
      </w:pPr>
      <w:proofErr w:type="gramStart"/>
      <w:r w:rsidRPr="00E2798A">
        <w:rPr>
          <w:szCs w:val="28"/>
        </w:rPr>
        <w:t>При</w:t>
      </w:r>
      <w:proofErr w:type="gramEnd"/>
      <w:r w:rsidRPr="00E2798A">
        <w:rPr>
          <w:position w:val="-6"/>
          <w:szCs w:val="28"/>
        </w:rPr>
        <w:object w:dxaOrig="220" w:dyaOrig="279">
          <v:shape id="_x0000_i1057" type="#_x0000_t75" style="width:11.25pt;height:14.25pt" o:ole="">
            <v:imagedata r:id="rId34" o:title=""/>
          </v:shape>
          <o:OLEObject Type="Embed" ProgID="Equation.3" ShapeID="_x0000_i1057" DrawAspect="Content" ObjectID="_1475955805" r:id="rId90"/>
        </w:object>
      </w:r>
      <w:r w:rsidRPr="00E2798A">
        <w:rPr>
          <w:szCs w:val="28"/>
        </w:rPr>
        <w:t>=</w:t>
      </w:r>
      <w:r w:rsidRPr="00E2798A">
        <w:rPr>
          <w:position w:val="-6"/>
          <w:szCs w:val="28"/>
        </w:rPr>
        <w:object w:dxaOrig="600" w:dyaOrig="240">
          <v:shape id="_x0000_i1058" type="#_x0000_t75" style="width:30pt;height:12pt" o:ole="">
            <v:imagedata r:id="rId36" o:title=""/>
          </v:shape>
          <o:OLEObject Type="Embed" ProgID="Equation.3" ShapeID="_x0000_i1058" DrawAspect="Content" ObjectID="_1475955806" r:id="rId91"/>
        </w:object>
      </w:r>
      <w:r w:rsidRPr="00E2798A">
        <w:rPr>
          <w:szCs w:val="28"/>
        </w:rPr>
        <w:t xml:space="preserve"> вероятность безотказной работы элемента системы за время </w:t>
      </w:r>
      <w:r w:rsidRPr="00E2798A">
        <w:rPr>
          <w:position w:val="-6"/>
          <w:szCs w:val="28"/>
        </w:rPr>
        <w:object w:dxaOrig="139" w:dyaOrig="240">
          <v:shape id="_x0000_i1059" type="#_x0000_t75" style="width:6.75pt;height:12pt" o:ole="">
            <v:imagedata r:id="rId38" o:title=""/>
          </v:shape>
          <o:OLEObject Type="Embed" ProgID="Equation.3" ShapeID="_x0000_i1059" DrawAspect="Content" ObjectID="_1475955807" r:id="rId92"/>
        </w:object>
      </w:r>
      <w:r w:rsidRPr="00E2798A">
        <w:rPr>
          <w:szCs w:val="28"/>
        </w:rPr>
        <w:t xml:space="preserve"> определяется как:</w:t>
      </w:r>
    </w:p>
    <w:p w:rsidR="00E2798A" w:rsidRPr="00E2798A" w:rsidRDefault="00E2798A" w:rsidP="00E2798A">
      <w:pPr>
        <w:pStyle w:val="a5"/>
        <w:rPr>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28"/>
          <w:sz w:val="28"/>
          <w:szCs w:val="28"/>
        </w:rPr>
        <w:object w:dxaOrig="1219" w:dyaOrig="660">
          <v:shape id="_x0000_i1060" type="#_x0000_t75" style="width:63.75pt;height:34.5pt" o:ole="">
            <v:imagedata r:id="rId40" o:title=""/>
          </v:shape>
          <o:OLEObject Type="Embed" ProgID="Equation.3" ShapeID="_x0000_i1060" DrawAspect="Content" ObjectID="_1475955808" r:id="rId93"/>
        </w:object>
      </w:r>
      <w:r w:rsidRPr="00E2798A">
        <w:rPr>
          <w:rFonts w:ascii="Times New Roman" w:hAnsi="Times New Roman"/>
          <w:sz w:val="28"/>
          <w:szCs w:val="28"/>
        </w:rPr>
        <w:t xml:space="preserve">                                           (1.9.1)</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6"/>
          <w:sz w:val="28"/>
          <w:szCs w:val="28"/>
        </w:rPr>
        <w:object w:dxaOrig="400" w:dyaOrig="279">
          <v:shape id="_x0000_i1061" type="#_x0000_t75" style="width:19.5pt;height:14.25pt" o:ole="">
            <v:imagedata r:id="rId42" o:title=""/>
          </v:shape>
          <o:OLEObject Type="Embed" ProgID="Equation.3" ShapeID="_x0000_i1061" DrawAspect="Content" ObjectID="_1475955809" r:id="rId94"/>
        </w:object>
      </w:r>
      <w:r w:rsidRPr="00E2798A">
        <w:rPr>
          <w:rFonts w:ascii="Times New Roman" w:hAnsi="Times New Roman"/>
          <w:sz w:val="28"/>
          <w:szCs w:val="28"/>
        </w:rPr>
        <w:t>- вероятность отказа элемента за бесконечно малое время.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Отсюда вероятность безотказной работы за время </w:t>
      </w:r>
      <w:r w:rsidRPr="00E2798A">
        <w:rPr>
          <w:rFonts w:ascii="Times New Roman" w:hAnsi="Times New Roman"/>
          <w:position w:val="-6"/>
          <w:sz w:val="28"/>
          <w:szCs w:val="28"/>
        </w:rPr>
        <w:object w:dxaOrig="139" w:dyaOrig="240">
          <v:shape id="_x0000_i1062" type="#_x0000_t75" style="width:6.75pt;height:12pt" o:ole="">
            <v:imagedata r:id="rId44" o:title=""/>
          </v:shape>
          <o:OLEObject Type="Embed" ProgID="Equation.3" ShapeID="_x0000_i1062" DrawAspect="Content" ObjectID="_1475955810" r:id="rId95"/>
        </w:object>
      </w:r>
      <w:r w:rsidRPr="00E2798A">
        <w:rPr>
          <w:rFonts w:ascii="Times New Roman" w:hAnsi="Times New Roman"/>
          <w:sz w:val="28"/>
          <w:szCs w:val="28"/>
        </w:rPr>
        <w:t xml:space="preserve"> равна: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040" w:dyaOrig="360">
          <v:shape id="_x0000_i1063" type="#_x0000_t75" style="width:57.75pt;height:19.5pt" o:ole="">
            <v:imagedata r:id="rId46" o:title=""/>
          </v:shape>
          <o:OLEObject Type="Embed" ProgID="Equation.3" ShapeID="_x0000_i1063" DrawAspect="Content" ObjectID="_1475955811" r:id="rId96"/>
        </w:object>
      </w:r>
      <w:r w:rsidRPr="00E2798A">
        <w:rPr>
          <w:rFonts w:ascii="Times New Roman" w:hAnsi="Times New Roman"/>
          <w:sz w:val="28"/>
          <w:szCs w:val="28"/>
        </w:rPr>
        <w:t xml:space="preserve">                                           (1.9.2)</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0"/>
          <w:sz w:val="28"/>
          <w:szCs w:val="28"/>
        </w:rPr>
        <w:object w:dxaOrig="480" w:dyaOrig="320">
          <v:shape id="_x0000_i1064" type="#_x0000_t75" style="width:23.25pt;height:15.75pt" o:ole="">
            <v:imagedata r:id="rId48" o:title=""/>
          </v:shape>
          <o:OLEObject Type="Embed" ProgID="Equation.3" ShapeID="_x0000_i1064" DrawAspect="Content" ObjectID="_1475955812" r:id="rId97"/>
        </w:object>
      </w:r>
      <w:r w:rsidRPr="00E2798A">
        <w:rPr>
          <w:rFonts w:ascii="Times New Roman" w:hAnsi="Times New Roman"/>
          <w:sz w:val="28"/>
          <w:szCs w:val="28"/>
        </w:rPr>
        <w:t xml:space="preserve">- вероятность безотказной работы элемента за время </w:t>
      </w:r>
      <w:r w:rsidRPr="00E2798A">
        <w:rPr>
          <w:rFonts w:ascii="Times New Roman" w:hAnsi="Times New Roman"/>
          <w:position w:val="-6"/>
          <w:sz w:val="28"/>
          <w:szCs w:val="28"/>
        </w:rPr>
        <w:object w:dxaOrig="139" w:dyaOrig="240">
          <v:shape id="_x0000_i1065" type="#_x0000_t75" style="width:6.75pt;height:12pt" o:ole="">
            <v:imagedata r:id="rId50" o:title=""/>
          </v:shape>
          <o:OLEObject Type="Embed" ProgID="Equation.3" ShapeID="_x0000_i1065" DrawAspect="Content" ObjectID="_1475955813" r:id="rId98"/>
        </w:objec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6"/>
          <w:sz w:val="28"/>
          <w:szCs w:val="28"/>
        </w:rPr>
        <w:object w:dxaOrig="279" w:dyaOrig="279">
          <v:shape id="_x0000_i1066" type="#_x0000_t75" style="width:14.25pt;height:14.25pt" o:ole="">
            <v:imagedata r:id="rId52" o:title=""/>
          </v:shape>
          <o:OLEObject Type="Embed" ProgID="Equation.3" ShapeID="_x0000_i1066" DrawAspect="Content" ObjectID="_1475955814" r:id="rId99"/>
        </w:object>
      </w:r>
      <w:r w:rsidRPr="00E2798A">
        <w:rPr>
          <w:rFonts w:ascii="Times New Roman" w:hAnsi="Times New Roman"/>
          <w:sz w:val="28"/>
          <w:szCs w:val="28"/>
        </w:rPr>
        <w:t>- интенсивность отказа элемента.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Таким образом, можно считать, что функция надежности элементов системы теплоснабжения подчиняется экспоненциальному закону.</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Вероятность же отказа элемента за время </w:t>
      </w:r>
      <w:r w:rsidRPr="00E2798A">
        <w:rPr>
          <w:rFonts w:ascii="Times New Roman" w:hAnsi="Times New Roman"/>
          <w:position w:val="-6"/>
          <w:sz w:val="28"/>
          <w:szCs w:val="28"/>
        </w:rPr>
        <w:object w:dxaOrig="139" w:dyaOrig="240">
          <v:shape id="_x0000_i1067" type="#_x0000_t75" style="width:6.75pt;height:12pt" o:ole="">
            <v:imagedata r:id="rId54" o:title=""/>
          </v:shape>
          <o:OLEObject Type="Embed" ProgID="Equation.3" ShapeID="_x0000_i1067" DrawAspect="Content" ObjectID="_1475955815" r:id="rId100"/>
        </w:object>
      </w:r>
      <w:r w:rsidRPr="00E2798A">
        <w:rPr>
          <w:rFonts w:ascii="Times New Roman" w:hAnsi="Times New Roman"/>
          <w:sz w:val="28"/>
          <w:szCs w:val="28"/>
        </w:rPr>
        <w:t xml:space="preserve"> будет иметь вид:</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359" w:dyaOrig="360">
          <v:shape id="_x0000_i1068" type="#_x0000_t75" style="width:75.75pt;height:19.5pt" o:ole="">
            <v:imagedata r:id="rId56" o:title=""/>
          </v:shape>
          <o:OLEObject Type="Embed" ProgID="Equation.3" ShapeID="_x0000_i1068" DrawAspect="Content" ObjectID="_1475955816" r:id="rId101"/>
        </w:object>
      </w:r>
      <w:r w:rsidRPr="00E2798A">
        <w:rPr>
          <w:rFonts w:ascii="Times New Roman" w:hAnsi="Times New Roman"/>
          <w:sz w:val="28"/>
          <w:szCs w:val="28"/>
        </w:rPr>
        <w:t xml:space="preserve">                                           (1.9.3)</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А плотность вероятности отказов:</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position w:val="-10"/>
          <w:sz w:val="28"/>
          <w:szCs w:val="28"/>
        </w:rPr>
      </w:pPr>
      <w:r w:rsidRPr="00E2798A">
        <w:rPr>
          <w:rFonts w:ascii="Times New Roman" w:hAnsi="Times New Roman"/>
          <w:position w:val="-10"/>
          <w:sz w:val="28"/>
          <w:szCs w:val="28"/>
        </w:rPr>
        <w:object w:dxaOrig="1960" w:dyaOrig="360">
          <v:shape id="_x0000_i1069" type="#_x0000_t75" style="width:94.5pt;height:18pt" o:ole="">
            <v:imagedata r:id="rId58" o:title=""/>
          </v:shape>
          <o:OLEObject Type="Embed" ProgID="Equation.3" ShapeID="_x0000_i1069" DrawAspect="Content" ObjectID="_1475955817" r:id="rId102"/>
        </w:object>
      </w:r>
      <w:r w:rsidRPr="00E2798A">
        <w:rPr>
          <w:rFonts w:ascii="Times New Roman" w:hAnsi="Times New Roman"/>
          <w:position w:val="-10"/>
          <w:sz w:val="28"/>
          <w:szCs w:val="28"/>
        </w:rPr>
        <w:t>(1.9.4)</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учитывается в данной работе.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Существует две характерные структуры системы транспорта теплоносителя: последовательная и параллельная. В случае с системами теплоснабжения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имеет место явно выраженная последовательная структура. С позиции надежности такие системы характеризуются в первую очередь тем, что отказ одного элемента приводит к отказу системы в целом и для безотказной работы за время </w:t>
      </w:r>
      <w:r w:rsidRPr="00E2798A">
        <w:rPr>
          <w:rFonts w:ascii="Times New Roman" w:hAnsi="Times New Roman"/>
          <w:position w:val="-6"/>
          <w:sz w:val="28"/>
          <w:szCs w:val="28"/>
        </w:rPr>
        <w:object w:dxaOrig="139" w:dyaOrig="240">
          <v:shape id="_x0000_i1070" type="#_x0000_t75" style="width:6.75pt;height:12pt" o:ole="">
            <v:imagedata r:id="rId60" o:title=""/>
          </v:shape>
          <o:OLEObject Type="Embed" ProgID="Equation.3" ShapeID="_x0000_i1070" DrawAspect="Content" ObjectID="_1475955818" r:id="rId103"/>
        </w:object>
      </w:r>
      <w:r w:rsidRPr="00E2798A">
        <w:rPr>
          <w:rFonts w:ascii="Times New Roman" w:hAnsi="Times New Roman"/>
          <w:sz w:val="28"/>
          <w:szCs w:val="28"/>
        </w:rPr>
        <w:t xml:space="preserve"> необходимо, чтобы в течение этого времени безотказно работал каждый элемент, что, безусловно, увеличивает вероятность отказа системы. Учитывая то, что элементы независимы в смысле надежности, вероятность безотказной работы системы будет равна произведению вероятностей безотказной работы каждого ее элемента:</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2"/>
          <w:sz w:val="28"/>
          <w:szCs w:val="28"/>
        </w:rPr>
        <w:object w:dxaOrig="2420" w:dyaOrig="360">
          <v:shape id="_x0000_i1071" type="#_x0000_t75" style="width:137.25pt;height:19.5pt" o:ole="">
            <v:imagedata r:id="rId62" o:title=""/>
          </v:shape>
          <o:OLEObject Type="Embed" ProgID="Equation.3" ShapeID="_x0000_i1071" DrawAspect="Content" ObjectID="_1475955819" r:id="rId104"/>
        </w:object>
      </w:r>
      <w:r w:rsidRPr="00E2798A">
        <w:rPr>
          <w:rFonts w:ascii="Times New Roman" w:hAnsi="Times New Roman"/>
          <w:sz w:val="28"/>
          <w:szCs w:val="28"/>
        </w:rPr>
        <w:t xml:space="preserve">                                 (1.9.5)</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0"/>
          <w:sz w:val="28"/>
          <w:szCs w:val="28"/>
        </w:rPr>
        <w:object w:dxaOrig="520" w:dyaOrig="340">
          <v:shape id="_x0000_i1072" type="#_x0000_t75" style="width:26.25pt;height:18pt" o:ole="">
            <v:imagedata r:id="rId64" o:title=""/>
          </v:shape>
          <o:OLEObject Type="Embed" ProgID="Equation.3" ShapeID="_x0000_i1072" DrawAspect="Content" ObjectID="_1475955820" r:id="rId105"/>
        </w:object>
      </w:r>
      <w:r w:rsidRPr="00E2798A">
        <w:rPr>
          <w:rFonts w:ascii="Times New Roman" w:hAnsi="Times New Roman"/>
          <w:sz w:val="28"/>
          <w:szCs w:val="28"/>
        </w:rPr>
        <w:t>...</w:t>
      </w:r>
      <w:r w:rsidRPr="00E2798A">
        <w:rPr>
          <w:rFonts w:ascii="Times New Roman" w:hAnsi="Times New Roman"/>
          <w:position w:val="-12"/>
          <w:sz w:val="28"/>
          <w:szCs w:val="28"/>
        </w:rPr>
        <w:object w:dxaOrig="560" w:dyaOrig="360">
          <v:shape id="_x0000_i1073" type="#_x0000_t75" style="width:27pt;height:18.75pt" o:ole="">
            <v:imagedata r:id="rId66" o:title=""/>
          </v:shape>
          <o:OLEObject Type="Embed" ProgID="Equation.3" ShapeID="_x0000_i1073" DrawAspect="Content" ObjectID="_1475955821" r:id="rId106"/>
        </w:object>
      </w:r>
      <w:r w:rsidRPr="00E2798A">
        <w:rPr>
          <w:rFonts w:ascii="Times New Roman" w:hAnsi="Times New Roman"/>
          <w:sz w:val="28"/>
          <w:szCs w:val="28"/>
        </w:rPr>
        <w:t>- вероятности безотказной работы каждого элемента.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Тогда для системы, имеющей последовательную структуру, справедливо будет следующее выражение: </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position w:val="-10"/>
          <w:sz w:val="28"/>
          <w:szCs w:val="28"/>
        </w:rPr>
        <w:object w:dxaOrig="1300" w:dyaOrig="620">
          <v:shape id="_x0000_i1074" type="#_x0000_t75" style="width:67.5pt;height:30.75pt" o:ole="">
            <v:imagedata r:id="rId68" o:title=""/>
          </v:shape>
          <o:OLEObject Type="Embed" ProgID="Equation.3" ShapeID="_x0000_i1074" DrawAspect="Content" ObjectID="_1475955822" r:id="rId107"/>
        </w:object>
      </w:r>
      <w:r w:rsidRPr="00E2798A">
        <w:rPr>
          <w:rFonts w:ascii="Times New Roman" w:hAnsi="Times New Roman"/>
          <w:sz w:val="28"/>
          <w:szCs w:val="28"/>
        </w:rPr>
        <w:t xml:space="preserve">                                       (1.9.6)</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где </w:t>
      </w:r>
      <w:r w:rsidRPr="00E2798A">
        <w:rPr>
          <w:rFonts w:ascii="Times New Roman" w:hAnsi="Times New Roman"/>
          <w:position w:val="-12"/>
          <w:sz w:val="28"/>
          <w:szCs w:val="28"/>
        </w:rPr>
        <w:object w:dxaOrig="279" w:dyaOrig="360">
          <v:shape id="_x0000_i1075" type="#_x0000_t75" style="width:14.25pt;height:18.75pt" o:ole="">
            <v:imagedata r:id="rId70" o:title=""/>
          </v:shape>
          <o:OLEObject Type="Embed" ProgID="Equation.3" ShapeID="_x0000_i1075" DrawAspect="Content" ObjectID="_1475955823" r:id="rId108"/>
        </w:object>
      </w:r>
      <w:r w:rsidRPr="00E2798A">
        <w:rPr>
          <w:rFonts w:ascii="Times New Roman" w:hAnsi="Times New Roman"/>
          <w:sz w:val="28"/>
          <w:szCs w:val="28"/>
        </w:rPr>
        <w:t xml:space="preserve">- поток отказов для каждого элемента за период времени </w:t>
      </w:r>
      <w:r w:rsidRPr="00E2798A">
        <w:rPr>
          <w:rFonts w:ascii="Times New Roman" w:hAnsi="Times New Roman"/>
          <w:position w:val="-6"/>
          <w:sz w:val="28"/>
          <w:szCs w:val="28"/>
        </w:rPr>
        <w:object w:dxaOrig="139" w:dyaOrig="240">
          <v:shape id="_x0000_i1076" type="#_x0000_t75" style="width:6.75pt;height:12pt" o:ole="">
            <v:imagedata r:id="rId72" o:title=""/>
          </v:shape>
          <o:OLEObject Type="Embed" ProgID="Equation.3" ShapeID="_x0000_i1076" DrawAspect="Content" ObjectID="_1475955824" r:id="rId109"/>
        </w:object>
      </w:r>
      <w:r w:rsidRPr="00E2798A">
        <w:rPr>
          <w:rFonts w:ascii="Times New Roman" w:hAnsi="Times New Roman"/>
          <w:sz w:val="28"/>
          <w:szCs w:val="28"/>
        </w:rPr>
        <w:t>.</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Отказы на системе тепловых сетей, приводящие к отключению потребителей рассматриваются и оцениваются с учетом повторяемости температур наружного воздуха. При отключении здания от системы централизованного теплоснабжения прекращается подача теплоты в систему отопления и начинается снижение температур воздуха в помещениях. Однако, учитывая значительную теплоаккумулирующую способность зданий и внутренние тепловыделения, температура внутри помещений будет снижаться постепенно</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 зависимости от доли тепловыделений от общей нагрузки отопления критическое время снижения температуры воздуха в помещении до плюс 12</w:t>
      </w:r>
      <w:proofErr w:type="gramStart"/>
      <w:r w:rsidRPr="00E2798A">
        <w:rPr>
          <w:rFonts w:ascii="Times New Roman" w:hAnsi="Times New Roman"/>
          <w:sz w:val="28"/>
          <w:szCs w:val="28"/>
        </w:rPr>
        <w:t>°С</w:t>
      </w:r>
      <w:proofErr w:type="gramEnd"/>
      <w:r w:rsidRPr="00E2798A">
        <w:rPr>
          <w:rFonts w:ascii="Times New Roman" w:hAnsi="Times New Roman"/>
          <w:sz w:val="28"/>
          <w:szCs w:val="28"/>
        </w:rPr>
        <w:t xml:space="preserve"> меняется от 6,3 часа до более чем 50 часов.</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Вероятность отключения теплоснабжения в период температур наружного воздуха, близких к расчетной температуре систем отопления, равно как и для любого другого значения, будет представлять собой произведение двух вероятностей:</w:t>
      </w:r>
    </w:p>
    <w:p w:rsidR="00E2798A" w:rsidRPr="00E2798A" w:rsidRDefault="00E2798A" w:rsidP="00E2798A">
      <w:pPr>
        <w:numPr>
          <w:ilvl w:val="0"/>
          <w:numId w:val="8"/>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вероятность отключения здания от системы теплоснабжения;</w:t>
      </w:r>
    </w:p>
    <w:p w:rsidR="00E2798A" w:rsidRPr="00E2798A" w:rsidRDefault="00E2798A" w:rsidP="00E2798A">
      <w:pPr>
        <w:numPr>
          <w:ilvl w:val="0"/>
          <w:numId w:val="8"/>
        </w:numPr>
        <w:spacing w:after="0" w:line="240" w:lineRule="auto"/>
        <w:ind w:left="0" w:firstLine="0"/>
        <w:jc w:val="both"/>
        <w:rPr>
          <w:rFonts w:ascii="Times New Roman" w:hAnsi="Times New Roman"/>
          <w:sz w:val="28"/>
          <w:szCs w:val="28"/>
        </w:rPr>
      </w:pPr>
      <w:r w:rsidRPr="00E2798A">
        <w:rPr>
          <w:rFonts w:ascii="Times New Roman" w:hAnsi="Times New Roman"/>
          <w:sz w:val="28"/>
          <w:szCs w:val="28"/>
        </w:rPr>
        <w:t>вероятность попадание этого события в период стояния низких температур наружного воздуха.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Учитывая малую вероятность такого события и теплоаккумулирующую способность здания, устанавливается минимальное время допустимого перерыва в теплоснабжении </w:t>
      </w:r>
      <w:r w:rsidRPr="00E2798A">
        <w:rPr>
          <w:rFonts w:ascii="Times New Roman" w:hAnsi="Times New Roman"/>
          <w:position w:val="-12"/>
          <w:sz w:val="28"/>
          <w:szCs w:val="28"/>
        </w:rPr>
        <w:object w:dxaOrig="400" w:dyaOrig="360">
          <v:shape id="_x0000_i1077" type="#_x0000_t75" style="width:19.5pt;height:18.75pt" o:ole="">
            <v:imagedata r:id="rId74" o:title=""/>
          </v:shape>
          <o:OLEObject Type="Embed" ProgID="Equation.3" ShapeID="_x0000_i1077" DrawAspect="Content" ObjectID="_1475955825" r:id="rId110"/>
        </w:object>
      </w:r>
      <w:r w:rsidRPr="00E2798A">
        <w:rPr>
          <w:rFonts w:ascii="Times New Roman" w:hAnsi="Times New Roman"/>
          <w:sz w:val="28"/>
          <w:szCs w:val="28"/>
        </w:rPr>
        <w:t xml:space="preserve">, при котором температура в помещении не </w:t>
      </w:r>
      <w:proofErr w:type="gramStart"/>
      <w:r w:rsidRPr="00E2798A">
        <w:rPr>
          <w:rFonts w:ascii="Times New Roman" w:hAnsi="Times New Roman"/>
          <w:sz w:val="28"/>
          <w:szCs w:val="28"/>
        </w:rPr>
        <w:t xml:space="preserve">снизится ниже принятой в </w:t>
      </w:r>
      <w:proofErr w:type="spellStart"/>
      <w:r w:rsidRPr="00E2798A">
        <w:rPr>
          <w:rFonts w:ascii="Times New Roman" w:hAnsi="Times New Roman"/>
          <w:sz w:val="28"/>
          <w:szCs w:val="28"/>
        </w:rPr>
        <w:t>СНиП</w:t>
      </w:r>
      <w:proofErr w:type="spellEnd"/>
      <w:r w:rsidRPr="00E2798A">
        <w:rPr>
          <w:rFonts w:ascii="Times New Roman" w:hAnsi="Times New Roman"/>
          <w:sz w:val="28"/>
          <w:szCs w:val="28"/>
        </w:rPr>
        <w:t xml:space="preserve"> 41-02-2003 температуры плюс 12°С.  В таком случае при инцидентах на тепловых сетях потребитель не</w:t>
      </w:r>
      <w:proofErr w:type="gramEnd"/>
      <w:r w:rsidRPr="00E2798A">
        <w:rPr>
          <w:rFonts w:ascii="Times New Roman" w:hAnsi="Times New Roman"/>
          <w:sz w:val="28"/>
          <w:szCs w:val="28"/>
        </w:rPr>
        <w:t xml:space="preserve"> будет находиться в отказном состоянии.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Нормированное допустимое время отключения потребителей от источника тепла по условиям снижения внутренней температуры воздуха в зданиях не ниже 12</w:t>
      </w:r>
      <w:proofErr w:type="gramStart"/>
      <w:r w:rsidRPr="00E2798A">
        <w:rPr>
          <w:rFonts w:ascii="Times New Roman" w:hAnsi="Times New Roman"/>
          <w:sz w:val="28"/>
          <w:szCs w:val="28"/>
        </w:rPr>
        <w:t xml:space="preserve"> ºС</w:t>
      </w:r>
      <w:proofErr w:type="gramEnd"/>
      <w:r w:rsidRPr="00E2798A">
        <w:rPr>
          <w:rFonts w:ascii="Times New Roman" w:hAnsi="Times New Roman"/>
          <w:sz w:val="28"/>
          <w:szCs w:val="28"/>
        </w:rPr>
        <w:t xml:space="preserve"> без учета внутренних тепловыделений рассчитывается по формуле:</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position w:val="-30"/>
          <w:sz w:val="28"/>
          <w:szCs w:val="28"/>
        </w:rPr>
      </w:pPr>
      <w:r w:rsidRPr="00E2798A">
        <w:rPr>
          <w:rFonts w:ascii="Times New Roman" w:hAnsi="Times New Roman"/>
          <w:snapToGrid w:val="0"/>
          <w:color w:val="FF0000"/>
          <w:position w:val="-30"/>
          <w:sz w:val="28"/>
          <w:szCs w:val="28"/>
        </w:rPr>
        <w:object w:dxaOrig="2079" w:dyaOrig="720">
          <v:shape id="_x0000_i1078" type="#_x0000_t75" style="width:102.75pt;height:36.75pt" o:ole="">
            <v:imagedata r:id="rId76" o:title=""/>
          </v:shape>
          <o:OLEObject Type="Embed" ProgID="Equation.3" ShapeID="_x0000_i1078" DrawAspect="Content" ObjectID="_1475955826" r:id="rId111"/>
        </w:object>
      </w:r>
      <w:r w:rsidRPr="00E2798A">
        <w:rPr>
          <w:rFonts w:ascii="Times New Roman" w:hAnsi="Times New Roman"/>
          <w:position w:val="-30"/>
          <w:sz w:val="28"/>
          <w:szCs w:val="28"/>
        </w:rPr>
        <w:t>(1.9.7)</w:t>
      </w:r>
    </w:p>
    <w:p w:rsidR="00E2798A" w:rsidRPr="00E2798A" w:rsidRDefault="00E2798A" w:rsidP="00E2798A">
      <w:pPr>
        <w:spacing w:after="0" w:line="240" w:lineRule="auto"/>
        <w:rPr>
          <w:rFonts w:ascii="Times New Roman" w:hAnsi="Times New Roman"/>
          <w:snapToGrid w:val="0"/>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где</w:t>
      </w:r>
      <w:r w:rsidRPr="00E2798A">
        <w:rPr>
          <w:rFonts w:ascii="Times New Roman" w:hAnsi="Times New Roman"/>
          <w:position w:val="-10"/>
          <w:sz w:val="28"/>
          <w:szCs w:val="28"/>
        </w:rPr>
        <w:object w:dxaOrig="240" w:dyaOrig="320">
          <v:shape id="_x0000_i1079" type="#_x0000_t75" style="width:12pt;height:15.75pt" o:ole="">
            <v:imagedata r:id="rId78" o:title=""/>
          </v:shape>
          <o:OLEObject Type="Embed" ProgID="Equation.3" ShapeID="_x0000_i1079" DrawAspect="Content" ObjectID="_1475955827" r:id="rId112"/>
        </w:object>
      </w:r>
      <w:r w:rsidRPr="00E2798A">
        <w:rPr>
          <w:rFonts w:ascii="Times New Roman" w:hAnsi="Times New Roman"/>
          <w:sz w:val="28"/>
          <w:szCs w:val="28"/>
        </w:rPr>
        <w:t>=40 час - коэффициент тепловой аккумуляции здания;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20</w:t>
      </w:r>
      <w:proofErr w:type="gramStart"/>
      <w:r w:rsidRPr="00E2798A">
        <w:rPr>
          <w:rFonts w:ascii="Times New Roman" w:hAnsi="Times New Roman"/>
          <w:sz w:val="28"/>
          <w:szCs w:val="28"/>
        </w:rPr>
        <w:t xml:space="preserve"> °С</w:t>
      </w:r>
      <w:proofErr w:type="gramEnd"/>
      <w:r w:rsidRPr="00E2798A">
        <w:rPr>
          <w:rFonts w:ascii="Times New Roman" w:hAnsi="Times New Roman"/>
          <w:sz w:val="28"/>
          <w:szCs w:val="28"/>
        </w:rPr>
        <w:t xml:space="preserve"> - начальная внутренняя температура воздуха в отапливаемых помещениях;</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12</w:t>
      </w:r>
      <w:proofErr w:type="gramStart"/>
      <w:r w:rsidRPr="00E2798A">
        <w:rPr>
          <w:rFonts w:ascii="Times New Roman" w:hAnsi="Times New Roman"/>
          <w:sz w:val="28"/>
          <w:szCs w:val="28"/>
        </w:rPr>
        <w:t xml:space="preserve"> °С</w:t>
      </w:r>
      <w:proofErr w:type="gramEnd"/>
      <w:r w:rsidRPr="00E2798A">
        <w:rPr>
          <w:rFonts w:ascii="Times New Roman" w:hAnsi="Times New Roman"/>
          <w:sz w:val="28"/>
          <w:szCs w:val="28"/>
        </w:rPr>
        <w:t xml:space="preserve"> - конечная внутренняя температура воздуха в отключаемых помещениях;</w:t>
      </w:r>
    </w:p>
    <w:p w:rsidR="00E2798A" w:rsidRPr="00E2798A" w:rsidRDefault="00E2798A" w:rsidP="00E2798A">
      <w:pPr>
        <w:spacing w:after="0" w:line="240" w:lineRule="auto"/>
        <w:rPr>
          <w:rFonts w:ascii="Times New Roman" w:hAnsi="Times New Roman"/>
          <w:snapToGrid w:val="0"/>
          <w:sz w:val="28"/>
          <w:szCs w:val="28"/>
        </w:rPr>
      </w:pPr>
      <w:r w:rsidRPr="00E2798A">
        <w:rPr>
          <w:rFonts w:ascii="Times New Roman" w:hAnsi="Times New Roman"/>
          <w:snapToGrid w:val="0"/>
          <w:position w:val="-12"/>
          <w:sz w:val="28"/>
          <w:szCs w:val="28"/>
        </w:rPr>
        <w:object w:dxaOrig="400" w:dyaOrig="380">
          <v:shape id="_x0000_i1080" type="#_x0000_t75" style="width:19.5pt;height:18.75pt" o:ole="">
            <v:imagedata r:id="rId80" o:title=""/>
          </v:shape>
          <o:OLEObject Type="Embed" ProgID="Equation.3" ShapeID="_x0000_i1080" DrawAspect="Content" ObjectID="_1475955828" r:id="rId113"/>
        </w:object>
      </w:r>
      <w:r w:rsidRPr="00E2798A">
        <w:rPr>
          <w:rFonts w:ascii="Times New Roman" w:hAnsi="Times New Roman"/>
          <w:snapToGrid w:val="0"/>
          <w:sz w:val="28"/>
          <w:szCs w:val="28"/>
        </w:rPr>
        <w:t>- расчетная наружная температура для расчета отопления, равна -39 ºС.</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napToGrid w:val="0"/>
          <w:sz w:val="28"/>
          <w:szCs w:val="28"/>
        </w:rPr>
        <w:t>Для обеспечения  внутренних температур воздуха в жилых зданиях не ниже 12</w:t>
      </w:r>
      <w:proofErr w:type="gramStart"/>
      <w:r w:rsidRPr="00E2798A">
        <w:rPr>
          <w:rFonts w:ascii="Times New Roman" w:hAnsi="Times New Roman"/>
          <w:snapToGrid w:val="0"/>
          <w:sz w:val="28"/>
          <w:szCs w:val="28"/>
        </w:rPr>
        <w:t xml:space="preserve"> ºС</w:t>
      </w:r>
      <w:proofErr w:type="gramEnd"/>
      <w:r w:rsidRPr="00E2798A">
        <w:rPr>
          <w:rFonts w:ascii="Times New Roman" w:hAnsi="Times New Roman"/>
          <w:snapToGrid w:val="0"/>
          <w:sz w:val="28"/>
          <w:szCs w:val="28"/>
        </w:rPr>
        <w:t xml:space="preserve">  необходимо чтобы нормированное время отключения было не больше нормированного времени восстановления.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Результаты расчета времени выстывания поврежденного участка приведены в Главе 1.</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BD2E46">
      <w:pPr>
        <w:pStyle w:val="1"/>
        <w:numPr>
          <w:ilvl w:val="0"/>
          <w:numId w:val="0"/>
        </w:numPr>
        <w:spacing w:before="0" w:after="0"/>
        <w:rPr>
          <w:rFonts w:ascii="Times New Roman" w:hAnsi="Times New Roman" w:cs="Times New Roman"/>
          <w:sz w:val="28"/>
          <w:szCs w:val="28"/>
        </w:rPr>
      </w:pPr>
      <w:r w:rsidRPr="00E2798A">
        <w:rPr>
          <w:rFonts w:ascii="Times New Roman" w:hAnsi="Times New Roman" w:cs="Times New Roman"/>
          <w:sz w:val="28"/>
          <w:szCs w:val="28"/>
        </w:rPr>
        <w:t>ГЛАВА 10 ОБОСНОВАНИЕ ИНВЕСТИЦИЙ В СТРОИТЕЛЬСТВО, РЕКОНСТРУКЦИЮ И ТЕХНИЧЕСКОЕ ПЕРЕВООРУЖЕНИЕ</w:t>
      </w:r>
      <w:bookmarkEnd w:id="56"/>
    </w:p>
    <w:p w:rsidR="00E2798A" w:rsidRPr="00E2798A" w:rsidRDefault="00E2798A" w:rsidP="00BD2E46">
      <w:pPr>
        <w:pStyle w:val="1"/>
        <w:numPr>
          <w:ilvl w:val="0"/>
          <w:numId w:val="0"/>
        </w:numPr>
        <w:spacing w:before="0" w:after="0"/>
        <w:rPr>
          <w:rFonts w:ascii="Times New Roman" w:hAnsi="Times New Roman" w:cs="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Источниками финансирования мероприятий по модернизации системы теплоснабжения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являются средства бюджетов различных уровней, средства из внебюджетных источников – средства предприятий в виде амортизации, прибыли, тарифа на услуги, платы за подключения, прочие.</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Согласно инвестиционной программы Петровского сельсовета Ордынского района Новосибирской области, в период с 2013 по 2020 годы планируются следующие мероприятия по модернизации системы теплоснабжения п. Петровский (</w:t>
      </w:r>
      <w:proofErr w:type="gramStart"/>
      <w:r w:rsidRPr="00E2798A">
        <w:rPr>
          <w:rFonts w:ascii="Times New Roman" w:hAnsi="Times New Roman"/>
          <w:sz w:val="28"/>
          <w:szCs w:val="28"/>
        </w:rPr>
        <w:t>см</w:t>
      </w:r>
      <w:proofErr w:type="gramEnd"/>
      <w:r w:rsidRPr="00E2798A">
        <w:rPr>
          <w:rFonts w:ascii="Times New Roman" w:hAnsi="Times New Roman"/>
          <w:sz w:val="28"/>
          <w:szCs w:val="28"/>
        </w:rPr>
        <w:t>. таблицу 10.1):</w:t>
      </w:r>
    </w:p>
    <w:p w:rsidR="00E2798A" w:rsidRPr="00E2798A" w:rsidRDefault="00E2798A" w:rsidP="00E2798A">
      <w:pPr>
        <w:spacing w:after="0" w:line="240" w:lineRule="auto"/>
        <w:rPr>
          <w:rFonts w:ascii="Times New Roman" w:hAnsi="Times New Roman"/>
          <w:sz w:val="28"/>
          <w:szCs w:val="28"/>
        </w:rPr>
        <w:sectPr w:rsidR="00E2798A" w:rsidRPr="00E2798A" w:rsidSect="00E2798A">
          <w:pgSz w:w="11906" w:h="16838"/>
          <w:pgMar w:top="1134" w:right="851" w:bottom="1134" w:left="1701" w:header="708" w:footer="708" w:gutter="0"/>
          <w:cols w:space="708"/>
          <w:docGrid w:linePitch="360"/>
        </w:sectPr>
      </w:pPr>
    </w:p>
    <w:p w:rsidR="00E2798A" w:rsidRPr="00E2798A" w:rsidRDefault="00E2798A" w:rsidP="00E2798A">
      <w:pPr>
        <w:spacing w:after="0" w:line="240" w:lineRule="auto"/>
        <w:rPr>
          <w:rFonts w:ascii="Times New Roman" w:hAnsi="Times New Roman"/>
          <w:b/>
          <w:color w:val="000000"/>
          <w:sz w:val="28"/>
          <w:szCs w:val="28"/>
        </w:rPr>
      </w:pPr>
      <w:r w:rsidRPr="00E2798A">
        <w:rPr>
          <w:rFonts w:ascii="Times New Roman" w:hAnsi="Times New Roman"/>
          <w:b/>
          <w:sz w:val="28"/>
          <w:szCs w:val="28"/>
        </w:rPr>
        <w:lastRenderedPageBreak/>
        <w:t>Таблица 10.1</w:t>
      </w:r>
      <w:r w:rsidRPr="00E2798A">
        <w:rPr>
          <w:rFonts w:ascii="Times New Roman" w:hAnsi="Times New Roman"/>
          <w:b/>
          <w:color w:val="000000"/>
          <w:sz w:val="28"/>
          <w:szCs w:val="28"/>
        </w:rPr>
        <w:t xml:space="preserve">Мероприятия по модернизации системы теплоснабжения п. </w:t>
      </w:r>
      <w:proofErr w:type="gramStart"/>
      <w:r w:rsidRPr="00E2798A">
        <w:rPr>
          <w:rFonts w:ascii="Times New Roman" w:hAnsi="Times New Roman"/>
          <w:b/>
          <w:color w:val="000000"/>
          <w:sz w:val="28"/>
          <w:szCs w:val="28"/>
        </w:rPr>
        <w:t>Петровский</w:t>
      </w:r>
      <w:proofErr w:type="gramEnd"/>
      <w:r w:rsidRPr="00E2798A">
        <w:rPr>
          <w:rFonts w:ascii="Times New Roman" w:hAnsi="Times New Roman"/>
          <w:b/>
          <w:color w:val="000000"/>
          <w:sz w:val="28"/>
          <w:szCs w:val="28"/>
        </w:rPr>
        <w:t xml:space="preserve"> по годам реализации мероприятий</w:t>
      </w:r>
    </w:p>
    <w:tbl>
      <w:tblPr>
        <w:tblW w:w="15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3240"/>
        <w:gridCol w:w="3630"/>
        <w:gridCol w:w="3750"/>
        <w:gridCol w:w="2345"/>
        <w:gridCol w:w="1980"/>
      </w:tblGrid>
      <w:tr w:rsidR="00E2798A" w:rsidRPr="00E2798A" w:rsidTr="00E2798A">
        <w:tc>
          <w:tcPr>
            <w:tcW w:w="468" w:type="dxa"/>
            <w:vAlign w:val="center"/>
          </w:tcPr>
          <w:p w:rsidR="00E2798A" w:rsidRPr="00E2798A" w:rsidRDefault="00E2798A" w:rsidP="00E2798A">
            <w:pPr>
              <w:pStyle w:val="afff2"/>
              <w:rPr>
                <w:rFonts w:cs="Times New Roman"/>
                <w:sz w:val="28"/>
                <w:szCs w:val="28"/>
              </w:rPr>
            </w:pPr>
            <w:r w:rsidRPr="00E2798A">
              <w:rPr>
                <w:rFonts w:cs="Times New Roman"/>
                <w:sz w:val="28"/>
                <w:szCs w:val="28"/>
              </w:rPr>
              <w:t>№</w:t>
            </w:r>
          </w:p>
        </w:tc>
        <w:tc>
          <w:tcPr>
            <w:tcW w:w="3240" w:type="dxa"/>
            <w:vAlign w:val="center"/>
          </w:tcPr>
          <w:p w:rsidR="00E2798A" w:rsidRPr="00E2798A" w:rsidRDefault="00E2798A" w:rsidP="00E2798A">
            <w:pPr>
              <w:pStyle w:val="afff2"/>
              <w:rPr>
                <w:rFonts w:cs="Times New Roman"/>
                <w:b/>
                <w:sz w:val="28"/>
                <w:szCs w:val="28"/>
              </w:rPr>
            </w:pPr>
            <w:r w:rsidRPr="00E2798A">
              <w:rPr>
                <w:rFonts w:cs="Times New Roman"/>
                <w:b/>
                <w:sz w:val="28"/>
                <w:szCs w:val="28"/>
              </w:rPr>
              <w:t>Наименование</w:t>
            </w:r>
          </w:p>
          <w:p w:rsidR="00E2798A" w:rsidRPr="00E2798A" w:rsidRDefault="00E2798A" w:rsidP="00E2798A">
            <w:pPr>
              <w:pStyle w:val="afff2"/>
              <w:rPr>
                <w:rFonts w:cs="Times New Roman"/>
                <w:b/>
                <w:sz w:val="28"/>
                <w:szCs w:val="28"/>
              </w:rPr>
            </w:pPr>
            <w:r w:rsidRPr="00E2798A">
              <w:rPr>
                <w:rFonts w:cs="Times New Roman"/>
                <w:b/>
                <w:sz w:val="28"/>
                <w:szCs w:val="28"/>
              </w:rPr>
              <w:t>объекта</w:t>
            </w:r>
          </w:p>
        </w:tc>
        <w:tc>
          <w:tcPr>
            <w:tcW w:w="3630" w:type="dxa"/>
            <w:vAlign w:val="center"/>
          </w:tcPr>
          <w:p w:rsidR="00E2798A" w:rsidRPr="00E2798A" w:rsidRDefault="00E2798A" w:rsidP="00E2798A">
            <w:pPr>
              <w:pStyle w:val="afff2"/>
              <w:rPr>
                <w:rFonts w:cs="Times New Roman"/>
                <w:b/>
                <w:sz w:val="28"/>
                <w:szCs w:val="28"/>
              </w:rPr>
            </w:pPr>
            <w:r w:rsidRPr="00E2798A">
              <w:rPr>
                <w:rFonts w:cs="Times New Roman"/>
                <w:b/>
                <w:sz w:val="28"/>
                <w:szCs w:val="28"/>
              </w:rPr>
              <w:t>Обоснование необходимости строительства или реконструкции</w:t>
            </w:r>
          </w:p>
        </w:tc>
        <w:tc>
          <w:tcPr>
            <w:tcW w:w="3750" w:type="dxa"/>
            <w:vAlign w:val="center"/>
          </w:tcPr>
          <w:p w:rsidR="00E2798A" w:rsidRPr="00E2798A" w:rsidRDefault="00E2798A" w:rsidP="00E2798A">
            <w:pPr>
              <w:pStyle w:val="afff2"/>
              <w:rPr>
                <w:rFonts w:cs="Times New Roman"/>
                <w:b/>
                <w:sz w:val="28"/>
                <w:szCs w:val="28"/>
              </w:rPr>
            </w:pPr>
            <w:r w:rsidRPr="00E2798A">
              <w:rPr>
                <w:rFonts w:cs="Times New Roman"/>
                <w:b/>
                <w:sz w:val="28"/>
                <w:szCs w:val="28"/>
              </w:rPr>
              <w:t>Эффект от реализации</w:t>
            </w:r>
          </w:p>
          <w:p w:rsidR="00E2798A" w:rsidRPr="00E2798A" w:rsidRDefault="00E2798A" w:rsidP="00E2798A">
            <w:pPr>
              <w:pStyle w:val="afff2"/>
              <w:rPr>
                <w:rFonts w:cs="Times New Roman"/>
                <w:b/>
                <w:sz w:val="28"/>
                <w:szCs w:val="28"/>
              </w:rPr>
            </w:pPr>
            <w:r w:rsidRPr="00E2798A">
              <w:rPr>
                <w:rFonts w:cs="Times New Roman"/>
                <w:b/>
                <w:sz w:val="28"/>
                <w:szCs w:val="28"/>
              </w:rPr>
              <w:t>мероприятия</w:t>
            </w:r>
          </w:p>
        </w:tc>
        <w:tc>
          <w:tcPr>
            <w:tcW w:w="2345" w:type="dxa"/>
            <w:vAlign w:val="center"/>
          </w:tcPr>
          <w:p w:rsidR="00E2798A" w:rsidRPr="00E2798A" w:rsidRDefault="00E2798A" w:rsidP="00E2798A">
            <w:pPr>
              <w:pStyle w:val="afff2"/>
              <w:rPr>
                <w:rFonts w:cs="Times New Roman"/>
                <w:b/>
                <w:sz w:val="28"/>
                <w:szCs w:val="28"/>
              </w:rPr>
            </w:pPr>
            <w:r w:rsidRPr="00E2798A">
              <w:rPr>
                <w:rFonts w:cs="Times New Roman"/>
                <w:b/>
                <w:sz w:val="28"/>
                <w:szCs w:val="28"/>
              </w:rPr>
              <w:t>Объемы финансирования тыс. руб.</w:t>
            </w:r>
          </w:p>
        </w:tc>
        <w:tc>
          <w:tcPr>
            <w:tcW w:w="1980" w:type="dxa"/>
            <w:vAlign w:val="center"/>
          </w:tcPr>
          <w:p w:rsidR="00E2798A" w:rsidRPr="00E2798A" w:rsidRDefault="00E2798A" w:rsidP="00E2798A">
            <w:pPr>
              <w:pStyle w:val="afff2"/>
              <w:rPr>
                <w:rFonts w:cs="Times New Roman"/>
                <w:b/>
                <w:sz w:val="28"/>
                <w:szCs w:val="28"/>
              </w:rPr>
            </w:pPr>
            <w:r w:rsidRPr="00E2798A">
              <w:rPr>
                <w:rFonts w:cs="Times New Roman"/>
                <w:b/>
                <w:sz w:val="28"/>
                <w:szCs w:val="28"/>
              </w:rPr>
              <w:t>Сроки</w:t>
            </w:r>
          </w:p>
          <w:p w:rsidR="00E2798A" w:rsidRPr="00E2798A" w:rsidRDefault="00E2798A" w:rsidP="00E2798A">
            <w:pPr>
              <w:pStyle w:val="afff2"/>
              <w:rPr>
                <w:rFonts w:cs="Times New Roman"/>
                <w:b/>
                <w:sz w:val="28"/>
                <w:szCs w:val="28"/>
              </w:rPr>
            </w:pPr>
            <w:r w:rsidRPr="00E2798A">
              <w:rPr>
                <w:rFonts w:cs="Times New Roman"/>
                <w:b/>
                <w:sz w:val="28"/>
                <w:szCs w:val="28"/>
              </w:rPr>
              <w:t>реализации</w:t>
            </w:r>
          </w:p>
        </w:tc>
      </w:tr>
      <w:tr w:rsidR="00E2798A" w:rsidRPr="00E2798A" w:rsidTr="00E2798A">
        <w:tc>
          <w:tcPr>
            <w:tcW w:w="468" w:type="dxa"/>
            <w:vAlign w:val="center"/>
          </w:tcPr>
          <w:p w:rsidR="00E2798A" w:rsidRPr="00E2798A" w:rsidRDefault="00E2798A" w:rsidP="00E2798A">
            <w:pPr>
              <w:pStyle w:val="afff2"/>
              <w:rPr>
                <w:rFonts w:cs="Times New Roman"/>
                <w:sz w:val="28"/>
                <w:szCs w:val="28"/>
              </w:rPr>
            </w:pPr>
            <w:r w:rsidRPr="00E2798A">
              <w:rPr>
                <w:rFonts w:cs="Times New Roman"/>
                <w:sz w:val="28"/>
                <w:szCs w:val="28"/>
              </w:rPr>
              <w:t>1</w:t>
            </w:r>
          </w:p>
        </w:tc>
        <w:tc>
          <w:tcPr>
            <w:tcW w:w="3240" w:type="dxa"/>
            <w:vAlign w:val="center"/>
          </w:tcPr>
          <w:p w:rsidR="00E2798A" w:rsidRPr="00E2798A" w:rsidRDefault="00E2798A" w:rsidP="00E2798A">
            <w:pPr>
              <w:pStyle w:val="afff2"/>
              <w:rPr>
                <w:rFonts w:cs="Times New Roman"/>
                <w:sz w:val="28"/>
                <w:szCs w:val="28"/>
              </w:rPr>
            </w:pPr>
            <w:r w:rsidRPr="00E2798A">
              <w:rPr>
                <w:rFonts w:cs="Times New Roman"/>
                <w:sz w:val="28"/>
                <w:szCs w:val="28"/>
              </w:rPr>
              <w:t>Реконструкция котельной для работы на природном газе</w:t>
            </w:r>
          </w:p>
        </w:tc>
        <w:tc>
          <w:tcPr>
            <w:tcW w:w="3630" w:type="dxa"/>
            <w:vAlign w:val="center"/>
          </w:tcPr>
          <w:p w:rsidR="00E2798A" w:rsidRPr="00E2798A" w:rsidRDefault="00E2798A" w:rsidP="00E2798A">
            <w:pPr>
              <w:pStyle w:val="afff2"/>
              <w:rPr>
                <w:rFonts w:cs="Times New Roman"/>
                <w:sz w:val="28"/>
                <w:szCs w:val="28"/>
              </w:rPr>
            </w:pPr>
            <w:r w:rsidRPr="00E2798A">
              <w:rPr>
                <w:rFonts w:cs="Times New Roman"/>
                <w:sz w:val="28"/>
                <w:szCs w:val="28"/>
              </w:rPr>
              <w:t>Износ основных фондов</w:t>
            </w:r>
          </w:p>
        </w:tc>
        <w:tc>
          <w:tcPr>
            <w:tcW w:w="3750" w:type="dxa"/>
            <w:vAlign w:val="center"/>
          </w:tcPr>
          <w:p w:rsidR="00E2798A" w:rsidRPr="00E2798A" w:rsidRDefault="00E2798A" w:rsidP="00E2798A">
            <w:pPr>
              <w:pStyle w:val="afff2"/>
              <w:rPr>
                <w:rFonts w:cs="Times New Roman"/>
                <w:sz w:val="28"/>
                <w:szCs w:val="28"/>
              </w:rPr>
            </w:pPr>
            <w:r w:rsidRPr="00E2798A">
              <w:rPr>
                <w:rFonts w:cs="Times New Roman"/>
                <w:sz w:val="28"/>
                <w:szCs w:val="28"/>
              </w:rPr>
              <w:t>Экономия энергоресурсов, надежность теплоснабжения</w:t>
            </w:r>
          </w:p>
        </w:tc>
        <w:tc>
          <w:tcPr>
            <w:tcW w:w="2345" w:type="dxa"/>
            <w:vAlign w:val="center"/>
          </w:tcPr>
          <w:p w:rsidR="00E2798A" w:rsidRPr="00E2798A" w:rsidRDefault="00E2798A" w:rsidP="00E2798A">
            <w:pPr>
              <w:pStyle w:val="afff2"/>
              <w:rPr>
                <w:rFonts w:cs="Times New Roman"/>
                <w:sz w:val="28"/>
                <w:szCs w:val="28"/>
              </w:rPr>
            </w:pPr>
            <w:r w:rsidRPr="00E2798A">
              <w:rPr>
                <w:rFonts w:cs="Times New Roman"/>
                <w:sz w:val="28"/>
                <w:szCs w:val="28"/>
              </w:rPr>
              <w:t>18000,0</w:t>
            </w:r>
          </w:p>
        </w:tc>
        <w:tc>
          <w:tcPr>
            <w:tcW w:w="1980" w:type="dxa"/>
            <w:vAlign w:val="center"/>
          </w:tcPr>
          <w:p w:rsidR="00E2798A" w:rsidRPr="00E2798A" w:rsidRDefault="00E2798A" w:rsidP="00E2798A">
            <w:pPr>
              <w:pStyle w:val="afff2"/>
              <w:rPr>
                <w:rFonts w:cs="Times New Roman"/>
                <w:sz w:val="28"/>
                <w:szCs w:val="28"/>
              </w:rPr>
            </w:pPr>
            <w:r w:rsidRPr="00E2798A">
              <w:rPr>
                <w:rFonts w:cs="Times New Roman"/>
                <w:sz w:val="28"/>
                <w:szCs w:val="28"/>
              </w:rPr>
              <w:t>2015</w:t>
            </w:r>
          </w:p>
        </w:tc>
      </w:tr>
    </w:tbl>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sectPr w:rsidR="00E2798A" w:rsidRPr="00E2798A" w:rsidSect="00E2798A">
          <w:pgSz w:w="16838" w:h="11906" w:orient="landscape"/>
          <w:pgMar w:top="851" w:right="1134" w:bottom="1701" w:left="1134" w:header="708" w:footer="708" w:gutter="0"/>
          <w:cols w:space="708"/>
          <w:docGrid w:linePitch="381"/>
        </w:sectPr>
      </w:pPr>
    </w:p>
    <w:p w:rsidR="00E2798A" w:rsidRPr="00E2798A" w:rsidRDefault="00E2798A" w:rsidP="000705D8">
      <w:pPr>
        <w:pStyle w:val="1"/>
        <w:numPr>
          <w:ilvl w:val="0"/>
          <w:numId w:val="0"/>
        </w:numPr>
        <w:spacing w:before="0" w:after="0"/>
        <w:rPr>
          <w:rFonts w:ascii="Times New Roman" w:hAnsi="Times New Roman" w:cs="Times New Roman"/>
          <w:sz w:val="28"/>
          <w:szCs w:val="28"/>
        </w:rPr>
      </w:pPr>
      <w:r w:rsidRPr="00E2798A">
        <w:rPr>
          <w:rFonts w:ascii="Times New Roman" w:hAnsi="Times New Roman" w:cs="Times New Roman"/>
          <w:sz w:val="28"/>
          <w:szCs w:val="28"/>
        </w:rPr>
        <w:lastRenderedPageBreak/>
        <w:t>ГЛАВА 11 ОБОСНОВАНИЕ ПРЕДЛОЖЕНИЯ ПО ОПРЕДЕЛЕНИЮ ЕДИНОЙ ТЕПЛОСНАБЖАЮЩЕЙ ОРГАНИЗАЦИИ</w:t>
      </w:r>
    </w:p>
    <w:p w:rsidR="00E2798A" w:rsidRPr="00E2798A" w:rsidRDefault="00E2798A" w:rsidP="00E2798A">
      <w:pPr>
        <w:spacing w:after="0" w:line="240" w:lineRule="auto"/>
        <w:rPr>
          <w:rFonts w:ascii="Times New Roman" w:hAnsi="Times New Roman"/>
          <w:sz w:val="28"/>
          <w:szCs w:val="28"/>
        </w:rPr>
      </w:pP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 сетевых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 11.1. </w:t>
      </w:r>
    </w:p>
    <w:p w:rsidR="00E2798A" w:rsidRPr="00E2798A" w:rsidRDefault="00E2798A" w:rsidP="00E2798A">
      <w:pPr>
        <w:spacing w:after="0" w:line="240" w:lineRule="auto"/>
        <w:jc w:val="center"/>
        <w:rPr>
          <w:rFonts w:ascii="Times New Roman" w:hAnsi="Times New Roman"/>
          <w:i/>
          <w:sz w:val="28"/>
          <w:szCs w:val="28"/>
        </w:rPr>
      </w:pPr>
      <w:r w:rsidRPr="00E2798A">
        <w:rPr>
          <w:rFonts w:ascii="Times New Roman" w:hAnsi="Times New Roman"/>
          <w:i/>
          <w:sz w:val="28"/>
          <w:szCs w:val="28"/>
        </w:rPr>
        <w:t>Основные положения по обоснованию ЕТО</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Основные положения по организации ЕТО в соответствии с Правилами заключаются в следующем:</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1. Статус единой теплоснабжающей организации присваивается теплоснабжающей и (или) тепло сетевой организации решением федерального органа исполнительной власти (Министерством энергетики Правительства РФ) при утверждении схемы теплоснабжения города.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2. Так как в п. </w:t>
      </w:r>
      <w:proofErr w:type="gramStart"/>
      <w:r w:rsidRPr="00E2798A">
        <w:rPr>
          <w:rFonts w:ascii="Times New Roman" w:hAnsi="Times New Roman"/>
          <w:sz w:val="28"/>
          <w:szCs w:val="28"/>
        </w:rPr>
        <w:t>Петровский</w:t>
      </w:r>
      <w:proofErr w:type="gramEnd"/>
      <w:r w:rsidRPr="00E2798A">
        <w:rPr>
          <w:rFonts w:ascii="Times New Roman" w:hAnsi="Times New Roman"/>
          <w:sz w:val="28"/>
          <w:szCs w:val="28"/>
        </w:rPr>
        <w:t xml:space="preserve"> существуют одна система теплоснабжения, уполномоченные органы вправе определить единую теплоснабжающую организацию (организации).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3. </w:t>
      </w:r>
      <w:proofErr w:type="gramStart"/>
      <w:r w:rsidRPr="00E2798A">
        <w:rPr>
          <w:rFonts w:ascii="Times New Roman" w:hAnsi="Times New Roman"/>
          <w:sz w:val="28"/>
          <w:szCs w:val="28"/>
        </w:rPr>
        <w:t>Для присвоения организации статуса единой теплоснабжающей организации на территории города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w:t>
      </w:r>
      <w:proofErr w:type="gramEnd"/>
      <w:r w:rsidRPr="00E2798A">
        <w:rPr>
          <w:rFonts w:ascii="Times New Roman" w:hAnsi="Times New Roman"/>
          <w:sz w:val="28"/>
          <w:szCs w:val="28"/>
        </w:rPr>
        <w:t xml:space="preserve">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w:t>
      </w:r>
      <w:proofErr w:type="gramStart"/>
      <w:r w:rsidRPr="00E2798A">
        <w:rPr>
          <w:rFonts w:ascii="Times New Roman" w:hAnsi="Times New Roman"/>
          <w:sz w:val="28"/>
          <w:szCs w:val="28"/>
        </w:rPr>
        <w:t>а о ее</w:t>
      </w:r>
      <w:proofErr w:type="gramEnd"/>
      <w:r w:rsidRPr="00E2798A">
        <w:rPr>
          <w:rFonts w:ascii="Times New Roman" w:hAnsi="Times New Roman"/>
          <w:sz w:val="28"/>
          <w:szCs w:val="28"/>
        </w:rPr>
        <w:t xml:space="preserve"> принятии.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Уполномоченные органы обязаны в течение 3 рабочих дней </w:t>
      </w:r>
      <w:proofErr w:type="gramStart"/>
      <w:r w:rsidRPr="00E2798A">
        <w:rPr>
          <w:rFonts w:ascii="Times New Roman" w:hAnsi="Times New Roman"/>
          <w:sz w:val="28"/>
          <w:szCs w:val="28"/>
        </w:rPr>
        <w:t>с даты окончания</w:t>
      </w:r>
      <w:proofErr w:type="gramEnd"/>
      <w:r w:rsidRPr="00E2798A">
        <w:rPr>
          <w:rFonts w:ascii="Times New Roman" w:hAnsi="Times New Roman"/>
          <w:sz w:val="28"/>
          <w:szCs w:val="28"/>
        </w:rPr>
        <w:t xml:space="preserve"> срока для подачи заявок разместить сведения о принятых заявках на официальном сайте города.</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4.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w:t>
      </w:r>
      <w:r w:rsidRPr="00E2798A">
        <w:rPr>
          <w:rFonts w:ascii="Times New Roman" w:hAnsi="Times New Roman"/>
          <w:sz w:val="28"/>
          <w:szCs w:val="28"/>
        </w:rPr>
        <w:lastRenderedPageBreak/>
        <w:t xml:space="preserve">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одной из них.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5. Критериями определения единой теплоснабжающей организации являются: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-размер собственного капитала;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-способность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6.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города.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7. </w:t>
      </w:r>
      <w:proofErr w:type="gramStart"/>
      <w:r w:rsidRPr="00E2798A">
        <w:rPr>
          <w:rFonts w:ascii="Times New Roman" w:hAnsi="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rsidRPr="00E2798A">
        <w:rPr>
          <w:rFonts w:ascii="Times New Roman" w:hAnsi="Times New Roman"/>
          <w:sz w:val="28"/>
          <w:szCs w:val="28"/>
        </w:rPr>
        <w:t xml:space="preserve"> организации из </w:t>
      </w:r>
      <w:proofErr w:type="gramStart"/>
      <w:r w:rsidRPr="00E2798A">
        <w:rPr>
          <w:rFonts w:ascii="Times New Roman" w:hAnsi="Times New Roman"/>
          <w:sz w:val="28"/>
          <w:szCs w:val="28"/>
        </w:rPr>
        <w:t>указанных</w:t>
      </w:r>
      <w:proofErr w:type="gramEnd"/>
      <w:r w:rsidRPr="00E2798A">
        <w:rPr>
          <w:rFonts w:ascii="Times New Roman" w:hAnsi="Times New Roman"/>
          <w:sz w:val="28"/>
          <w:szCs w:val="28"/>
        </w:rPr>
        <w:t xml:space="preserve">,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sidRPr="00E2798A">
        <w:rPr>
          <w:rFonts w:ascii="Times New Roman" w:hAnsi="Times New Roman"/>
          <w:sz w:val="28"/>
          <w:szCs w:val="28"/>
        </w:rPr>
        <w:t>а о ее</w:t>
      </w:r>
      <w:proofErr w:type="gramEnd"/>
      <w:r w:rsidRPr="00E2798A">
        <w:rPr>
          <w:rFonts w:ascii="Times New Roman" w:hAnsi="Times New Roman"/>
          <w:sz w:val="28"/>
          <w:szCs w:val="28"/>
        </w:rPr>
        <w:t xml:space="preserve"> принятии.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lastRenderedPageBreak/>
        <w:t xml:space="preserve"> 8.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9.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10. Единая теплоснабжающая организация при осуществлении своей деятельности обязана: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11.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Они могут быть изменены в следующих случаях: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технологическое объединение или разделение систем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настоящее время предприятие ООО «ВТК» отвечает всем требованиям критериев по определению единой теплоснабжающей организации, а именно: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1. Владение на праве собственности или ином законном основании источниками тепловой энергии с наибольшей совокупной установленной </w:t>
      </w:r>
      <w:r w:rsidRPr="00E2798A">
        <w:rPr>
          <w:rFonts w:ascii="Times New Roman" w:hAnsi="Times New Roman"/>
          <w:sz w:val="28"/>
          <w:szCs w:val="28"/>
        </w:rPr>
        <w:lastRenderedPageBreak/>
        <w:t xml:space="preserve">тепловой мощностью в границах зоны деятельности единой теплоснабжающей организации.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Способность обеспечить надежность теплоснабжения определяется наличием у предприятия ООО «ВТК</w:t>
      </w:r>
      <w:proofErr w:type="gramStart"/>
      <w:r w:rsidRPr="00E2798A">
        <w:rPr>
          <w:rFonts w:ascii="Times New Roman" w:hAnsi="Times New Roman"/>
          <w:sz w:val="28"/>
          <w:szCs w:val="28"/>
        </w:rPr>
        <w:t>»т</w:t>
      </w:r>
      <w:proofErr w:type="gramEnd"/>
      <w:r w:rsidRPr="00E2798A">
        <w:rPr>
          <w:rFonts w:ascii="Times New Roman" w:hAnsi="Times New Roman"/>
          <w:sz w:val="28"/>
          <w:szCs w:val="28"/>
        </w:rPr>
        <w:t>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 3. Предприятие ООО «ВТК» согласно требованиям критериев по определению единой теплоснабжающей организации при осуществлении своей деятельности фактически исполняют обязанности теплоснабжающей организации, а именно: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а. заключает и надлежаще исполняет договоры теплоснабжения со всеми обратившимися к ним потребителями тепловой энергии в своей зоне деятельности;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б. осуществляет контроль режимов потребления тепловой энергии в зоне своей деятельности; </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 xml:space="preserve">в. будут осуществлять мониторинг реализации схемы </w:t>
      </w:r>
      <w:proofErr w:type="gramStart"/>
      <w:r w:rsidRPr="00E2798A">
        <w:rPr>
          <w:rFonts w:ascii="Times New Roman" w:hAnsi="Times New Roman"/>
          <w:sz w:val="28"/>
          <w:szCs w:val="28"/>
        </w:rPr>
        <w:t>теплоснабжения</w:t>
      </w:r>
      <w:proofErr w:type="gramEnd"/>
      <w:r w:rsidRPr="00E2798A">
        <w:rPr>
          <w:rFonts w:ascii="Times New Roman" w:hAnsi="Times New Roman"/>
          <w:sz w:val="28"/>
          <w:szCs w:val="28"/>
        </w:rPr>
        <w:t xml:space="preserve"> и подавать в орган, утвердивший схему теплоснабжения, отчеты о реализации, включая предложения по актуализации схемы теплоснабжения.</w:t>
      </w:r>
    </w:p>
    <w:p w:rsidR="00E2798A" w:rsidRPr="00E2798A" w:rsidRDefault="00E2798A" w:rsidP="00E2798A">
      <w:pPr>
        <w:spacing w:after="0" w:line="240" w:lineRule="auto"/>
        <w:rPr>
          <w:rFonts w:ascii="Times New Roman" w:hAnsi="Times New Roman"/>
          <w:sz w:val="28"/>
          <w:szCs w:val="28"/>
        </w:rPr>
      </w:pPr>
      <w:r w:rsidRPr="00E2798A">
        <w:rPr>
          <w:rFonts w:ascii="Times New Roman" w:hAnsi="Times New Roman"/>
          <w:sz w:val="28"/>
          <w:szCs w:val="28"/>
        </w:rPr>
        <w:t>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Петровского сельсовета предприятие ООО «ВТК».</w:t>
      </w:r>
    </w:p>
    <w:p w:rsidR="00E2798A" w:rsidRPr="00DC5CA7" w:rsidRDefault="00E2798A" w:rsidP="00E2798A">
      <w:pPr>
        <w:rPr>
          <w:rFonts w:asciiTheme="minorHAnsi" w:hAnsiTheme="minorHAnsi" w:cstheme="minorHAnsi"/>
          <w:szCs w:val="28"/>
        </w:rPr>
      </w:pPr>
    </w:p>
    <w:p w:rsidR="00E2798A" w:rsidRDefault="00E2798A" w:rsidP="00E2798A"/>
    <w:p w:rsidR="00E2798A" w:rsidRDefault="00E2798A" w:rsidP="00E2798A"/>
    <w:p w:rsidR="00E2798A" w:rsidRDefault="00E2798A" w:rsidP="00E2798A"/>
    <w:p w:rsidR="00E2798A" w:rsidRDefault="00E2798A" w:rsidP="00E2798A"/>
    <w:p w:rsidR="00E2798A" w:rsidRDefault="00E2798A" w:rsidP="00E2798A"/>
    <w:p w:rsidR="00E2798A" w:rsidRDefault="00E2798A" w:rsidP="00E2798A"/>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D81993" w:rsidRPr="00D81993" w:rsidRDefault="00D81993" w:rsidP="00F44948">
      <w:pPr>
        <w:spacing w:after="0" w:line="240" w:lineRule="auto"/>
        <w:rPr>
          <w:rFonts w:ascii="Times New Roman" w:hAnsi="Times New Roman"/>
          <w:bCs/>
          <w:sz w:val="28"/>
          <w:szCs w:val="28"/>
        </w:rPr>
      </w:pPr>
      <w:r w:rsidRPr="00D81993">
        <w:rPr>
          <w:rFonts w:ascii="Times New Roman" w:hAnsi="Times New Roman"/>
          <w:bCs/>
          <w:sz w:val="28"/>
          <w:szCs w:val="28"/>
        </w:rPr>
        <w:t xml:space="preserve">                                                                                                                                                                          </w:t>
      </w:r>
    </w:p>
    <w:p w:rsidR="00D81993" w:rsidRPr="00D81993" w:rsidRDefault="00D81993" w:rsidP="00D81993">
      <w:pPr>
        <w:spacing w:after="0" w:line="240" w:lineRule="auto"/>
        <w:jc w:val="center"/>
        <w:rPr>
          <w:rFonts w:ascii="Times New Roman" w:hAnsi="Times New Roman"/>
          <w:bCs/>
          <w:sz w:val="28"/>
          <w:szCs w:val="28"/>
        </w:rPr>
      </w:pPr>
      <w:r w:rsidRPr="00D81993">
        <w:rPr>
          <w:rFonts w:ascii="Times New Roman" w:hAnsi="Times New Roman"/>
          <w:bCs/>
          <w:sz w:val="28"/>
          <w:szCs w:val="28"/>
        </w:rPr>
        <w:lastRenderedPageBreak/>
        <w:t>Совет депутатов Петровского сельсовета Ордынского района</w:t>
      </w:r>
    </w:p>
    <w:p w:rsidR="00D81993" w:rsidRPr="00D81993" w:rsidRDefault="00D81993" w:rsidP="00D81993">
      <w:pPr>
        <w:spacing w:after="0" w:line="240" w:lineRule="auto"/>
        <w:jc w:val="center"/>
        <w:rPr>
          <w:rFonts w:ascii="Times New Roman" w:hAnsi="Times New Roman"/>
          <w:bCs/>
          <w:sz w:val="28"/>
          <w:szCs w:val="28"/>
        </w:rPr>
      </w:pPr>
      <w:r w:rsidRPr="00D81993">
        <w:rPr>
          <w:rFonts w:ascii="Times New Roman" w:hAnsi="Times New Roman"/>
          <w:bCs/>
          <w:sz w:val="28"/>
          <w:szCs w:val="28"/>
        </w:rPr>
        <w:t>Новосибирской области</w:t>
      </w:r>
    </w:p>
    <w:p w:rsidR="00D81993" w:rsidRPr="00D81993" w:rsidRDefault="00D81993" w:rsidP="00D81993">
      <w:pPr>
        <w:spacing w:after="0" w:line="240" w:lineRule="auto"/>
        <w:jc w:val="center"/>
        <w:rPr>
          <w:rFonts w:ascii="Times New Roman" w:hAnsi="Times New Roman"/>
          <w:b/>
          <w:bCs/>
          <w:sz w:val="28"/>
          <w:szCs w:val="28"/>
        </w:rPr>
      </w:pPr>
      <w:r w:rsidRPr="00D81993">
        <w:rPr>
          <w:rFonts w:ascii="Times New Roman" w:hAnsi="Times New Roman"/>
          <w:bCs/>
          <w:sz w:val="28"/>
          <w:szCs w:val="28"/>
        </w:rPr>
        <w:t>четвертого созыва</w:t>
      </w:r>
    </w:p>
    <w:p w:rsidR="00D81993" w:rsidRPr="00D81993" w:rsidRDefault="00D81993" w:rsidP="00D81993">
      <w:pPr>
        <w:spacing w:after="0" w:line="240" w:lineRule="auto"/>
        <w:jc w:val="center"/>
        <w:rPr>
          <w:rFonts w:ascii="Times New Roman" w:hAnsi="Times New Roman"/>
          <w:sz w:val="28"/>
          <w:szCs w:val="28"/>
        </w:rPr>
      </w:pPr>
    </w:p>
    <w:p w:rsidR="00D81993" w:rsidRPr="00D81993" w:rsidRDefault="00D81993" w:rsidP="00D81993">
      <w:pPr>
        <w:spacing w:after="0" w:line="240" w:lineRule="auto"/>
        <w:jc w:val="center"/>
        <w:rPr>
          <w:rFonts w:ascii="Times New Roman" w:hAnsi="Times New Roman"/>
          <w:sz w:val="28"/>
          <w:szCs w:val="28"/>
        </w:rPr>
      </w:pPr>
    </w:p>
    <w:p w:rsidR="00D81993" w:rsidRPr="00D81993" w:rsidRDefault="00D81993" w:rsidP="00D81993">
      <w:pPr>
        <w:spacing w:after="0" w:line="240" w:lineRule="auto"/>
        <w:jc w:val="center"/>
        <w:rPr>
          <w:rFonts w:ascii="Times New Roman" w:hAnsi="Times New Roman"/>
          <w:sz w:val="28"/>
          <w:szCs w:val="28"/>
        </w:rPr>
      </w:pPr>
      <w:r w:rsidRPr="00D81993">
        <w:rPr>
          <w:rFonts w:ascii="Times New Roman" w:hAnsi="Times New Roman"/>
          <w:sz w:val="28"/>
          <w:szCs w:val="28"/>
        </w:rPr>
        <w:t xml:space="preserve">РЕШЕНИЕ </w:t>
      </w:r>
    </w:p>
    <w:p w:rsidR="00D81993" w:rsidRPr="00D81993" w:rsidRDefault="00D81993" w:rsidP="00D81993">
      <w:pPr>
        <w:spacing w:after="0" w:line="240" w:lineRule="auto"/>
        <w:jc w:val="center"/>
        <w:rPr>
          <w:rFonts w:ascii="Times New Roman" w:hAnsi="Times New Roman"/>
          <w:sz w:val="28"/>
          <w:szCs w:val="28"/>
        </w:rPr>
      </w:pPr>
      <w:r w:rsidRPr="00D81993">
        <w:rPr>
          <w:rFonts w:ascii="Times New Roman" w:hAnsi="Times New Roman"/>
          <w:sz w:val="28"/>
          <w:szCs w:val="28"/>
        </w:rPr>
        <w:t>(сорок седьмой сессии)</w:t>
      </w:r>
    </w:p>
    <w:p w:rsidR="00D81993" w:rsidRPr="00D81993" w:rsidRDefault="00D81993" w:rsidP="00D81993">
      <w:pPr>
        <w:spacing w:after="0" w:line="240" w:lineRule="auto"/>
        <w:jc w:val="center"/>
        <w:rPr>
          <w:rFonts w:ascii="Times New Roman" w:hAnsi="Times New Roman"/>
          <w:sz w:val="28"/>
          <w:szCs w:val="28"/>
        </w:rPr>
      </w:pPr>
      <w:r w:rsidRPr="00D81993">
        <w:rPr>
          <w:rFonts w:ascii="Times New Roman" w:hAnsi="Times New Roman"/>
          <w:sz w:val="28"/>
          <w:szCs w:val="28"/>
        </w:rPr>
        <w:t xml:space="preserve"> </w:t>
      </w:r>
    </w:p>
    <w:p w:rsidR="00D81993" w:rsidRPr="00D81993" w:rsidRDefault="00D81993" w:rsidP="00D81993">
      <w:pPr>
        <w:spacing w:after="0" w:line="240" w:lineRule="auto"/>
        <w:jc w:val="center"/>
        <w:rPr>
          <w:rFonts w:ascii="Times New Roman" w:hAnsi="Times New Roman"/>
          <w:sz w:val="28"/>
          <w:szCs w:val="28"/>
        </w:rPr>
      </w:pP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от 11 июня 2014г.</w:t>
      </w:r>
      <w:r w:rsidRPr="00D81993">
        <w:rPr>
          <w:rFonts w:ascii="Times New Roman" w:hAnsi="Times New Roman"/>
          <w:sz w:val="28"/>
          <w:szCs w:val="28"/>
        </w:rPr>
        <w:tab/>
        <w:t xml:space="preserve">                   </w:t>
      </w:r>
      <w:r w:rsidRPr="00D81993">
        <w:rPr>
          <w:rFonts w:ascii="Times New Roman" w:hAnsi="Times New Roman"/>
          <w:sz w:val="28"/>
          <w:szCs w:val="28"/>
        </w:rPr>
        <w:tab/>
        <w:t xml:space="preserve">                                                 №  111</w:t>
      </w:r>
    </w:p>
    <w:p w:rsidR="00D81993" w:rsidRPr="00D81993" w:rsidRDefault="00D81993" w:rsidP="00D81993">
      <w:pPr>
        <w:spacing w:after="0" w:line="240" w:lineRule="auto"/>
        <w:rPr>
          <w:rFonts w:ascii="Times New Roman" w:hAnsi="Times New Roman"/>
          <w:sz w:val="28"/>
          <w:szCs w:val="28"/>
        </w:rPr>
      </w:pPr>
    </w:p>
    <w:p w:rsidR="00D81993" w:rsidRPr="00D81993" w:rsidRDefault="00D81993" w:rsidP="00D81993">
      <w:pPr>
        <w:spacing w:after="0" w:line="240" w:lineRule="auto"/>
        <w:rPr>
          <w:rFonts w:ascii="Times New Roman" w:hAnsi="Times New Roman"/>
          <w:sz w:val="28"/>
          <w:szCs w:val="28"/>
        </w:rPr>
      </w:pPr>
    </w:p>
    <w:p w:rsidR="00D81993" w:rsidRPr="00D81993" w:rsidRDefault="00D81993" w:rsidP="00D81993">
      <w:pPr>
        <w:spacing w:after="0" w:line="240" w:lineRule="auto"/>
        <w:jc w:val="center"/>
        <w:rPr>
          <w:rFonts w:ascii="Times New Roman" w:hAnsi="Times New Roman"/>
          <w:sz w:val="28"/>
          <w:szCs w:val="28"/>
        </w:rPr>
      </w:pPr>
      <w:r w:rsidRPr="00D81993">
        <w:rPr>
          <w:rFonts w:ascii="Times New Roman" w:hAnsi="Times New Roman"/>
          <w:sz w:val="28"/>
          <w:szCs w:val="28"/>
        </w:rPr>
        <w:t xml:space="preserve">Об исполнении бюджета Петровского сельсовета Ордынского района Новосибирской области за 2013 год  </w:t>
      </w:r>
    </w:p>
    <w:p w:rsidR="00D81993" w:rsidRPr="00D81993" w:rsidRDefault="00D81993" w:rsidP="00D81993">
      <w:pPr>
        <w:spacing w:after="0" w:line="240" w:lineRule="auto"/>
        <w:jc w:val="center"/>
        <w:rPr>
          <w:rFonts w:ascii="Times New Roman" w:hAnsi="Times New Roman"/>
          <w:sz w:val="28"/>
          <w:szCs w:val="28"/>
        </w:rPr>
      </w:pP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ab/>
      </w:r>
      <w:proofErr w:type="gramStart"/>
      <w:r w:rsidRPr="00D81993">
        <w:rPr>
          <w:rFonts w:ascii="Times New Roman" w:hAnsi="Times New Roman"/>
          <w:sz w:val="28"/>
          <w:szCs w:val="28"/>
        </w:rPr>
        <w:t>Рассмотрев отчет администрации Петровского сельсовета Ордынского района Новосибирской области об исполнении бюджета Петровского сельсовета Ордынского района Новосибирской области за 2013 год, руководствуясь Уставом  Петровского сельсовета Ордынского района Новосибирской области и статьей 27 Положения «О бюджетном процессе в Петровском сельсовете, утвержденным решением Совета депутатов Петровского сельсовета Ордынского района Новосибирской области от 25 декабря 2013 года № 85, Совет депутатов Петровского сельсовета Ордынского</w:t>
      </w:r>
      <w:proofErr w:type="gramEnd"/>
      <w:r w:rsidRPr="00D81993">
        <w:rPr>
          <w:rFonts w:ascii="Times New Roman" w:hAnsi="Times New Roman"/>
          <w:sz w:val="28"/>
          <w:szCs w:val="28"/>
        </w:rPr>
        <w:t xml:space="preserve"> района Новосибирской области</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РЕШИЛ:</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1. Утвердить отчет об исполнении бюджета Петровского сельсовета Ордынского района Новосибирской области за 2013 год по доходам в сумме 19163,3 тыс</w:t>
      </w:r>
      <w:proofErr w:type="gramStart"/>
      <w:r w:rsidRPr="00D81993">
        <w:rPr>
          <w:rFonts w:ascii="Times New Roman" w:hAnsi="Times New Roman"/>
          <w:sz w:val="28"/>
          <w:szCs w:val="28"/>
        </w:rPr>
        <w:t>.р</w:t>
      </w:r>
      <w:proofErr w:type="gramEnd"/>
      <w:r w:rsidRPr="00D81993">
        <w:rPr>
          <w:rFonts w:ascii="Times New Roman" w:hAnsi="Times New Roman"/>
          <w:sz w:val="28"/>
          <w:szCs w:val="28"/>
        </w:rPr>
        <w:t>уб., по расходам в сумме 18846,6 тыс.руб.  с превышением доходов над расходами (профицит бюджета поселения) в сумме 16,7 тыс.руб. Администрацией Петровского сельсовета взят в 2012 году бюджетный кредит 450,0 тыс.руб. и погашен в сумме 300,0 тыс.рублей</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2.   Утвердить кассовое исполнение бюджета Петровского сельсовета Ордынского района Новосибирской области  за 2013 год по доходам: </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1) по кодам классификации доходов бюджетов  </w:t>
      </w:r>
      <w:proofErr w:type="gramStart"/>
      <w:r w:rsidRPr="00D81993">
        <w:rPr>
          <w:rFonts w:ascii="Times New Roman" w:hAnsi="Times New Roman"/>
          <w:sz w:val="28"/>
          <w:szCs w:val="28"/>
        </w:rPr>
        <w:t>согласно приложения</w:t>
      </w:r>
      <w:proofErr w:type="gramEnd"/>
      <w:r w:rsidRPr="00D81993">
        <w:rPr>
          <w:rFonts w:ascii="Times New Roman" w:hAnsi="Times New Roman"/>
          <w:sz w:val="28"/>
          <w:szCs w:val="28"/>
        </w:rPr>
        <w:t xml:space="preserve"> № 1 к настоящему решению.</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2) по кодам видов  доходов, подвидов доходов, классификации операций сектора государственного управления, относящихся к доходам  бюджета, </w:t>
      </w:r>
      <w:proofErr w:type="gramStart"/>
      <w:r w:rsidRPr="00D81993">
        <w:rPr>
          <w:rFonts w:ascii="Times New Roman" w:hAnsi="Times New Roman"/>
          <w:sz w:val="28"/>
          <w:szCs w:val="28"/>
        </w:rPr>
        <w:t>согласно  приложения</w:t>
      </w:r>
      <w:proofErr w:type="gramEnd"/>
      <w:r w:rsidRPr="00D81993">
        <w:rPr>
          <w:rFonts w:ascii="Times New Roman" w:hAnsi="Times New Roman"/>
          <w:sz w:val="28"/>
          <w:szCs w:val="28"/>
        </w:rPr>
        <w:t xml:space="preserve"> № 2 к настоящему решению.</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3. Утвердить кассовое исполнение бюджета Петровского сельсовета Ордынского района Новосибирской области за 2013 год по расходам: </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1) по ведомственной структуре расходов </w:t>
      </w:r>
      <w:proofErr w:type="gramStart"/>
      <w:r w:rsidRPr="00D81993">
        <w:rPr>
          <w:rFonts w:ascii="Times New Roman" w:hAnsi="Times New Roman"/>
          <w:sz w:val="28"/>
          <w:szCs w:val="28"/>
        </w:rPr>
        <w:t>согласно приложения</w:t>
      </w:r>
      <w:proofErr w:type="gramEnd"/>
      <w:r w:rsidRPr="00D81993">
        <w:rPr>
          <w:rFonts w:ascii="Times New Roman" w:hAnsi="Times New Roman"/>
          <w:sz w:val="28"/>
          <w:szCs w:val="28"/>
        </w:rPr>
        <w:t xml:space="preserve"> 3 к настоящему решению.</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lastRenderedPageBreak/>
        <w:t xml:space="preserve">2)  по разделам, подразделам, целевым статьям и видам расходов классификации расходов бюджета </w:t>
      </w:r>
      <w:proofErr w:type="gramStart"/>
      <w:r w:rsidRPr="00D81993">
        <w:rPr>
          <w:rFonts w:ascii="Times New Roman" w:hAnsi="Times New Roman"/>
          <w:sz w:val="28"/>
          <w:szCs w:val="28"/>
        </w:rPr>
        <w:t>согласно приложения</w:t>
      </w:r>
      <w:proofErr w:type="gramEnd"/>
      <w:r w:rsidRPr="00D81993">
        <w:rPr>
          <w:rFonts w:ascii="Times New Roman" w:hAnsi="Times New Roman"/>
          <w:sz w:val="28"/>
          <w:szCs w:val="28"/>
        </w:rPr>
        <w:t xml:space="preserve"> № 4 к настоящему решению.</w:t>
      </w:r>
    </w:p>
    <w:p w:rsidR="00D81993" w:rsidRPr="00D81993" w:rsidRDefault="00D81993" w:rsidP="00D81993">
      <w:pPr>
        <w:tabs>
          <w:tab w:val="num" w:pos="360"/>
        </w:tabs>
        <w:spacing w:after="0" w:line="240" w:lineRule="auto"/>
        <w:jc w:val="both"/>
        <w:rPr>
          <w:rFonts w:ascii="Times New Roman" w:hAnsi="Times New Roman"/>
          <w:bCs/>
          <w:sz w:val="28"/>
          <w:szCs w:val="28"/>
        </w:rPr>
      </w:pPr>
      <w:r w:rsidRPr="00D81993">
        <w:rPr>
          <w:rFonts w:ascii="Times New Roman" w:hAnsi="Times New Roman"/>
          <w:sz w:val="28"/>
          <w:szCs w:val="28"/>
        </w:rPr>
        <w:t xml:space="preserve">4. </w:t>
      </w:r>
      <w:r w:rsidRPr="00D81993">
        <w:rPr>
          <w:rFonts w:ascii="Times New Roman" w:hAnsi="Times New Roman"/>
          <w:bCs/>
          <w:sz w:val="28"/>
          <w:szCs w:val="28"/>
        </w:rPr>
        <w:t xml:space="preserve">Утвердить кассовое исполнение бюджета </w:t>
      </w:r>
      <w:r w:rsidRPr="00D81993">
        <w:rPr>
          <w:rFonts w:ascii="Times New Roman" w:hAnsi="Times New Roman"/>
          <w:sz w:val="28"/>
          <w:szCs w:val="28"/>
        </w:rPr>
        <w:t>Петровского сельсовета Ордынского района Новосибирской области</w:t>
      </w:r>
      <w:r w:rsidRPr="00D81993">
        <w:rPr>
          <w:rFonts w:ascii="Times New Roman" w:hAnsi="Times New Roman"/>
          <w:bCs/>
          <w:sz w:val="28"/>
          <w:szCs w:val="28"/>
        </w:rPr>
        <w:t xml:space="preserve"> за </w:t>
      </w:r>
      <w:r w:rsidRPr="00D81993">
        <w:rPr>
          <w:rFonts w:ascii="Times New Roman" w:hAnsi="Times New Roman"/>
          <w:sz w:val="28"/>
          <w:szCs w:val="28"/>
        </w:rPr>
        <w:t xml:space="preserve">2013 год </w:t>
      </w:r>
      <w:r w:rsidRPr="00D81993">
        <w:rPr>
          <w:rFonts w:ascii="Times New Roman" w:hAnsi="Times New Roman"/>
          <w:bCs/>
          <w:sz w:val="28"/>
          <w:szCs w:val="28"/>
        </w:rPr>
        <w:t>по источникам финансирования дефицита бюджета:</w:t>
      </w:r>
    </w:p>
    <w:p w:rsidR="00D81993" w:rsidRPr="00D81993" w:rsidRDefault="00D81993" w:rsidP="00D81993">
      <w:pPr>
        <w:tabs>
          <w:tab w:val="num" w:pos="360"/>
        </w:tabs>
        <w:spacing w:after="0" w:line="240" w:lineRule="auto"/>
        <w:jc w:val="both"/>
        <w:rPr>
          <w:rFonts w:ascii="Times New Roman" w:hAnsi="Times New Roman"/>
          <w:bCs/>
          <w:sz w:val="28"/>
          <w:szCs w:val="28"/>
        </w:rPr>
      </w:pPr>
      <w:r w:rsidRPr="00D81993">
        <w:rPr>
          <w:rFonts w:ascii="Times New Roman" w:hAnsi="Times New Roman"/>
          <w:bCs/>
          <w:sz w:val="28"/>
          <w:szCs w:val="28"/>
        </w:rPr>
        <w:t xml:space="preserve">1)  по кодам </w:t>
      </w:r>
      <w:proofErr w:type="gramStart"/>
      <w:r w:rsidRPr="00D81993">
        <w:rPr>
          <w:rFonts w:ascii="Times New Roman" w:hAnsi="Times New Roman"/>
          <w:bCs/>
          <w:sz w:val="28"/>
          <w:szCs w:val="28"/>
        </w:rPr>
        <w:t>классификации источников финансирования дефицитов бюджетов</w:t>
      </w:r>
      <w:proofErr w:type="gramEnd"/>
      <w:r w:rsidRPr="00D81993">
        <w:rPr>
          <w:rFonts w:ascii="Times New Roman" w:hAnsi="Times New Roman"/>
          <w:bCs/>
          <w:sz w:val="28"/>
          <w:szCs w:val="28"/>
        </w:rPr>
        <w:t xml:space="preserve">  </w:t>
      </w:r>
      <w:r w:rsidRPr="00D81993">
        <w:rPr>
          <w:rFonts w:ascii="Times New Roman" w:hAnsi="Times New Roman"/>
          <w:sz w:val="28"/>
          <w:szCs w:val="28"/>
        </w:rPr>
        <w:t>согласно приложения № 5 к настоящему решению;</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2)  по кодам групп, подгрупп, статей, видов </w:t>
      </w:r>
      <w:proofErr w:type="gramStart"/>
      <w:r w:rsidRPr="00D81993">
        <w:rPr>
          <w:rFonts w:ascii="Times New Roman" w:hAnsi="Times New Roman"/>
          <w:sz w:val="28"/>
          <w:szCs w:val="28"/>
        </w:rPr>
        <w:t>источников финансирования дефицитов бюджетов классификации операций сектора государственного</w:t>
      </w:r>
      <w:proofErr w:type="gramEnd"/>
      <w:r w:rsidRPr="00D81993">
        <w:rPr>
          <w:rFonts w:ascii="Times New Roman" w:hAnsi="Times New Roman"/>
          <w:sz w:val="28"/>
          <w:szCs w:val="28"/>
        </w:rPr>
        <w:t xml:space="preserve"> управления, относящихся к </w:t>
      </w:r>
      <w:r w:rsidRPr="00D81993">
        <w:rPr>
          <w:rFonts w:ascii="Times New Roman" w:hAnsi="Times New Roman"/>
          <w:bCs/>
          <w:sz w:val="28"/>
          <w:szCs w:val="28"/>
        </w:rPr>
        <w:t xml:space="preserve">источникам финансирования дефицитов бюджетов, </w:t>
      </w:r>
      <w:r w:rsidRPr="00D81993">
        <w:rPr>
          <w:rFonts w:ascii="Times New Roman" w:hAnsi="Times New Roman"/>
          <w:sz w:val="28"/>
          <w:szCs w:val="28"/>
        </w:rPr>
        <w:t>согласно приложения № 6 к настоящему решению</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5. Направить настоящее решение Главе Петровского сельсовета Ордынского района Новосибирской области для подписания и опубликования (обнародования). </w:t>
      </w:r>
    </w:p>
    <w:p w:rsidR="00D81993" w:rsidRPr="00D81993" w:rsidRDefault="00D81993" w:rsidP="00D81993">
      <w:pPr>
        <w:spacing w:after="0" w:line="240" w:lineRule="auto"/>
        <w:jc w:val="both"/>
        <w:rPr>
          <w:rFonts w:ascii="Times New Roman" w:hAnsi="Times New Roman"/>
          <w:sz w:val="28"/>
          <w:szCs w:val="28"/>
        </w:rPr>
      </w:pPr>
      <w:r w:rsidRPr="00D81993">
        <w:rPr>
          <w:rFonts w:ascii="Times New Roman" w:hAnsi="Times New Roman"/>
          <w:sz w:val="28"/>
          <w:szCs w:val="28"/>
        </w:rPr>
        <w:t xml:space="preserve">          6. Настоящее решение вступает в силу со дня его официального опубликования в периодическом печатном издании органов местного самоуправления  Петровского сельсовета Ордынского района Новосибирской области «Петровский Вестник».</w:t>
      </w:r>
    </w:p>
    <w:p w:rsidR="00D81993" w:rsidRPr="00D81993" w:rsidRDefault="00D81993" w:rsidP="00D81993">
      <w:pPr>
        <w:spacing w:after="0" w:line="240" w:lineRule="auto"/>
        <w:jc w:val="both"/>
        <w:rPr>
          <w:rFonts w:ascii="Times New Roman" w:hAnsi="Times New Roman"/>
          <w:sz w:val="28"/>
          <w:szCs w:val="28"/>
        </w:rPr>
      </w:pPr>
    </w:p>
    <w:p w:rsidR="00D81993" w:rsidRPr="00D81993" w:rsidRDefault="00D81993" w:rsidP="00D81993">
      <w:pPr>
        <w:spacing w:after="0" w:line="240" w:lineRule="auto"/>
        <w:rPr>
          <w:rFonts w:ascii="Times New Roman" w:hAnsi="Times New Roman"/>
          <w:sz w:val="28"/>
          <w:szCs w:val="28"/>
        </w:rPr>
      </w:pPr>
    </w:p>
    <w:p w:rsidR="00D81993" w:rsidRPr="00D81993" w:rsidRDefault="00D81993" w:rsidP="00D81993">
      <w:pPr>
        <w:spacing w:after="0" w:line="240" w:lineRule="auto"/>
        <w:rPr>
          <w:rFonts w:ascii="Times New Roman" w:hAnsi="Times New Roman"/>
          <w:sz w:val="28"/>
          <w:szCs w:val="28"/>
        </w:rPr>
      </w:pP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 xml:space="preserve"> </w:t>
      </w: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 xml:space="preserve">   Глава Петровского сельсовета                    Председатель Совета депутатов</w:t>
      </w: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 xml:space="preserve">   Ордынского района                                      Петровского сельсовета</w:t>
      </w: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 xml:space="preserve">   Новосибирской области                              Ордынского района  </w:t>
      </w:r>
    </w:p>
    <w:p w:rsidR="00D81993" w:rsidRPr="00D81993" w:rsidRDefault="00D81993" w:rsidP="00D81993">
      <w:pPr>
        <w:tabs>
          <w:tab w:val="center" w:pos="4960"/>
        </w:tabs>
        <w:spacing w:after="0" w:line="240" w:lineRule="auto"/>
        <w:rPr>
          <w:rFonts w:ascii="Times New Roman" w:hAnsi="Times New Roman"/>
          <w:sz w:val="28"/>
          <w:szCs w:val="28"/>
        </w:rPr>
      </w:pPr>
      <w:r w:rsidRPr="00D81993">
        <w:rPr>
          <w:rFonts w:ascii="Times New Roman" w:hAnsi="Times New Roman"/>
          <w:sz w:val="28"/>
          <w:szCs w:val="28"/>
        </w:rPr>
        <w:t xml:space="preserve">                            </w:t>
      </w:r>
      <w:r w:rsidRPr="00D81993">
        <w:rPr>
          <w:rFonts w:ascii="Times New Roman" w:hAnsi="Times New Roman"/>
          <w:sz w:val="28"/>
          <w:szCs w:val="28"/>
        </w:rPr>
        <w:tab/>
        <w:t xml:space="preserve">                                              Новосибирской области</w:t>
      </w:r>
    </w:p>
    <w:p w:rsidR="00D81993" w:rsidRPr="00D81993" w:rsidRDefault="00D81993" w:rsidP="00D81993">
      <w:pPr>
        <w:tabs>
          <w:tab w:val="center" w:pos="4960"/>
        </w:tabs>
        <w:spacing w:after="0" w:line="240" w:lineRule="auto"/>
        <w:rPr>
          <w:rFonts w:ascii="Times New Roman" w:hAnsi="Times New Roman"/>
          <w:sz w:val="28"/>
          <w:szCs w:val="28"/>
        </w:rPr>
      </w:pPr>
    </w:p>
    <w:p w:rsidR="00D81993" w:rsidRPr="00D81993" w:rsidRDefault="00D81993" w:rsidP="00D81993">
      <w:pPr>
        <w:tabs>
          <w:tab w:val="center" w:pos="4960"/>
        </w:tabs>
        <w:spacing w:after="0" w:line="240" w:lineRule="auto"/>
        <w:rPr>
          <w:rFonts w:ascii="Times New Roman" w:hAnsi="Times New Roman"/>
          <w:sz w:val="28"/>
          <w:szCs w:val="28"/>
        </w:rPr>
      </w:pPr>
      <w:r w:rsidRPr="00D81993">
        <w:rPr>
          <w:rFonts w:ascii="Times New Roman" w:hAnsi="Times New Roman"/>
          <w:sz w:val="28"/>
          <w:szCs w:val="28"/>
        </w:rPr>
        <w:t xml:space="preserve"> ____________  Г.В. Уточкина                      __________ Г.Д. Цыганкова</w:t>
      </w:r>
    </w:p>
    <w:p w:rsidR="00D81993" w:rsidRPr="00D81993" w:rsidRDefault="00D81993" w:rsidP="00D81993">
      <w:pPr>
        <w:pStyle w:val="1"/>
        <w:numPr>
          <w:ilvl w:val="0"/>
          <w:numId w:val="0"/>
        </w:numPr>
        <w:spacing w:before="0" w:after="0"/>
        <w:rPr>
          <w:rFonts w:ascii="Times New Roman" w:hAnsi="Times New Roman" w:cs="Times New Roman"/>
          <w:bCs w:val="0"/>
          <w:sz w:val="28"/>
          <w:szCs w:val="28"/>
        </w:rPr>
      </w:pPr>
    </w:p>
    <w:p w:rsidR="00D81993" w:rsidRPr="00D81993" w:rsidRDefault="00D81993" w:rsidP="00D81993">
      <w:pPr>
        <w:spacing w:after="0" w:line="240" w:lineRule="auto"/>
        <w:rPr>
          <w:rFonts w:ascii="Times New Roman" w:hAnsi="Times New Roman"/>
          <w:sz w:val="28"/>
          <w:szCs w:val="28"/>
        </w:rPr>
      </w:pPr>
      <w:r w:rsidRPr="00D81993">
        <w:rPr>
          <w:rFonts w:ascii="Times New Roman" w:hAnsi="Times New Roman"/>
          <w:sz w:val="28"/>
          <w:szCs w:val="28"/>
        </w:rPr>
        <w:t xml:space="preserve">                                                                                                                                                     </w:t>
      </w: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E2798A" w:rsidRDefault="00E2798A"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Pr="00F44948" w:rsidRDefault="00F44948" w:rsidP="00F44948">
      <w:pPr>
        <w:pStyle w:val="1"/>
        <w:numPr>
          <w:ilvl w:val="0"/>
          <w:numId w:val="0"/>
        </w:numPr>
        <w:spacing w:before="0" w:after="0"/>
        <w:jc w:val="center"/>
        <w:rPr>
          <w:rFonts w:ascii="Times New Roman" w:hAnsi="Times New Roman" w:cs="Times New Roman"/>
          <w:b w:val="0"/>
          <w:i/>
          <w:iCs/>
          <w:sz w:val="28"/>
          <w:szCs w:val="28"/>
        </w:rPr>
      </w:pPr>
      <w:r w:rsidRPr="00F44948">
        <w:rPr>
          <w:rFonts w:ascii="Times New Roman" w:hAnsi="Times New Roman" w:cs="Times New Roman"/>
          <w:sz w:val="28"/>
          <w:szCs w:val="28"/>
        </w:rPr>
        <w:lastRenderedPageBreak/>
        <w:t>Совет депутатов</w:t>
      </w:r>
    </w:p>
    <w:p w:rsidR="00F44948" w:rsidRPr="00F44948" w:rsidRDefault="00F44948" w:rsidP="00F44948">
      <w:pPr>
        <w:pStyle w:val="1"/>
        <w:numPr>
          <w:ilvl w:val="0"/>
          <w:numId w:val="0"/>
        </w:numPr>
        <w:tabs>
          <w:tab w:val="left" w:pos="3615"/>
        </w:tabs>
        <w:spacing w:before="0" w:after="0"/>
        <w:jc w:val="center"/>
        <w:rPr>
          <w:rFonts w:ascii="Times New Roman" w:hAnsi="Times New Roman" w:cs="Times New Roman"/>
          <w:b w:val="0"/>
          <w:i/>
          <w:iCs/>
          <w:sz w:val="28"/>
          <w:szCs w:val="28"/>
        </w:rPr>
      </w:pPr>
      <w:r w:rsidRPr="00F44948">
        <w:rPr>
          <w:rFonts w:ascii="Times New Roman" w:hAnsi="Times New Roman" w:cs="Times New Roman"/>
          <w:sz w:val="28"/>
          <w:szCs w:val="28"/>
        </w:rPr>
        <w:t>Петровского сельсовета</w:t>
      </w:r>
    </w:p>
    <w:p w:rsidR="00F44948" w:rsidRPr="00F44948" w:rsidRDefault="00F44948" w:rsidP="00F44948">
      <w:pPr>
        <w:spacing w:after="0" w:line="240" w:lineRule="auto"/>
        <w:jc w:val="center"/>
        <w:rPr>
          <w:rFonts w:ascii="Times New Roman" w:hAnsi="Times New Roman"/>
          <w:b/>
          <w:sz w:val="28"/>
          <w:szCs w:val="28"/>
        </w:rPr>
      </w:pPr>
      <w:r w:rsidRPr="00F44948">
        <w:rPr>
          <w:rFonts w:ascii="Times New Roman" w:hAnsi="Times New Roman"/>
          <w:b/>
          <w:sz w:val="28"/>
          <w:szCs w:val="28"/>
        </w:rPr>
        <w:t>Ордынского района Новосибирской области</w:t>
      </w:r>
    </w:p>
    <w:p w:rsidR="00F44948" w:rsidRPr="00F44948" w:rsidRDefault="00F44948" w:rsidP="00F44948">
      <w:pPr>
        <w:spacing w:after="0" w:line="240" w:lineRule="auto"/>
        <w:jc w:val="center"/>
        <w:rPr>
          <w:rFonts w:ascii="Times New Roman" w:hAnsi="Times New Roman"/>
          <w:b/>
          <w:sz w:val="28"/>
          <w:szCs w:val="28"/>
        </w:rPr>
      </w:pPr>
    </w:p>
    <w:p w:rsidR="00F44948" w:rsidRPr="00F44948" w:rsidRDefault="00F44948" w:rsidP="00F44948">
      <w:pPr>
        <w:spacing w:after="0" w:line="240" w:lineRule="auto"/>
        <w:jc w:val="center"/>
        <w:rPr>
          <w:rFonts w:ascii="Times New Roman" w:hAnsi="Times New Roman"/>
          <w:b/>
          <w:sz w:val="28"/>
          <w:szCs w:val="28"/>
        </w:rPr>
      </w:pPr>
      <w:r w:rsidRPr="00F44948">
        <w:rPr>
          <w:rFonts w:ascii="Times New Roman" w:hAnsi="Times New Roman"/>
          <w:b/>
          <w:sz w:val="28"/>
          <w:szCs w:val="28"/>
        </w:rPr>
        <w:t>Четвертого созыва</w:t>
      </w:r>
    </w:p>
    <w:p w:rsidR="00F44948" w:rsidRPr="00F44948" w:rsidRDefault="00F44948" w:rsidP="00F44948">
      <w:pPr>
        <w:spacing w:after="0" w:line="240" w:lineRule="auto"/>
        <w:jc w:val="center"/>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РЕШЕНИЕ</w:t>
      </w:r>
    </w:p>
    <w:p w:rsidR="00F44948" w:rsidRPr="00F44948" w:rsidRDefault="00F44948" w:rsidP="00F44948">
      <w:pPr>
        <w:tabs>
          <w:tab w:val="left" w:pos="2940"/>
          <w:tab w:val="center" w:pos="4677"/>
        </w:tabs>
        <w:spacing w:after="0" w:line="240" w:lineRule="auto"/>
        <w:jc w:val="center"/>
        <w:rPr>
          <w:rFonts w:ascii="Times New Roman" w:hAnsi="Times New Roman"/>
          <w:sz w:val="28"/>
          <w:szCs w:val="28"/>
        </w:rPr>
      </w:pPr>
      <w:r w:rsidRPr="00F44948">
        <w:rPr>
          <w:rFonts w:ascii="Times New Roman" w:hAnsi="Times New Roman"/>
          <w:sz w:val="28"/>
          <w:szCs w:val="28"/>
        </w:rPr>
        <w:t>Сорок седьмая сессия</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от  11.06.2014 г.                           п</w:t>
      </w:r>
      <w:proofErr w:type="gramStart"/>
      <w:r w:rsidRPr="00F44948">
        <w:rPr>
          <w:rFonts w:ascii="Times New Roman" w:hAnsi="Times New Roman"/>
          <w:sz w:val="28"/>
          <w:szCs w:val="28"/>
        </w:rPr>
        <w:t>.П</w:t>
      </w:r>
      <w:proofErr w:type="gramEnd"/>
      <w:r w:rsidRPr="00F44948">
        <w:rPr>
          <w:rFonts w:ascii="Times New Roman" w:hAnsi="Times New Roman"/>
          <w:sz w:val="28"/>
          <w:szCs w:val="28"/>
        </w:rPr>
        <w:t>етровский                                         №  112</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«Об отмене решения №58 от 19.02.2013 г. сессии №37 Совета депутатов Петровского сельсовета  Ордынского района Новосибирской области</w:t>
      </w:r>
    </w:p>
    <w:p w:rsidR="00F44948" w:rsidRPr="00F44948" w:rsidRDefault="00F44948" w:rsidP="00F44948">
      <w:pPr>
        <w:spacing w:after="0" w:line="240" w:lineRule="auto"/>
        <w:jc w:val="center"/>
        <w:rPr>
          <w:rStyle w:val="ac"/>
          <w:rFonts w:ascii="Times New Roman" w:hAnsi="Times New Roman"/>
          <w:b w:val="0"/>
          <w:color w:val="252519"/>
          <w:sz w:val="28"/>
          <w:szCs w:val="28"/>
        </w:rPr>
      </w:pPr>
      <w:r w:rsidRPr="00F44948">
        <w:rPr>
          <w:rFonts w:ascii="Times New Roman" w:hAnsi="Times New Roman"/>
          <w:b/>
          <w:sz w:val="28"/>
          <w:szCs w:val="28"/>
        </w:rPr>
        <w:t>«</w:t>
      </w:r>
      <w:r w:rsidRPr="00F44948">
        <w:rPr>
          <w:rStyle w:val="ac"/>
          <w:rFonts w:ascii="Times New Roman" w:hAnsi="Times New Roman"/>
          <w:color w:val="252519"/>
          <w:sz w:val="28"/>
          <w:szCs w:val="28"/>
        </w:rPr>
        <w:t xml:space="preserve">Положение  о порядке формирования, обеспечения, размещения, исполнения и </w:t>
      </w:r>
      <w:proofErr w:type="gramStart"/>
      <w:r w:rsidRPr="00F44948">
        <w:rPr>
          <w:rStyle w:val="ac"/>
          <w:rFonts w:ascii="Times New Roman" w:hAnsi="Times New Roman"/>
          <w:color w:val="252519"/>
          <w:sz w:val="28"/>
          <w:szCs w:val="28"/>
        </w:rPr>
        <w:t>контроля за</w:t>
      </w:r>
      <w:proofErr w:type="gramEnd"/>
      <w:r w:rsidRPr="00F44948">
        <w:rPr>
          <w:rStyle w:val="ac"/>
          <w:rFonts w:ascii="Times New Roman" w:hAnsi="Times New Roman"/>
          <w:color w:val="252519"/>
          <w:sz w:val="28"/>
          <w:szCs w:val="28"/>
        </w:rPr>
        <w:t xml:space="preserve"> исполнением муниципального заказа администрации  Петровского сельсовета Ордынского района </w:t>
      </w:r>
    </w:p>
    <w:p w:rsidR="00F44948" w:rsidRPr="00F44948" w:rsidRDefault="00F44948" w:rsidP="00F44948">
      <w:pPr>
        <w:spacing w:after="0" w:line="240" w:lineRule="auto"/>
        <w:jc w:val="center"/>
        <w:rPr>
          <w:rFonts w:ascii="Times New Roman" w:hAnsi="Times New Roman"/>
          <w:b/>
          <w:sz w:val="28"/>
          <w:szCs w:val="28"/>
        </w:rPr>
      </w:pPr>
      <w:r w:rsidRPr="00F44948">
        <w:rPr>
          <w:rStyle w:val="ac"/>
          <w:rFonts w:ascii="Times New Roman" w:hAnsi="Times New Roman"/>
          <w:color w:val="252519"/>
          <w:sz w:val="28"/>
          <w:szCs w:val="28"/>
        </w:rPr>
        <w:t>Новосибирской области</w:t>
      </w:r>
      <w:r w:rsidRPr="00F44948">
        <w:rPr>
          <w:rFonts w:ascii="Times New Roman" w:hAnsi="Times New Roman"/>
          <w:sz w:val="28"/>
          <w:szCs w:val="28"/>
        </w:rPr>
        <w:t>».</w:t>
      </w:r>
    </w:p>
    <w:p w:rsidR="00F44948" w:rsidRPr="00F44948" w:rsidRDefault="00F44948" w:rsidP="00F44948">
      <w:pPr>
        <w:pStyle w:val="21"/>
        <w:spacing w:after="0" w:line="240" w:lineRule="auto"/>
        <w:jc w:val="both"/>
        <w:rPr>
          <w:rFonts w:ascii="Times New Roman" w:hAnsi="Times New Roman"/>
          <w:sz w:val="28"/>
          <w:szCs w:val="28"/>
        </w:rPr>
      </w:pPr>
    </w:p>
    <w:p w:rsidR="00F44948" w:rsidRPr="00F44948" w:rsidRDefault="00F44948" w:rsidP="00F44948">
      <w:pPr>
        <w:spacing w:after="0" w:line="240" w:lineRule="auto"/>
        <w:mirrorIndents/>
        <w:rPr>
          <w:rFonts w:ascii="Times New Roman" w:hAnsi="Times New Roman"/>
          <w:sz w:val="28"/>
          <w:szCs w:val="28"/>
        </w:rPr>
      </w:pPr>
      <w:proofErr w:type="gramStart"/>
      <w:r w:rsidRPr="00F44948">
        <w:rPr>
          <w:rFonts w:ascii="Times New Roman" w:hAnsi="Times New Roman"/>
          <w:sz w:val="28"/>
          <w:szCs w:val="28"/>
        </w:rPr>
        <w:t>Согласно Протеста</w:t>
      </w:r>
      <w:proofErr w:type="gramEnd"/>
      <w:r w:rsidRPr="00F44948">
        <w:rPr>
          <w:rFonts w:ascii="Times New Roman" w:hAnsi="Times New Roman"/>
          <w:sz w:val="28"/>
          <w:szCs w:val="28"/>
        </w:rPr>
        <w:t xml:space="preserve">  от  07.05.2014 № 1-443в-07  Прокуратуры Ордынского района Новосибирской области, Совет депутатов Ордынского района Новосибирской области,</w:t>
      </w:r>
    </w:p>
    <w:p w:rsidR="00F44948" w:rsidRPr="00F44948" w:rsidRDefault="00F44948" w:rsidP="00F44948">
      <w:pPr>
        <w:spacing w:after="0" w:line="240" w:lineRule="auto"/>
        <w:mirrorIndents/>
        <w:rPr>
          <w:rFonts w:ascii="Times New Roman" w:hAnsi="Times New Roman"/>
          <w:sz w:val="28"/>
          <w:szCs w:val="28"/>
        </w:rPr>
      </w:pPr>
      <w:r w:rsidRPr="00F44948">
        <w:rPr>
          <w:rFonts w:ascii="Times New Roman" w:hAnsi="Times New Roman"/>
          <w:sz w:val="28"/>
          <w:szCs w:val="28"/>
        </w:rPr>
        <w:t>РЕШИЛ:</w:t>
      </w:r>
    </w:p>
    <w:p w:rsidR="00F44948" w:rsidRPr="00F44948" w:rsidRDefault="00F44948" w:rsidP="00F44948">
      <w:pPr>
        <w:spacing w:after="0" w:line="240" w:lineRule="auto"/>
        <w:jc w:val="both"/>
        <w:rPr>
          <w:rFonts w:ascii="Times New Roman" w:hAnsi="Times New Roman"/>
          <w:b/>
          <w:sz w:val="28"/>
          <w:szCs w:val="28"/>
        </w:rPr>
      </w:pPr>
      <w:r w:rsidRPr="00F44948">
        <w:rPr>
          <w:rFonts w:ascii="Times New Roman" w:hAnsi="Times New Roman"/>
          <w:sz w:val="28"/>
          <w:szCs w:val="28"/>
        </w:rPr>
        <w:t xml:space="preserve">1. Отменить решение №58 от 19.02.2013 г. сессии №37 Совета депутатов  Петровского сельсовета Ордынского района Новосибирской области  </w:t>
      </w:r>
      <w:r w:rsidRPr="00F44948">
        <w:rPr>
          <w:rFonts w:ascii="Times New Roman" w:hAnsi="Times New Roman"/>
          <w:b/>
          <w:sz w:val="28"/>
          <w:szCs w:val="28"/>
        </w:rPr>
        <w:t>«</w:t>
      </w:r>
      <w:r w:rsidRPr="00F44948">
        <w:rPr>
          <w:rStyle w:val="ac"/>
          <w:rFonts w:ascii="Times New Roman" w:hAnsi="Times New Roman"/>
          <w:color w:val="252519"/>
          <w:sz w:val="28"/>
          <w:szCs w:val="28"/>
        </w:rPr>
        <w:t xml:space="preserve">Положение  о порядке формирования, обеспечения, размещения, исполнения и </w:t>
      </w:r>
      <w:proofErr w:type="gramStart"/>
      <w:r w:rsidRPr="00F44948">
        <w:rPr>
          <w:rStyle w:val="ac"/>
          <w:rFonts w:ascii="Times New Roman" w:hAnsi="Times New Roman"/>
          <w:color w:val="252519"/>
          <w:sz w:val="28"/>
          <w:szCs w:val="28"/>
        </w:rPr>
        <w:t>контроля за</w:t>
      </w:r>
      <w:proofErr w:type="gramEnd"/>
      <w:r w:rsidRPr="00F44948">
        <w:rPr>
          <w:rStyle w:val="ac"/>
          <w:rFonts w:ascii="Times New Roman" w:hAnsi="Times New Roman"/>
          <w:color w:val="252519"/>
          <w:sz w:val="28"/>
          <w:szCs w:val="28"/>
        </w:rPr>
        <w:t xml:space="preserve"> исполнением муниципального заказа администрации  Петровского сельсовета Ордынского района Новосибирской области</w:t>
      </w:r>
      <w:r w:rsidRPr="00F44948">
        <w:rPr>
          <w:rFonts w:ascii="Times New Roman" w:hAnsi="Times New Roman"/>
          <w:sz w:val="28"/>
          <w:szCs w:val="28"/>
        </w:rPr>
        <w:t>», в связи с нарушением норм действующего законодательства.</w:t>
      </w:r>
    </w:p>
    <w:p w:rsidR="00F44948" w:rsidRPr="00F44948" w:rsidRDefault="00F44948" w:rsidP="00F44948">
      <w:pPr>
        <w:pStyle w:val="a7"/>
        <w:spacing w:after="0" w:line="240" w:lineRule="auto"/>
        <w:ind w:left="0"/>
        <w:mirrorIndents/>
        <w:rPr>
          <w:rFonts w:ascii="Times New Roman" w:hAnsi="Times New Roman"/>
          <w:sz w:val="28"/>
          <w:szCs w:val="28"/>
        </w:rPr>
      </w:pPr>
      <w:r w:rsidRPr="00F44948">
        <w:rPr>
          <w:rFonts w:ascii="Times New Roman" w:hAnsi="Times New Roman"/>
          <w:sz w:val="28"/>
          <w:szCs w:val="28"/>
        </w:rPr>
        <w:t>2. Опубликовать данное решение в периодическом печатном издании «Петровский вестник».</w:t>
      </w:r>
    </w:p>
    <w:p w:rsidR="00F44948" w:rsidRPr="00F44948" w:rsidRDefault="00F44948" w:rsidP="00F44948">
      <w:pPr>
        <w:spacing w:after="0" w:line="240" w:lineRule="auto"/>
        <w:mirrorIndents/>
        <w:rPr>
          <w:rFonts w:ascii="Times New Roman" w:hAnsi="Times New Roman"/>
          <w:sz w:val="28"/>
          <w:szCs w:val="28"/>
        </w:rPr>
      </w:pPr>
    </w:p>
    <w:p w:rsidR="00F44948" w:rsidRPr="00F44948" w:rsidRDefault="00F44948" w:rsidP="00F44948">
      <w:pPr>
        <w:spacing w:after="0" w:line="240" w:lineRule="auto"/>
        <w:mirrorIndents/>
        <w:rPr>
          <w:rFonts w:ascii="Times New Roman" w:hAnsi="Times New Roman"/>
          <w:sz w:val="28"/>
          <w:szCs w:val="28"/>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88"/>
        <w:gridCol w:w="4500"/>
      </w:tblGrid>
      <w:tr w:rsidR="00F44948" w:rsidRPr="00F44948" w:rsidTr="00F44948">
        <w:tc>
          <w:tcPr>
            <w:tcW w:w="5688" w:type="dxa"/>
            <w:tcBorders>
              <w:top w:val="nil"/>
              <w:left w:val="nil"/>
              <w:bottom w:val="nil"/>
              <w:right w:val="nil"/>
            </w:tcBorders>
          </w:tcPr>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Председатель Совета депутатов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Петровского сельсовета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Ордынского района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Новосибирской области</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proofErr w:type="spellStart"/>
            <w:r w:rsidRPr="00F44948">
              <w:rPr>
                <w:rFonts w:ascii="Times New Roman" w:hAnsi="Times New Roman"/>
                <w:sz w:val="28"/>
                <w:szCs w:val="28"/>
              </w:rPr>
              <w:t>________________Г.Д.Цыганкова</w:t>
            </w:r>
            <w:proofErr w:type="spellEnd"/>
            <w:r w:rsidRPr="00F44948">
              <w:rPr>
                <w:rFonts w:ascii="Times New Roman" w:hAnsi="Times New Roman"/>
                <w:sz w:val="28"/>
                <w:szCs w:val="28"/>
              </w:rPr>
              <w:t xml:space="preserve">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p>
        </w:tc>
        <w:tc>
          <w:tcPr>
            <w:tcW w:w="4500" w:type="dxa"/>
            <w:tcBorders>
              <w:top w:val="nil"/>
              <w:left w:val="nil"/>
              <w:bottom w:val="nil"/>
              <w:right w:val="nil"/>
            </w:tcBorders>
            <w:hideMark/>
          </w:tcPr>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Глава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Петровского сельсовета Ордынского района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Новосибирской области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_____________Г.В. Уточкина </w:t>
            </w:r>
          </w:p>
        </w:tc>
      </w:tr>
    </w:tbl>
    <w:p w:rsidR="00F44948" w:rsidRDefault="00F44948" w:rsidP="00F44948">
      <w:pPr>
        <w:pStyle w:val="21"/>
      </w:pPr>
    </w:p>
    <w:p w:rsidR="00F44948" w:rsidRDefault="00F44948" w:rsidP="00F44948"/>
    <w:p w:rsidR="00F44948" w:rsidRDefault="00F44948" w:rsidP="00F44948"/>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lastRenderedPageBreak/>
        <w:t xml:space="preserve">СОВЕТ  ДЕПУТАТОВ </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ПЕТРОВСКОГО СЕЛЬСОВЕТА</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Ордынского района Новосибирской области</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Четвертого созыва</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b/>
          <w:sz w:val="28"/>
          <w:szCs w:val="28"/>
        </w:rPr>
        <w:t>РЕШЕНИЕ</w:t>
      </w:r>
      <w:r w:rsidRPr="00F44948">
        <w:rPr>
          <w:rFonts w:ascii="Times New Roman" w:hAnsi="Times New Roman"/>
          <w:sz w:val="28"/>
          <w:szCs w:val="28"/>
        </w:rPr>
        <w:t xml:space="preserve"> </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сорок седьмой сессии</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п</w:t>
      </w:r>
      <w:proofErr w:type="gramStart"/>
      <w:r w:rsidRPr="00F44948">
        <w:rPr>
          <w:rFonts w:ascii="Times New Roman" w:hAnsi="Times New Roman"/>
          <w:sz w:val="28"/>
          <w:szCs w:val="28"/>
        </w:rPr>
        <w:t>.П</w:t>
      </w:r>
      <w:proofErr w:type="gramEnd"/>
      <w:r w:rsidRPr="00F44948">
        <w:rPr>
          <w:rFonts w:ascii="Times New Roman" w:hAnsi="Times New Roman"/>
          <w:sz w:val="28"/>
          <w:szCs w:val="28"/>
        </w:rPr>
        <w:t>етровский</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11.06.2014 год                                                                                               № 113</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center"/>
        <w:rPr>
          <w:rFonts w:ascii="Times New Roman" w:eastAsia="Times New Roman" w:hAnsi="Times New Roman"/>
          <w:color w:val="000000"/>
          <w:sz w:val="28"/>
          <w:szCs w:val="28"/>
        </w:rPr>
      </w:pPr>
      <w:r w:rsidRPr="00F44948">
        <w:rPr>
          <w:rFonts w:ascii="Times New Roman" w:hAnsi="Times New Roman"/>
          <w:bCs/>
          <w:sz w:val="28"/>
          <w:szCs w:val="28"/>
        </w:rPr>
        <w:t>План мероприятий  по подготовке к отопительному сезону 2014-2015г.  объект</w:t>
      </w:r>
      <w:proofErr w:type="gramStart"/>
      <w:r w:rsidRPr="00F44948">
        <w:rPr>
          <w:rFonts w:ascii="Times New Roman" w:hAnsi="Times New Roman"/>
          <w:bCs/>
          <w:sz w:val="28"/>
          <w:szCs w:val="28"/>
        </w:rPr>
        <w:t>а  ООО</w:t>
      </w:r>
      <w:proofErr w:type="gramEnd"/>
      <w:r w:rsidRPr="00F44948">
        <w:rPr>
          <w:rFonts w:ascii="Times New Roman" w:hAnsi="Times New Roman"/>
          <w:bCs/>
          <w:sz w:val="28"/>
          <w:szCs w:val="28"/>
        </w:rPr>
        <w:t xml:space="preserve"> ВТК Петровского сельсовета  Ордынского района Новосибирской области</w:t>
      </w:r>
    </w:p>
    <w:p w:rsidR="00F44948" w:rsidRPr="00F44948" w:rsidRDefault="00F44948" w:rsidP="00F44948">
      <w:pPr>
        <w:spacing w:after="0" w:line="240" w:lineRule="auto"/>
        <w:contextualSpacing/>
        <w:rPr>
          <w:rFonts w:ascii="Times New Roman" w:hAnsi="Times New Roman"/>
          <w:sz w:val="28"/>
          <w:szCs w:val="28"/>
        </w:rPr>
      </w:pPr>
      <w:r w:rsidRPr="00F44948">
        <w:rPr>
          <w:rFonts w:ascii="Times New Roman" w:eastAsia="Times New Roman" w:hAnsi="Times New Roman"/>
          <w:color w:val="000000"/>
          <w:sz w:val="28"/>
          <w:szCs w:val="28"/>
        </w:rPr>
        <w:t xml:space="preserve"> Заслушав и обсудив информацию директор</w:t>
      </w:r>
      <w:proofErr w:type="gramStart"/>
      <w:r w:rsidRPr="00F44948">
        <w:rPr>
          <w:rFonts w:ascii="Times New Roman" w:eastAsia="Times New Roman" w:hAnsi="Times New Roman"/>
          <w:color w:val="000000"/>
          <w:sz w:val="28"/>
          <w:szCs w:val="28"/>
        </w:rPr>
        <w:t>а ООО</w:t>
      </w:r>
      <w:proofErr w:type="gramEnd"/>
      <w:r w:rsidRPr="00F44948">
        <w:rPr>
          <w:rFonts w:ascii="Times New Roman" w:eastAsia="Times New Roman" w:hAnsi="Times New Roman"/>
          <w:color w:val="000000"/>
          <w:sz w:val="28"/>
          <w:szCs w:val="28"/>
        </w:rPr>
        <w:t xml:space="preserve"> «ВТК»   Уточкина В.М. о </w:t>
      </w:r>
      <w:r w:rsidRPr="00F44948">
        <w:rPr>
          <w:rFonts w:ascii="Times New Roman" w:hAnsi="Times New Roman"/>
          <w:bCs/>
          <w:sz w:val="28"/>
          <w:szCs w:val="28"/>
        </w:rPr>
        <w:t>Плане мероприятий  по подготовке к отопительному сезону 2014-2015г.  объекта  ООО ВТК Петровского сельсовета  Ордынского района Новосибирской области</w:t>
      </w:r>
      <w:r w:rsidRPr="00F44948">
        <w:rPr>
          <w:rFonts w:ascii="Times New Roman" w:eastAsia="Times New Roman" w:hAnsi="Times New Roman"/>
          <w:color w:val="000000"/>
          <w:sz w:val="28"/>
          <w:szCs w:val="28"/>
        </w:rPr>
        <w:t xml:space="preserve">, </w:t>
      </w:r>
      <w:r w:rsidRPr="00F44948">
        <w:rPr>
          <w:rFonts w:ascii="Times New Roman" w:hAnsi="Times New Roman"/>
          <w:sz w:val="28"/>
          <w:szCs w:val="28"/>
        </w:rPr>
        <w:t>Совет депутатов Петровского сельсовета</w:t>
      </w:r>
    </w:p>
    <w:p w:rsidR="00F44948" w:rsidRPr="00F44948" w:rsidRDefault="00F44948" w:rsidP="00F44948">
      <w:pPr>
        <w:spacing w:after="0" w:line="240" w:lineRule="auto"/>
        <w:rPr>
          <w:rFonts w:ascii="Times New Roman" w:eastAsia="Times New Roman" w:hAnsi="Times New Roman"/>
          <w:color w:val="000000"/>
          <w:sz w:val="28"/>
          <w:szCs w:val="28"/>
        </w:rPr>
      </w:pPr>
      <w:r w:rsidRPr="00F44948">
        <w:rPr>
          <w:rFonts w:ascii="Times New Roman" w:eastAsia="Times New Roman" w:hAnsi="Times New Roman"/>
          <w:b/>
          <w:color w:val="000000"/>
          <w:sz w:val="28"/>
          <w:szCs w:val="28"/>
        </w:rPr>
        <w:t xml:space="preserve"> решил</w:t>
      </w:r>
      <w:r w:rsidRPr="00F44948">
        <w:rPr>
          <w:rFonts w:ascii="Times New Roman" w:eastAsia="Times New Roman" w:hAnsi="Times New Roman"/>
          <w:color w:val="000000"/>
          <w:sz w:val="28"/>
          <w:szCs w:val="28"/>
        </w:rPr>
        <w:t>:</w:t>
      </w:r>
    </w:p>
    <w:p w:rsidR="00F44948" w:rsidRPr="00F44948" w:rsidRDefault="00F44948" w:rsidP="00565558">
      <w:pPr>
        <w:numPr>
          <w:ilvl w:val="0"/>
          <w:numId w:val="12"/>
        </w:numPr>
        <w:spacing w:after="0" w:line="240" w:lineRule="auto"/>
        <w:ind w:left="0" w:firstLine="0"/>
        <w:rPr>
          <w:rFonts w:ascii="Times New Roman" w:eastAsia="Times New Roman" w:hAnsi="Times New Roman"/>
          <w:color w:val="000000"/>
          <w:sz w:val="28"/>
          <w:szCs w:val="28"/>
        </w:rPr>
      </w:pPr>
      <w:r w:rsidRPr="00F44948">
        <w:rPr>
          <w:rFonts w:ascii="Times New Roman" w:eastAsia="Times New Roman" w:hAnsi="Times New Roman"/>
          <w:color w:val="000000"/>
          <w:sz w:val="28"/>
          <w:szCs w:val="28"/>
        </w:rPr>
        <w:t>Информацию принять к сведению (приложение №1)</w:t>
      </w:r>
    </w:p>
    <w:p w:rsidR="00F44948" w:rsidRPr="00F44948" w:rsidRDefault="00F44948" w:rsidP="00565558">
      <w:pPr>
        <w:pStyle w:val="a7"/>
        <w:numPr>
          <w:ilvl w:val="0"/>
          <w:numId w:val="12"/>
        </w:numPr>
        <w:tabs>
          <w:tab w:val="clear" w:pos="720"/>
          <w:tab w:val="num" w:pos="284"/>
        </w:tabs>
        <w:spacing w:after="0" w:line="240" w:lineRule="auto"/>
        <w:ind w:left="0" w:firstLine="0"/>
        <w:jc w:val="both"/>
        <w:rPr>
          <w:rFonts w:ascii="Times New Roman" w:hAnsi="Times New Roman"/>
          <w:sz w:val="28"/>
          <w:szCs w:val="28"/>
        </w:rPr>
      </w:pPr>
      <w:r w:rsidRPr="00F44948">
        <w:rPr>
          <w:rFonts w:ascii="Times New Roman" w:hAnsi="Times New Roman"/>
          <w:sz w:val="28"/>
          <w:szCs w:val="28"/>
        </w:rPr>
        <w:t xml:space="preserve">      Опубликовать настоящее решение в периодическом печатном издании </w:t>
      </w:r>
      <w:proofErr w:type="gramStart"/>
      <w:r w:rsidRPr="00F44948">
        <w:rPr>
          <w:rFonts w:ascii="Times New Roman" w:hAnsi="Times New Roman"/>
          <w:sz w:val="28"/>
          <w:szCs w:val="28"/>
        </w:rPr>
        <w:t>органов местного самоуправления муниципального образования Петровского сельсовета Ордынского района Новосибирской</w:t>
      </w:r>
      <w:proofErr w:type="gramEnd"/>
      <w:r w:rsidRPr="00F44948">
        <w:rPr>
          <w:rFonts w:ascii="Times New Roman" w:hAnsi="Times New Roman"/>
          <w:sz w:val="28"/>
          <w:szCs w:val="28"/>
        </w:rPr>
        <w:t xml:space="preserve"> области «Петровский Вестник»</w:t>
      </w:r>
    </w:p>
    <w:p w:rsidR="00F44948" w:rsidRPr="00F44948" w:rsidRDefault="00F44948" w:rsidP="00565558">
      <w:pPr>
        <w:pStyle w:val="a7"/>
        <w:numPr>
          <w:ilvl w:val="0"/>
          <w:numId w:val="12"/>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Настоящее решение вступает в силу с момента подписания.</w:t>
      </w:r>
    </w:p>
    <w:p w:rsidR="00F44948" w:rsidRPr="00F44948" w:rsidRDefault="00F44948" w:rsidP="00565558">
      <w:pPr>
        <w:pStyle w:val="a7"/>
        <w:numPr>
          <w:ilvl w:val="0"/>
          <w:numId w:val="12"/>
        </w:numPr>
        <w:spacing w:after="0" w:line="240" w:lineRule="auto"/>
        <w:ind w:left="0" w:firstLine="0"/>
        <w:rPr>
          <w:rFonts w:ascii="Times New Roman" w:hAnsi="Times New Roman"/>
          <w:sz w:val="28"/>
          <w:szCs w:val="28"/>
        </w:rPr>
      </w:pPr>
      <w:proofErr w:type="gramStart"/>
      <w:r w:rsidRPr="00F44948">
        <w:rPr>
          <w:rFonts w:ascii="Times New Roman" w:hAnsi="Times New Roman"/>
          <w:sz w:val="28"/>
          <w:szCs w:val="28"/>
        </w:rPr>
        <w:t>Контроль  за</w:t>
      </w:r>
      <w:proofErr w:type="gramEnd"/>
      <w:r w:rsidRPr="00F44948">
        <w:rPr>
          <w:rFonts w:ascii="Times New Roman" w:hAnsi="Times New Roman"/>
          <w:sz w:val="28"/>
          <w:szCs w:val="28"/>
        </w:rPr>
        <w:t xml:space="preserve"> исполнением настоящего решения  оставляю за собой.</w:t>
      </w:r>
    </w:p>
    <w:p w:rsidR="00F44948" w:rsidRPr="00F44948" w:rsidRDefault="00F44948" w:rsidP="00F44948">
      <w:pPr>
        <w:pStyle w:val="a7"/>
        <w:spacing w:after="0" w:line="240" w:lineRule="auto"/>
        <w:ind w:left="0"/>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243"/>
        <w:gridCol w:w="5327"/>
      </w:tblGrid>
      <w:tr w:rsidR="00F44948" w:rsidRPr="00F44948" w:rsidTr="00F44948">
        <w:tc>
          <w:tcPr>
            <w:tcW w:w="4243" w:type="dxa"/>
            <w:tcBorders>
              <w:top w:val="nil"/>
              <w:left w:val="nil"/>
              <w:bottom w:val="nil"/>
              <w:right w:val="nil"/>
            </w:tcBorders>
          </w:tcPr>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Председатель </w:t>
            </w:r>
            <w:proofErr w:type="gramStart"/>
            <w:r w:rsidRPr="00F44948">
              <w:rPr>
                <w:rFonts w:ascii="Times New Roman" w:hAnsi="Times New Roman"/>
                <w:sz w:val="28"/>
                <w:szCs w:val="28"/>
              </w:rPr>
              <w:t>Совета депутатов Петровского сельсовета Ордынского района Новосибирской области</w:t>
            </w:r>
            <w:proofErr w:type="gramEnd"/>
            <w:r w:rsidRPr="00F44948">
              <w:rPr>
                <w:rFonts w:ascii="Times New Roman" w:hAnsi="Times New Roman"/>
                <w:sz w:val="28"/>
                <w:szCs w:val="28"/>
              </w:rPr>
              <w:t xml:space="preserve">                                           </w:t>
            </w:r>
          </w:p>
          <w:p w:rsidR="00F44948" w:rsidRPr="00F44948" w:rsidRDefault="00F44948" w:rsidP="00F44948">
            <w:pPr>
              <w:pStyle w:val="1"/>
              <w:spacing w:before="0" w:after="0"/>
              <w:jc w:val="both"/>
              <w:rPr>
                <w:rFonts w:ascii="Times New Roman" w:hAnsi="Times New Roman" w:cs="Times New Roman"/>
                <w:bCs w:val="0"/>
                <w:sz w:val="28"/>
                <w:szCs w:val="28"/>
              </w:rPr>
            </w:pPr>
          </w:p>
          <w:p w:rsidR="00F44948" w:rsidRPr="00F44948" w:rsidRDefault="00F44948" w:rsidP="00F44948">
            <w:pPr>
              <w:spacing w:after="0" w:line="240" w:lineRule="auto"/>
              <w:rPr>
                <w:rFonts w:ascii="Times New Roman" w:hAnsi="Times New Roman"/>
                <w:sz w:val="28"/>
                <w:szCs w:val="28"/>
              </w:rPr>
            </w:pPr>
            <w:proofErr w:type="spellStart"/>
            <w:r w:rsidRPr="00F44948">
              <w:rPr>
                <w:rFonts w:ascii="Times New Roman" w:hAnsi="Times New Roman"/>
                <w:sz w:val="28"/>
                <w:szCs w:val="28"/>
              </w:rPr>
              <w:t>_____________Г.Д.Цыганкова</w:t>
            </w:r>
            <w:proofErr w:type="spellEnd"/>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both"/>
              <w:rPr>
                <w:rFonts w:ascii="Times New Roman" w:hAnsi="Times New Roman"/>
                <w:sz w:val="28"/>
                <w:szCs w:val="28"/>
              </w:rPr>
            </w:pPr>
          </w:p>
        </w:tc>
        <w:tc>
          <w:tcPr>
            <w:tcW w:w="5328" w:type="dxa"/>
            <w:tcBorders>
              <w:top w:val="nil"/>
              <w:left w:val="nil"/>
              <w:bottom w:val="nil"/>
              <w:right w:val="nil"/>
            </w:tcBorders>
          </w:tcPr>
          <w:p w:rsidR="00F44948" w:rsidRPr="00F44948" w:rsidRDefault="00F44948" w:rsidP="00F44948">
            <w:pPr>
              <w:tabs>
                <w:tab w:val="left" w:pos="6510"/>
              </w:tabs>
              <w:spacing w:after="0" w:line="240" w:lineRule="auto"/>
              <w:rPr>
                <w:rFonts w:ascii="Times New Roman" w:hAnsi="Times New Roman"/>
                <w:sz w:val="28"/>
                <w:szCs w:val="28"/>
              </w:rPr>
            </w:pPr>
            <w:r w:rsidRPr="00F44948">
              <w:rPr>
                <w:rFonts w:ascii="Times New Roman" w:hAnsi="Times New Roman"/>
                <w:sz w:val="28"/>
                <w:szCs w:val="28"/>
              </w:rPr>
              <w:t>Глава Петровского сельсовета</w:t>
            </w:r>
            <w:r w:rsidRPr="00F44948">
              <w:rPr>
                <w:rFonts w:ascii="Times New Roman" w:hAnsi="Times New Roman"/>
                <w:sz w:val="28"/>
                <w:szCs w:val="28"/>
              </w:rPr>
              <w:tab/>
              <w:t>Председатель Совета</w:t>
            </w: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Ордынского района</w:t>
            </w: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Новосибирской области</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              _____________ Г.В.Уточкина </w:t>
            </w:r>
          </w:p>
        </w:tc>
      </w:tr>
    </w:tbl>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pStyle w:val="a5"/>
        <w:jc w:val="right"/>
        <w:rPr>
          <w:b/>
          <w:bCs/>
          <w:szCs w:val="28"/>
        </w:rPr>
      </w:pPr>
      <w:r w:rsidRPr="00F44948">
        <w:rPr>
          <w:b/>
          <w:bCs/>
          <w:szCs w:val="28"/>
        </w:rPr>
        <w:lastRenderedPageBreak/>
        <w:t>Приложение № 1</w:t>
      </w:r>
    </w:p>
    <w:p w:rsidR="00F44948" w:rsidRPr="00F44948" w:rsidRDefault="00F44948" w:rsidP="00F44948">
      <w:pPr>
        <w:spacing w:after="0" w:line="240" w:lineRule="auto"/>
        <w:jc w:val="right"/>
        <w:rPr>
          <w:rFonts w:ascii="Times New Roman" w:hAnsi="Times New Roman"/>
          <w:sz w:val="28"/>
          <w:szCs w:val="28"/>
        </w:rPr>
      </w:pPr>
      <w:r w:rsidRPr="00F44948">
        <w:rPr>
          <w:rFonts w:ascii="Times New Roman" w:hAnsi="Times New Roman"/>
          <w:sz w:val="28"/>
          <w:szCs w:val="28"/>
        </w:rPr>
        <w:t xml:space="preserve">к решению Совета депутатов Петровского сельсовета </w:t>
      </w:r>
    </w:p>
    <w:p w:rsidR="00F44948" w:rsidRPr="00F44948" w:rsidRDefault="00F44948" w:rsidP="00F44948">
      <w:pPr>
        <w:spacing w:after="0" w:line="240" w:lineRule="auto"/>
        <w:jc w:val="right"/>
        <w:rPr>
          <w:rFonts w:ascii="Times New Roman" w:hAnsi="Times New Roman"/>
          <w:sz w:val="28"/>
          <w:szCs w:val="28"/>
        </w:rPr>
      </w:pPr>
      <w:r w:rsidRPr="00F44948">
        <w:rPr>
          <w:rFonts w:ascii="Times New Roman" w:hAnsi="Times New Roman"/>
          <w:sz w:val="28"/>
          <w:szCs w:val="28"/>
        </w:rPr>
        <w:t>Ордынского района Новосибирской области</w:t>
      </w:r>
    </w:p>
    <w:p w:rsidR="00F44948" w:rsidRPr="00F44948" w:rsidRDefault="00F44948" w:rsidP="00F44948">
      <w:pPr>
        <w:spacing w:after="0" w:line="240" w:lineRule="auto"/>
        <w:jc w:val="right"/>
        <w:rPr>
          <w:rFonts w:ascii="Times New Roman" w:hAnsi="Times New Roman"/>
          <w:sz w:val="28"/>
          <w:szCs w:val="28"/>
        </w:rPr>
      </w:pPr>
      <w:r w:rsidRPr="00F44948">
        <w:rPr>
          <w:rFonts w:ascii="Times New Roman" w:hAnsi="Times New Roman"/>
          <w:sz w:val="28"/>
          <w:szCs w:val="28"/>
        </w:rPr>
        <w:t>№ 113  от  11.06.2014 года</w:t>
      </w:r>
    </w:p>
    <w:p w:rsidR="00F44948" w:rsidRPr="00F44948" w:rsidRDefault="00F44948" w:rsidP="00F44948">
      <w:pPr>
        <w:spacing w:after="0" w:line="240" w:lineRule="auto"/>
        <w:jc w:val="right"/>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 xml:space="preserve">План мероприятий по подготовке к отопительному  сезону  </w:t>
      </w: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2014-2015 г. по Петровскому сельсовету</w:t>
      </w:r>
    </w:p>
    <w:p w:rsidR="00F44948" w:rsidRPr="00F44948" w:rsidRDefault="00F44948" w:rsidP="00F44948">
      <w:pPr>
        <w:spacing w:after="0" w:line="240" w:lineRule="auto"/>
        <w:rPr>
          <w:rFonts w:ascii="Times New Roman" w:hAnsi="Times New Roman"/>
          <w:sz w:val="28"/>
          <w:szCs w:val="28"/>
        </w:rPr>
      </w:pPr>
    </w:p>
    <w:tbl>
      <w:tblPr>
        <w:tblStyle w:val="af"/>
        <w:tblW w:w="0" w:type="auto"/>
        <w:tblLook w:val="04A0"/>
      </w:tblPr>
      <w:tblGrid>
        <w:gridCol w:w="534"/>
        <w:gridCol w:w="4250"/>
        <w:gridCol w:w="2393"/>
        <w:gridCol w:w="2393"/>
      </w:tblGrid>
      <w:tr w:rsidR="00F44948" w:rsidRPr="00F44948" w:rsidTr="00F44948">
        <w:trPr>
          <w:trHeight w:val="657"/>
        </w:trPr>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 xml:space="preserve">№ </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 xml:space="preserve">Наименование  мероприятий </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Срок исполнения</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Источник финансирования</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1</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Промывка очистка дымогранных труб котлов</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2</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центробежных насосов подкачки воды</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3</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замена кранов, задвижек  на котлах, насосах – 20*15(20)</w:t>
            </w:r>
          </w:p>
          <w:p w:rsidR="00F44948" w:rsidRPr="00F44948" w:rsidRDefault="00F44948" w:rsidP="00F44948">
            <w:pPr>
              <w:rPr>
                <w:rFonts w:ascii="Times New Roman" w:hAnsi="Times New Roman"/>
                <w:sz w:val="28"/>
                <w:szCs w:val="28"/>
              </w:rPr>
            </w:pPr>
            <w:r w:rsidRPr="00F44948">
              <w:rPr>
                <w:rFonts w:ascii="Times New Roman" w:hAnsi="Times New Roman"/>
                <w:sz w:val="28"/>
                <w:szCs w:val="28"/>
              </w:rPr>
              <w:t>Задвижки- 6*50</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4</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 xml:space="preserve">Замена основного насоса </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Июль-август</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5</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теплообмена (удлинитель)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Июль-август</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6</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подводов к домам по ул</w:t>
            </w:r>
            <w:proofErr w:type="gramStart"/>
            <w:r w:rsidRPr="00F44948">
              <w:rPr>
                <w:rFonts w:ascii="Times New Roman" w:hAnsi="Times New Roman"/>
                <w:sz w:val="28"/>
                <w:szCs w:val="28"/>
              </w:rPr>
              <w:t>.О</w:t>
            </w:r>
            <w:proofErr w:type="gramEnd"/>
            <w:r w:rsidRPr="00F44948">
              <w:rPr>
                <w:rFonts w:ascii="Times New Roman" w:hAnsi="Times New Roman"/>
                <w:sz w:val="28"/>
                <w:szCs w:val="28"/>
              </w:rPr>
              <w:t>ктябрьская д.56,58,60,62</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5</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колонки по ул</w:t>
            </w:r>
            <w:proofErr w:type="gramStart"/>
            <w:r w:rsidRPr="00F44948">
              <w:rPr>
                <w:rFonts w:ascii="Times New Roman" w:hAnsi="Times New Roman"/>
                <w:sz w:val="28"/>
                <w:szCs w:val="28"/>
              </w:rPr>
              <w:t>.Ш</w:t>
            </w:r>
            <w:proofErr w:type="gramEnd"/>
            <w:r w:rsidRPr="00F44948">
              <w:rPr>
                <w:rFonts w:ascii="Times New Roman" w:hAnsi="Times New Roman"/>
                <w:sz w:val="28"/>
                <w:szCs w:val="28"/>
              </w:rPr>
              <w:t>илова</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6</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Ремонт  водонапорной башни в п. Петровский (сварочные работы)</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май</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7</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Гидравлические  испытания  отопительной  системы</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 2014</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8</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Приобретение и установка котла  КВ-1,6</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До начала отопительного  сезона 2014г.</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 xml:space="preserve"> За счет средств бюджета района</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9</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 xml:space="preserve">Обследование МКД по общему имуществу: </w:t>
            </w:r>
            <w:proofErr w:type="spellStart"/>
            <w:r w:rsidRPr="00F44948">
              <w:rPr>
                <w:rFonts w:ascii="Times New Roman" w:hAnsi="Times New Roman"/>
                <w:sz w:val="28"/>
                <w:szCs w:val="28"/>
              </w:rPr>
              <w:t>отмостки</w:t>
            </w:r>
            <w:proofErr w:type="spellEnd"/>
            <w:r w:rsidRPr="00F44948">
              <w:rPr>
                <w:rFonts w:ascii="Times New Roman" w:hAnsi="Times New Roman"/>
                <w:sz w:val="28"/>
                <w:szCs w:val="28"/>
              </w:rPr>
              <w:t xml:space="preserve">, состояние  подъездов (побелка, покраска в случае необходимости) </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r w:rsidR="00F44948" w:rsidRPr="00F44948" w:rsidTr="00F44948">
        <w:tc>
          <w:tcPr>
            <w:tcW w:w="534"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10</w:t>
            </w:r>
          </w:p>
        </w:tc>
        <w:tc>
          <w:tcPr>
            <w:tcW w:w="4251"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Приобретение пиломатериала для проведения ремонта мусорных ящиков</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июнь</w:t>
            </w:r>
          </w:p>
        </w:tc>
        <w:tc>
          <w:tcPr>
            <w:tcW w:w="2393" w:type="dxa"/>
          </w:tcPr>
          <w:p w:rsidR="00F44948" w:rsidRPr="00F44948" w:rsidRDefault="00F44948" w:rsidP="00F44948">
            <w:pPr>
              <w:rPr>
                <w:rFonts w:ascii="Times New Roman" w:hAnsi="Times New Roman"/>
                <w:sz w:val="28"/>
                <w:szCs w:val="28"/>
              </w:rPr>
            </w:pPr>
            <w:r w:rsidRPr="00F44948">
              <w:rPr>
                <w:rFonts w:ascii="Times New Roman" w:hAnsi="Times New Roman"/>
                <w:sz w:val="28"/>
                <w:szCs w:val="28"/>
              </w:rPr>
              <w:t>ООО «ВТК»</w:t>
            </w:r>
          </w:p>
        </w:tc>
      </w:tr>
    </w:tbl>
    <w:p w:rsidR="00F44948" w:rsidRPr="00F44948" w:rsidRDefault="00F44948" w:rsidP="00F44948">
      <w:pPr>
        <w:spacing w:after="0" w:line="240" w:lineRule="auto"/>
        <w:rPr>
          <w:rFonts w:ascii="Times New Roman" w:hAnsi="Times New Roman"/>
          <w:sz w:val="28"/>
          <w:szCs w:val="28"/>
        </w:rPr>
      </w:pPr>
    </w:p>
    <w:p w:rsidR="00F44948" w:rsidRPr="00A0774B" w:rsidRDefault="00F44948" w:rsidP="00F44948">
      <w:pPr>
        <w:rPr>
          <w:sz w:val="28"/>
          <w:szCs w:val="28"/>
        </w:rPr>
      </w:pPr>
    </w:p>
    <w:p w:rsidR="00F44948" w:rsidRPr="00A0774B" w:rsidRDefault="00F44948" w:rsidP="00F44948">
      <w:pPr>
        <w:rPr>
          <w:sz w:val="28"/>
          <w:szCs w:val="28"/>
        </w:rPr>
      </w:pPr>
    </w:p>
    <w:p w:rsidR="00F44948" w:rsidRPr="00F44948" w:rsidRDefault="00F44948" w:rsidP="00F44948">
      <w:pPr>
        <w:tabs>
          <w:tab w:val="left" w:pos="540"/>
          <w:tab w:val="left" w:pos="2120"/>
        </w:tabs>
        <w:spacing w:after="0" w:line="240" w:lineRule="auto"/>
        <w:jc w:val="center"/>
        <w:rPr>
          <w:rFonts w:ascii="Times New Roman" w:hAnsi="Times New Roman"/>
          <w:b/>
          <w:bCs/>
          <w:i/>
          <w:sz w:val="28"/>
          <w:szCs w:val="28"/>
        </w:rPr>
      </w:pPr>
      <w:r w:rsidRPr="00F44948">
        <w:rPr>
          <w:rFonts w:ascii="Times New Roman" w:hAnsi="Times New Roman"/>
          <w:b/>
          <w:sz w:val="28"/>
          <w:szCs w:val="28"/>
        </w:rPr>
        <w:lastRenderedPageBreak/>
        <w:t>Совет депутатов</w:t>
      </w:r>
    </w:p>
    <w:p w:rsidR="00F44948" w:rsidRPr="00F44948" w:rsidRDefault="00F44948" w:rsidP="00F44948">
      <w:pPr>
        <w:pStyle w:val="1"/>
        <w:numPr>
          <w:ilvl w:val="0"/>
          <w:numId w:val="0"/>
        </w:numPr>
        <w:spacing w:before="0"/>
        <w:jc w:val="center"/>
        <w:rPr>
          <w:rFonts w:ascii="Times New Roman" w:hAnsi="Times New Roman" w:cs="Times New Roman"/>
          <w:b w:val="0"/>
          <w:i/>
          <w:iCs/>
          <w:color w:val="auto"/>
          <w:sz w:val="28"/>
          <w:szCs w:val="28"/>
        </w:rPr>
      </w:pPr>
      <w:r w:rsidRPr="00F44948">
        <w:rPr>
          <w:rFonts w:ascii="Times New Roman" w:hAnsi="Times New Roman" w:cs="Times New Roman"/>
          <w:color w:val="auto"/>
          <w:sz w:val="28"/>
          <w:szCs w:val="28"/>
        </w:rPr>
        <w:t>Петровского сельсовета</w:t>
      </w:r>
    </w:p>
    <w:p w:rsidR="00F44948" w:rsidRPr="00F44948" w:rsidRDefault="00F44948" w:rsidP="00F44948">
      <w:pPr>
        <w:spacing w:after="0" w:line="240" w:lineRule="auto"/>
        <w:jc w:val="center"/>
        <w:rPr>
          <w:rFonts w:ascii="Times New Roman" w:hAnsi="Times New Roman"/>
          <w:b/>
          <w:sz w:val="28"/>
          <w:szCs w:val="28"/>
        </w:rPr>
      </w:pPr>
      <w:r w:rsidRPr="00F44948">
        <w:rPr>
          <w:rFonts w:ascii="Times New Roman" w:hAnsi="Times New Roman"/>
          <w:b/>
          <w:sz w:val="28"/>
          <w:szCs w:val="28"/>
        </w:rPr>
        <w:t>Ордынского района Новосибирской области</w:t>
      </w:r>
    </w:p>
    <w:p w:rsidR="00F44948" w:rsidRPr="00F44948" w:rsidRDefault="00F44948" w:rsidP="00F44948">
      <w:pPr>
        <w:spacing w:after="0" w:line="240" w:lineRule="auto"/>
        <w:jc w:val="center"/>
        <w:rPr>
          <w:rFonts w:ascii="Times New Roman" w:hAnsi="Times New Roman"/>
          <w:b/>
          <w:sz w:val="28"/>
          <w:szCs w:val="28"/>
        </w:rPr>
      </w:pPr>
      <w:r w:rsidRPr="00F44948">
        <w:rPr>
          <w:rFonts w:ascii="Times New Roman" w:hAnsi="Times New Roman"/>
          <w:b/>
          <w:sz w:val="28"/>
          <w:szCs w:val="28"/>
        </w:rPr>
        <w:t>Четвертого созыва</w:t>
      </w:r>
    </w:p>
    <w:p w:rsidR="00F44948" w:rsidRPr="00F44948" w:rsidRDefault="00F44948" w:rsidP="00F44948">
      <w:pPr>
        <w:spacing w:after="0" w:line="240" w:lineRule="auto"/>
        <w:jc w:val="center"/>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РЕШЕНИЕ</w:t>
      </w:r>
    </w:p>
    <w:p w:rsidR="00F44948" w:rsidRPr="00F44948" w:rsidRDefault="00F44948" w:rsidP="00F44948">
      <w:pPr>
        <w:tabs>
          <w:tab w:val="left" w:pos="2940"/>
          <w:tab w:val="center" w:pos="4677"/>
        </w:tabs>
        <w:spacing w:after="0" w:line="240" w:lineRule="auto"/>
        <w:jc w:val="center"/>
        <w:rPr>
          <w:rFonts w:ascii="Times New Roman" w:hAnsi="Times New Roman"/>
          <w:sz w:val="28"/>
          <w:szCs w:val="28"/>
        </w:rPr>
      </w:pPr>
      <w:r w:rsidRPr="00F44948">
        <w:rPr>
          <w:rFonts w:ascii="Times New Roman" w:hAnsi="Times New Roman"/>
          <w:sz w:val="28"/>
          <w:szCs w:val="28"/>
        </w:rPr>
        <w:t>Сорок седьмая сессия</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     от  11.06.2014 г.                          п. Петровский                                   №  114</w:t>
      </w:r>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center"/>
        <w:rPr>
          <w:rFonts w:ascii="Times New Roman" w:hAnsi="Times New Roman"/>
          <w:sz w:val="28"/>
          <w:szCs w:val="28"/>
        </w:rPr>
      </w:pPr>
      <w:r w:rsidRPr="00F44948">
        <w:rPr>
          <w:rFonts w:ascii="Times New Roman" w:hAnsi="Times New Roman"/>
          <w:sz w:val="28"/>
          <w:szCs w:val="28"/>
        </w:rPr>
        <w:t xml:space="preserve">Об утверждении </w:t>
      </w:r>
      <w:proofErr w:type="gramStart"/>
      <w:r w:rsidRPr="00F44948">
        <w:rPr>
          <w:rFonts w:ascii="Times New Roman" w:hAnsi="Times New Roman"/>
          <w:sz w:val="28"/>
          <w:szCs w:val="28"/>
        </w:rPr>
        <w:t>Схемы водоснабжения муниципального образования Петровского сельсовета Ордынского района Новосибирской области</w:t>
      </w:r>
      <w:proofErr w:type="gramEnd"/>
      <w:r w:rsidRPr="00F44948">
        <w:rPr>
          <w:rFonts w:ascii="Times New Roman" w:hAnsi="Times New Roman"/>
          <w:sz w:val="28"/>
          <w:szCs w:val="28"/>
        </w:rPr>
        <w:t>.</w:t>
      </w:r>
    </w:p>
    <w:p w:rsidR="00F44948" w:rsidRPr="00F44948" w:rsidRDefault="00F44948" w:rsidP="00F44948">
      <w:pPr>
        <w:spacing w:after="0" w:line="240" w:lineRule="auto"/>
        <w:jc w:val="center"/>
        <w:rPr>
          <w:rFonts w:ascii="Times New Roman" w:hAnsi="Times New Roman"/>
          <w:sz w:val="28"/>
          <w:szCs w:val="28"/>
        </w:rPr>
      </w:pP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   </w:t>
      </w:r>
      <w:proofErr w:type="gramStart"/>
      <w:r w:rsidRPr="00F44948">
        <w:rPr>
          <w:rFonts w:ascii="Times New Roman" w:hAnsi="Times New Roman"/>
          <w:sz w:val="28"/>
          <w:szCs w:val="28"/>
        </w:rPr>
        <w:t xml:space="preserve">В соответствии с Федеральным законом от 07.12.2011 года № 416-ФЗ   «О водоснабжении и водоотведении», руководствуясь Уставом Петровского сельсовета  Ордынского района Новосибирской области, с учетом  протокола  публичных слушаний по проекту  схемы  водоснабжения муниципального  образования  Петровского  сельсовета Ордынского района Новосибирской области и протокола  о результатах  этих  публичных слушаний, Совет депутатов  Петровского сельсовета  Ордынского района Новосибирской области </w:t>
      </w:r>
      <w:proofErr w:type="gramEnd"/>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РЕШИЛ:</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Утвердить Схемы водоснабжения п</w:t>
      </w:r>
      <w:proofErr w:type="gramStart"/>
      <w:r w:rsidRPr="00F44948">
        <w:rPr>
          <w:rFonts w:ascii="Times New Roman" w:hAnsi="Times New Roman"/>
          <w:sz w:val="28"/>
          <w:szCs w:val="28"/>
        </w:rPr>
        <w:t>.П</w:t>
      </w:r>
      <w:proofErr w:type="gramEnd"/>
      <w:r w:rsidRPr="00F44948">
        <w:rPr>
          <w:rFonts w:ascii="Times New Roman" w:hAnsi="Times New Roman"/>
          <w:sz w:val="28"/>
          <w:szCs w:val="28"/>
        </w:rPr>
        <w:t>етровского,  Петровского сельсовета Ордынского района Новосибирской области (приложение №1)</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Утвердить Схемы водоснабжения п. Борисовский,  Петровского сельсовета Ордынского района Новосибирской области (приложение №2)</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Утвердить Схемы водоснабжения п. Бугринская роща,  Петровского сельсовета Ордынского района Новосибирской области (приложение №3)</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Опубликовать данное решение в периодическом печатном издании местного самоуправления «Петровский вестник»</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Настоящее решение вступает в силу со дня его официального опубликования;</w:t>
      </w:r>
    </w:p>
    <w:p w:rsidR="00F44948" w:rsidRPr="00F44948" w:rsidRDefault="00F44948" w:rsidP="00565558">
      <w:pPr>
        <w:pStyle w:val="a7"/>
        <w:numPr>
          <w:ilvl w:val="0"/>
          <w:numId w:val="10"/>
        </w:numPr>
        <w:spacing w:after="0" w:line="240" w:lineRule="auto"/>
        <w:ind w:left="0" w:firstLine="0"/>
        <w:jc w:val="both"/>
        <w:rPr>
          <w:rFonts w:ascii="Times New Roman" w:hAnsi="Times New Roman"/>
          <w:sz w:val="28"/>
          <w:szCs w:val="28"/>
        </w:rPr>
      </w:pPr>
      <w:proofErr w:type="gramStart"/>
      <w:r w:rsidRPr="00F44948">
        <w:rPr>
          <w:rFonts w:ascii="Times New Roman" w:hAnsi="Times New Roman"/>
          <w:sz w:val="28"/>
          <w:szCs w:val="28"/>
        </w:rPr>
        <w:t>Контроль за</w:t>
      </w:r>
      <w:proofErr w:type="gramEnd"/>
      <w:r w:rsidRPr="00F44948">
        <w:rPr>
          <w:rFonts w:ascii="Times New Roman" w:hAnsi="Times New Roman"/>
          <w:sz w:val="28"/>
          <w:szCs w:val="28"/>
        </w:rPr>
        <w:t xml:space="preserve"> исполнением данного решения оставляю за собой.</w:t>
      </w:r>
    </w:p>
    <w:p w:rsidR="00F44948" w:rsidRPr="00F44948" w:rsidRDefault="00F44948" w:rsidP="00F44948">
      <w:pPr>
        <w:spacing w:after="0" w:line="240" w:lineRule="auto"/>
        <w:mirrorIndents/>
        <w:rPr>
          <w:rFonts w:ascii="Times New Roman" w:hAnsi="Times New Roman"/>
          <w:sz w:val="28"/>
          <w:szCs w:val="28"/>
        </w:rPr>
      </w:pPr>
    </w:p>
    <w:p w:rsidR="00F44948" w:rsidRPr="00F44948" w:rsidRDefault="00F44948" w:rsidP="00F44948">
      <w:pPr>
        <w:spacing w:after="0" w:line="240" w:lineRule="auto"/>
        <w:mirrorIndents/>
        <w:rPr>
          <w:rFonts w:ascii="Times New Roman" w:hAnsi="Times New Roman"/>
          <w:sz w:val="28"/>
          <w:szCs w:val="28"/>
        </w:rPr>
      </w:pPr>
    </w:p>
    <w:p w:rsidR="00F44948" w:rsidRPr="00F44948" w:rsidRDefault="00F44948" w:rsidP="00F44948">
      <w:pPr>
        <w:spacing w:after="0" w:line="240" w:lineRule="auto"/>
        <w:mirrorIndents/>
        <w:rPr>
          <w:rFonts w:ascii="Times New Roman" w:hAnsi="Times New Roman"/>
          <w:sz w:val="28"/>
          <w:szCs w:val="28"/>
        </w:rPr>
      </w:pPr>
    </w:p>
    <w:p w:rsidR="00F44948" w:rsidRPr="00F44948" w:rsidRDefault="00F44948" w:rsidP="00F44948">
      <w:pPr>
        <w:spacing w:after="0" w:line="240" w:lineRule="auto"/>
        <w:mirrorIndents/>
        <w:rPr>
          <w:rFonts w:ascii="Times New Roman" w:hAnsi="Times New Roman"/>
          <w:sz w:val="28"/>
          <w:szCs w:val="28"/>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80"/>
        <w:gridCol w:w="4500"/>
      </w:tblGrid>
      <w:tr w:rsidR="00F44948" w:rsidRPr="00F44948" w:rsidTr="00F44948">
        <w:tc>
          <w:tcPr>
            <w:tcW w:w="5580" w:type="dxa"/>
            <w:tcBorders>
              <w:top w:val="nil"/>
              <w:left w:val="nil"/>
              <w:bottom w:val="nil"/>
              <w:right w:val="nil"/>
            </w:tcBorders>
          </w:tcPr>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Председатель Совета депутатов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Петровского сельсовета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Ордынского района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Новосибирской области</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________________ Г.Д.Цыганкова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p>
        </w:tc>
        <w:tc>
          <w:tcPr>
            <w:tcW w:w="4500" w:type="dxa"/>
            <w:tcBorders>
              <w:top w:val="nil"/>
              <w:left w:val="nil"/>
              <w:bottom w:val="nil"/>
              <w:right w:val="nil"/>
            </w:tcBorders>
            <w:hideMark/>
          </w:tcPr>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Глава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Петровского сельсовета Ордынского района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Новосибирской области </w:t>
            </w:r>
          </w:p>
          <w:p w:rsidR="00F44948" w:rsidRPr="00F44948" w:rsidRDefault="00F44948" w:rsidP="00F44948">
            <w:pPr>
              <w:widowControl w:val="0"/>
              <w:autoSpaceDE w:val="0"/>
              <w:autoSpaceDN w:val="0"/>
              <w:adjustRightInd w:val="0"/>
              <w:spacing w:after="0" w:line="240" w:lineRule="auto"/>
              <w:rPr>
                <w:rFonts w:ascii="Times New Roman" w:hAnsi="Times New Roman"/>
                <w:sz w:val="28"/>
                <w:szCs w:val="28"/>
              </w:rPr>
            </w:pPr>
            <w:r w:rsidRPr="00F44948">
              <w:rPr>
                <w:rFonts w:ascii="Times New Roman" w:hAnsi="Times New Roman"/>
                <w:sz w:val="28"/>
                <w:szCs w:val="28"/>
              </w:rPr>
              <w:t xml:space="preserve">_____________Г.В. Уточкина </w:t>
            </w:r>
          </w:p>
        </w:tc>
      </w:tr>
    </w:tbl>
    <w:p w:rsidR="00F44948" w:rsidRPr="001E6D85" w:rsidRDefault="00F44948" w:rsidP="00F44948">
      <w:pPr>
        <w:spacing w:after="0" w:line="240" w:lineRule="auto"/>
        <w:rPr>
          <w:sz w:val="28"/>
          <w:szCs w:val="28"/>
        </w:rPr>
      </w:pPr>
    </w:p>
    <w:p w:rsidR="00F44948" w:rsidRPr="001E6D85" w:rsidRDefault="00F44948" w:rsidP="00F44948">
      <w:pPr>
        <w:spacing w:after="0" w:line="240" w:lineRule="auto"/>
        <w:jc w:val="right"/>
        <w:rPr>
          <w:szCs w:val="24"/>
        </w:rPr>
      </w:pPr>
      <w:r w:rsidRPr="001E6D85">
        <w:rPr>
          <w:szCs w:val="24"/>
        </w:rPr>
        <w:lastRenderedPageBreak/>
        <w:t>Приложение№1 к решению сессии</w:t>
      </w:r>
    </w:p>
    <w:p w:rsidR="00F44948" w:rsidRPr="001E6D85" w:rsidRDefault="00F44948" w:rsidP="00F44948">
      <w:pPr>
        <w:spacing w:after="0" w:line="240" w:lineRule="auto"/>
        <w:jc w:val="right"/>
        <w:rPr>
          <w:szCs w:val="24"/>
        </w:rPr>
      </w:pPr>
      <w:r w:rsidRPr="001E6D85">
        <w:rPr>
          <w:szCs w:val="24"/>
        </w:rPr>
        <w:t xml:space="preserve"> Совета депутатов № 114 от 11.06.2014г. </w:t>
      </w:r>
    </w:p>
    <w:p w:rsidR="00F44948" w:rsidRPr="001E6D85" w:rsidRDefault="00F44948" w:rsidP="00F44948">
      <w:pPr>
        <w:spacing w:after="0" w:line="240" w:lineRule="auto"/>
        <w:jc w:val="right"/>
        <w:rPr>
          <w:szCs w:val="24"/>
        </w:rPr>
      </w:pPr>
      <w:r w:rsidRPr="001E6D85">
        <w:rPr>
          <w:szCs w:val="24"/>
        </w:rPr>
        <w:t xml:space="preserve">администрации Петровского сельсовета </w:t>
      </w:r>
    </w:p>
    <w:p w:rsidR="00F44948" w:rsidRPr="001E6D85" w:rsidRDefault="00F44948" w:rsidP="00F44948">
      <w:pPr>
        <w:spacing w:after="0" w:line="240" w:lineRule="auto"/>
        <w:jc w:val="right"/>
        <w:rPr>
          <w:szCs w:val="24"/>
        </w:rPr>
      </w:pPr>
      <w:r w:rsidRPr="001E6D85">
        <w:rPr>
          <w:szCs w:val="24"/>
        </w:rPr>
        <w:t>Ордынского района Новосибирской области</w:t>
      </w:r>
    </w:p>
    <w:p w:rsidR="00F44948" w:rsidRPr="001E6D85" w:rsidRDefault="00F44948" w:rsidP="00F44948">
      <w:pPr>
        <w:spacing w:after="0" w:line="240" w:lineRule="auto"/>
        <w:jc w:val="right"/>
        <w:rPr>
          <w:sz w:val="28"/>
          <w:szCs w:val="28"/>
        </w:rPr>
      </w:pPr>
    </w:p>
    <w:p w:rsidR="00F44948" w:rsidRPr="001E6D85" w:rsidRDefault="00F44948" w:rsidP="00F44948">
      <w:pPr>
        <w:spacing w:after="0" w:line="240" w:lineRule="auto"/>
        <w:jc w:val="right"/>
        <w:rPr>
          <w:sz w:val="28"/>
          <w:szCs w:val="28"/>
        </w:rPr>
      </w:pPr>
    </w:p>
    <w:p w:rsidR="00F44948" w:rsidRPr="001E6D85" w:rsidRDefault="00F44948" w:rsidP="00F44948">
      <w:pPr>
        <w:spacing w:after="0" w:line="240" w:lineRule="auto"/>
        <w:jc w:val="center"/>
        <w:rPr>
          <w:sz w:val="28"/>
          <w:szCs w:val="28"/>
        </w:rPr>
      </w:pPr>
      <w:r w:rsidRPr="001E6D85">
        <w:rPr>
          <w:noProof/>
          <w:sz w:val="28"/>
          <w:szCs w:val="28"/>
          <w:lang w:eastAsia="ru-RU"/>
        </w:rPr>
        <w:drawing>
          <wp:inline distT="0" distB="0" distL="0" distR="0">
            <wp:extent cx="1316850" cy="1695444"/>
            <wp:effectExtent l="19050" t="0" r="0" b="0"/>
            <wp:docPr id="11" name="Рисунок 18" descr="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jpg"/>
                    <pic:cNvPicPr/>
                  </pic:nvPicPr>
                  <pic:blipFill>
                    <a:blip r:embed="rId114" cstate="print"/>
                    <a:stretch>
                      <a:fillRect/>
                    </a:stretch>
                  </pic:blipFill>
                  <pic:spPr>
                    <a:xfrm>
                      <a:off x="0" y="0"/>
                      <a:ext cx="1317577" cy="1696380"/>
                    </a:xfrm>
                    <a:prstGeom prst="rect">
                      <a:avLst/>
                    </a:prstGeom>
                  </pic:spPr>
                </pic:pic>
              </a:graphicData>
            </a:graphic>
          </wp:inline>
        </w:drawing>
      </w:r>
    </w:p>
    <w:p w:rsidR="00F44948" w:rsidRPr="001E6D85" w:rsidRDefault="00F44948" w:rsidP="00F44948">
      <w:pPr>
        <w:spacing w:after="0" w:line="240" w:lineRule="auto"/>
        <w:jc w:val="center"/>
        <w:rPr>
          <w:b/>
          <w:sz w:val="36"/>
          <w:szCs w:val="36"/>
        </w:rPr>
      </w:pPr>
      <w:r w:rsidRPr="001E6D85">
        <w:rPr>
          <w:b/>
          <w:sz w:val="36"/>
          <w:szCs w:val="36"/>
        </w:rPr>
        <w:t xml:space="preserve">Схема водоснабжения </w:t>
      </w:r>
    </w:p>
    <w:p w:rsidR="00F44948" w:rsidRPr="001E6D85" w:rsidRDefault="00F44948" w:rsidP="00F44948">
      <w:pPr>
        <w:spacing w:after="0" w:line="240" w:lineRule="auto"/>
        <w:jc w:val="center"/>
        <w:rPr>
          <w:b/>
          <w:sz w:val="36"/>
          <w:szCs w:val="36"/>
        </w:rPr>
      </w:pPr>
      <w:r w:rsidRPr="001E6D85">
        <w:rPr>
          <w:b/>
          <w:sz w:val="36"/>
          <w:szCs w:val="36"/>
        </w:rPr>
        <w:t>п.</w:t>
      </w:r>
      <w:r w:rsidRPr="001E6D85">
        <w:rPr>
          <w:sz w:val="36"/>
          <w:szCs w:val="36"/>
        </w:rPr>
        <w:t xml:space="preserve"> </w:t>
      </w:r>
      <w:proofErr w:type="gramStart"/>
      <w:r w:rsidRPr="001E6D85">
        <w:rPr>
          <w:b/>
          <w:sz w:val="36"/>
          <w:szCs w:val="36"/>
        </w:rPr>
        <w:t>Петровский</w:t>
      </w:r>
      <w:proofErr w:type="gramEnd"/>
      <w:r w:rsidRPr="001E6D85">
        <w:rPr>
          <w:b/>
          <w:sz w:val="36"/>
          <w:szCs w:val="36"/>
        </w:rPr>
        <w:t xml:space="preserve"> Ордынского района </w:t>
      </w:r>
    </w:p>
    <w:p w:rsidR="00F44948" w:rsidRPr="001E6D85" w:rsidRDefault="00F44948" w:rsidP="00F44948">
      <w:pPr>
        <w:spacing w:after="0" w:line="240" w:lineRule="auto"/>
        <w:jc w:val="center"/>
        <w:rPr>
          <w:b/>
          <w:sz w:val="36"/>
          <w:szCs w:val="36"/>
        </w:rPr>
      </w:pPr>
      <w:r w:rsidRPr="001E6D85">
        <w:rPr>
          <w:b/>
          <w:sz w:val="36"/>
          <w:szCs w:val="36"/>
        </w:rPr>
        <w:t>Новосибирской области</w:t>
      </w:r>
    </w:p>
    <w:p w:rsidR="00F44948" w:rsidRPr="001E6D85" w:rsidRDefault="00F44948" w:rsidP="00F44948">
      <w:pPr>
        <w:spacing w:after="0" w:line="240" w:lineRule="auto"/>
        <w:rPr>
          <w:sz w:val="36"/>
          <w:szCs w:val="36"/>
        </w:rPr>
      </w:pPr>
    </w:p>
    <w:p w:rsidR="00F44948" w:rsidRPr="001E6D85"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Pr="001E6D85" w:rsidRDefault="00F44948" w:rsidP="00F44948">
      <w:pPr>
        <w:spacing w:after="0" w:line="240" w:lineRule="auto"/>
        <w:jc w:val="right"/>
        <w:rPr>
          <w:sz w:val="28"/>
          <w:szCs w:val="28"/>
        </w:rPr>
      </w:pPr>
      <w:r w:rsidRPr="001E6D85">
        <w:rPr>
          <w:sz w:val="28"/>
          <w:szCs w:val="28"/>
        </w:rPr>
        <w:t xml:space="preserve">Генеральный директор </w:t>
      </w:r>
    </w:p>
    <w:p w:rsidR="00F44948" w:rsidRPr="001E6D85" w:rsidRDefault="00F44948" w:rsidP="00F44948">
      <w:pPr>
        <w:spacing w:after="0" w:line="240" w:lineRule="auto"/>
        <w:jc w:val="right"/>
        <w:rPr>
          <w:sz w:val="28"/>
          <w:szCs w:val="28"/>
        </w:rPr>
      </w:pPr>
      <w:r w:rsidRPr="001E6D85">
        <w:rPr>
          <w:sz w:val="28"/>
          <w:szCs w:val="28"/>
        </w:rPr>
        <w:t>ООО «Центр повышения энергетической эффективности»</w:t>
      </w:r>
    </w:p>
    <w:p w:rsidR="00F44948" w:rsidRPr="001E6D85" w:rsidRDefault="00F44948" w:rsidP="00F44948">
      <w:pPr>
        <w:spacing w:after="0" w:line="240" w:lineRule="auto"/>
        <w:jc w:val="right"/>
        <w:rPr>
          <w:sz w:val="28"/>
          <w:szCs w:val="28"/>
        </w:rPr>
      </w:pPr>
      <w:r w:rsidRPr="001E6D85">
        <w:rPr>
          <w:sz w:val="28"/>
          <w:szCs w:val="28"/>
        </w:rPr>
        <w:t xml:space="preserve">_______________ С.Е. </w:t>
      </w:r>
      <w:proofErr w:type="spellStart"/>
      <w:r w:rsidRPr="001E6D85">
        <w:rPr>
          <w:sz w:val="28"/>
          <w:szCs w:val="28"/>
        </w:rPr>
        <w:t>Кубашов</w:t>
      </w:r>
      <w:proofErr w:type="spellEnd"/>
    </w:p>
    <w:p w:rsidR="00F44948" w:rsidRPr="001E6D85"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Default="00F44948" w:rsidP="00F44948">
      <w:pPr>
        <w:spacing w:after="0" w:line="240" w:lineRule="auto"/>
        <w:rPr>
          <w:sz w:val="28"/>
          <w:szCs w:val="28"/>
        </w:rPr>
      </w:pPr>
    </w:p>
    <w:p w:rsidR="00F44948" w:rsidRPr="001E6D85" w:rsidRDefault="00F44948" w:rsidP="00F44948">
      <w:pPr>
        <w:spacing w:after="0" w:line="240" w:lineRule="auto"/>
        <w:rPr>
          <w:sz w:val="28"/>
          <w:szCs w:val="28"/>
        </w:rPr>
      </w:pPr>
    </w:p>
    <w:p w:rsidR="00F44948" w:rsidRPr="00F44948" w:rsidRDefault="00F44948" w:rsidP="00F44948">
      <w:pPr>
        <w:spacing w:after="0" w:line="240" w:lineRule="auto"/>
        <w:jc w:val="center"/>
        <w:rPr>
          <w:sz w:val="28"/>
          <w:szCs w:val="28"/>
        </w:rPr>
      </w:pPr>
      <w:r w:rsidRPr="001E6D85">
        <w:rPr>
          <w:sz w:val="28"/>
          <w:szCs w:val="28"/>
        </w:rPr>
        <w:t>Ульяновск</w:t>
      </w:r>
      <w:r>
        <w:rPr>
          <w:sz w:val="28"/>
          <w:szCs w:val="28"/>
        </w:rPr>
        <w:t>,2013</w:t>
      </w:r>
    </w:p>
    <w:p w:rsidR="00F44948" w:rsidRPr="00F44948" w:rsidRDefault="00F44948" w:rsidP="00F44948">
      <w:pPr>
        <w:pStyle w:val="afffc"/>
        <w:spacing w:before="0" w:line="240" w:lineRule="auto"/>
        <w:jc w:val="center"/>
        <w:rPr>
          <w:rFonts w:ascii="Times New Roman" w:hAnsi="Times New Roman" w:cs="Times New Roman"/>
          <w:color w:val="auto"/>
        </w:rPr>
      </w:pPr>
      <w:r w:rsidRPr="00F44948">
        <w:rPr>
          <w:rFonts w:ascii="Times New Roman" w:hAnsi="Times New Roman" w:cs="Times New Roman"/>
          <w:color w:val="auto"/>
        </w:rPr>
        <w:lastRenderedPageBreak/>
        <w:t>Содержание</w:t>
      </w:r>
    </w:p>
    <w:p w:rsidR="00F44948" w:rsidRPr="00F44948" w:rsidRDefault="00113A36" w:rsidP="00F44948">
      <w:pPr>
        <w:pStyle w:val="1f"/>
        <w:spacing w:before="0" w:line="240" w:lineRule="auto"/>
        <w:rPr>
          <w:rFonts w:ascii="Times New Roman" w:eastAsiaTheme="minorEastAsia" w:hAnsi="Times New Roman" w:cs="Times New Roman"/>
          <w:sz w:val="28"/>
          <w:szCs w:val="28"/>
        </w:rPr>
      </w:pPr>
      <w:r w:rsidRPr="00113A36">
        <w:rPr>
          <w:rFonts w:ascii="Times New Roman" w:hAnsi="Times New Roman" w:cs="Times New Roman"/>
          <w:noProof/>
          <w:sz w:val="28"/>
          <w:szCs w:val="28"/>
        </w:rPr>
        <w:fldChar w:fldCharType="begin"/>
      </w:r>
      <w:r w:rsidR="00F44948" w:rsidRPr="00F44948">
        <w:rPr>
          <w:rFonts w:ascii="Times New Roman" w:hAnsi="Times New Roman" w:cs="Times New Roman"/>
          <w:sz w:val="28"/>
          <w:szCs w:val="28"/>
        </w:rPr>
        <w:instrText xml:space="preserve"> TOC \o "1-3" \h \z \u </w:instrText>
      </w:r>
      <w:r w:rsidRPr="00113A36">
        <w:rPr>
          <w:rFonts w:ascii="Times New Roman" w:hAnsi="Times New Roman" w:cs="Times New Roman"/>
          <w:noProof/>
          <w:sz w:val="28"/>
          <w:szCs w:val="28"/>
        </w:rPr>
        <w:fldChar w:fldCharType="separate"/>
      </w:r>
      <w:hyperlink w:anchor="_Toc381953698" w:history="1">
        <w:r w:rsidR="00F44948" w:rsidRPr="00F44948">
          <w:rPr>
            <w:rStyle w:val="a8"/>
            <w:rFonts w:ascii="Times New Roman" w:hAnsi="Times New Roman" w:cs="Times New Roman"/>
            <w:sz w:val="28"/>
            <w:szCs w:val="28"/>
          </w:rPr>
          <w:t>Введение</w:t>
        </w:r>
        <w:r w:rsidR="00F44948" w:rsidRPr="00F44948">
          <w:rPr>
            <w:rFonts w:ascii="Times New Roman" w:hAnsi="Times New Roman" w:cs="Times New Roman"/>
            <w:webHidden/>
            <w:sz w:val="28"/>
            <w:szCs w:val="28"/>
          </w:rPr>
          <w:tab/>
        </w:r>
        <w:r w:rsidRPr="00F44948">
          <w:rPr>
            <w:rFonts w:ascii="Times New Roman" w:hAnsi="Times New Roman" w:cs="Times New Roman"/>
            <w:webHidden/>
            <w:sz w:val="28"/>
            <w:szCs w:val="28"/>
          </w:rPr>
          <w:fldChar w:fldCharType="begin"/>
        </w:r>
        <w:r w:rsidR="00F44948" w:rsidRPr="00F44948">
          <w:rPr>
            <w:rFonts w:ascii="Times New Roman" w:hAnsi="Times New Roman" w:cs="Times New Roman"/>
            <w:webHidden/>
            <w:sz w:val="28"/>
            <w:szCs w:val="28"/>
          </w:rPr>
          <w:instrText xml:space="preserve"> PAGEREF _Toc381953698 \h </w:instrText>
        </w:r>
        <w:r w:rsidRPr="00F44948">
          <w:rPr>
            <w:rFonts w:ascii="Times New Roman" w:hAnsi="Times New Roman" w:cs="Times New Roman"/>
            <w:webHidden/>
            <w:sz w:val="28"/>
            <w:szCs w:val="28"/>
          </w:rPr>
        </w:r>
        <w:r w:rsidRPr="00F44948">
          <w:rPr>
            <w:rFonts w:ascii="Times New Roman" w:hAnsi="Times New Roman" w:cs="Times New Roman"/>
            <w:webHidden/>
            <w:sz w:val="28"/>
            <w:szCs w:val="28"/>
          </w:rPr>
          <w:fldChar w:fldCharType="separate"/>
        </w:r>
        <w:r w:rsidR="00F44948" w:rsidRPr="00F44948">
          <w:rPr>
            <w:rFonts w:ascii="Times New Roman" w:hAnsi="Times New Roman" w:cs="Times New Roman"/>
            <w:webHidden/>
            <w:sz w:val="28"/>
            <w:szCs w:val="28"/>
          </w:rPr>
          <w:t>3</w:t>
        </w:r>
        <w:r w:rsidRPr="00F44948">
          <w:rPr>
            <w:rFonts w:ascii="Times New Roman" w:hAnsi="Times New Roman" w:cs="Times New Roman"/>
            <w:webHidden/>
            <w:sz w:val="28"/>
            <w:szCs w:val="28"/>
          </w:rPr>
          <w:fldChar w:fldCharType="end"/>
        </w:r>
      </w:hyperlink>
    </w:p>
    <w:p w:rsidR="00F44948" w:rsidRPr="00F44948" w:rsidRDefault="00113A36" w:rsidP="00F44948">
      <w:pPr>
        <w:pStyle w:val="1f"/>
        <w:spacing w:before="0" w:line="240" w:lineRule="auto"/>
        <w:rPr>
          <w:rFonts w:ascii="Times New Roman" w:eastAsiaTheme="minorEastAsia" w:hAnsi="Times New Roman" w:cs="Times New Roman"/>
          <w:sz w:val="28"/>
          <w:szCs w:val="28"/>
        </w:rPr>
      </w:pPr>
      <w:hyperlink w:anchor="_Toc381953699" w:history="1">
        <w:r w:rsidR="00F44948" w:rsidRPr="00F44948">
          <w:rPr>
            <w:rStyle w:val="a8"/>
            <w:rFonts w:ascii="Times New Roman" w:hAnsi="Times New Roman" w:cs="Times New Roman"/>
            <w:sz w:val="28"/>
            <w:szCs w:val="28"/>
          </w:rPr>
          <w:t>Паспорт схемы</w:t>
        </w:r>
        <w:r w:rsidR="00F44948" w:rsidRPr="00F44948">
          <w:rPr>
            <w:rFonts w:ascii="Times New Roman" w:hAnsi="Times New Roman" w:cs="Times New Roman"/>
            <w:webHidden/>
            <w:sz w:val="28"/>
            <w:szCs w:val="28"/>
          </w:rPr>
          <w:tab/>
        </w:r>
        <w:r w:rsidRPr="00F44948">
          <w:rPr>
            <w:rFonts w:ascii="Times New Roman" w:hAnsi="Times New Roman" w:cs="Times New Roman"/>
            <w:webHidden/>
            <w:sz w:val="28"/>
            <w:szCs w:val="28"/>
          </w:rPr>
          <w:fldChar w:fldCharType="begin"/>
        </w:r>
        <w:r w:rsidR="00F44948" w:rsidRPr="00F44948">
          <w:rPr>
            <w:rFonts w:ascii="Times New Roman" w:hAnsi="Times New Roman" w:cs="Times New Roman"/>
            <w:webHidden/>
            <w:sz w:val="28"/>
            <w:szCs w:val="28"/>
          </w:rPr>
          <w:instrText xml:space="preserve"> PAGEREF _Toc381953699 \h </w:instrText>
        </w:r>
        <w:r w:rsidRPr="00F44948">
          <w:rPr>
            <w:rFonts w:ascii="Times New Roman" w:hAnsi="Times New Roman" w:cs="Times New Roman"/>
            <w:webHidden/>
            <w:sz w:val="28"/>
            <w:szCs w:val="28"/>
          </w:rPr>
        </w:r>
        <w:r w:rsidRPr="00F44948">
          <w:rPr>
            <w:rFonts w:ascii="Times New Roman" w:hAnsi="Times New Roman" w:cs="Times New Roman"/>
            <w:webHidden/>
            <w:sz w:val="28"/>
            <w:szCs w:val="28"/>
          </w:rPr>
          <w:fldChar w:fldCharType="separate"/>
        </w:r>
        <w:r w:rsidR="00F44948" w:rsidRPr="00F44948">
          <w:rPr>
            <w:rFonts w:ascii="Times New Roman" w:hAnsi="Times New Roman" w:cs="Times New Roman"/>
            <w:webHidden/>
            <w:sz w:val="28"/>
            <w:szCs w:val="28"/>
          </w:rPr>
          <w:t>4</w:t>
        </w:r>
        <w:r w:rsidRPr="00F44948">
          <w:rPr>
            <w:rFonts w:ascii="Times New Roman" w:hAnsi="Times New Roman" w:cs="Times New Roman"/>
            <w:webHidden/>
            <w:sz w:val="28"/>
            <w:szCs w:val="28"/>
          </w:rPr>
          <w:fldChar w:fldCharType="end"/>
        </w:r>
      </w:hyperlink>
    </w:p>
    <w:p w:rsidR="00F44948" w:rsidRPr="00F44948" w:rsidRDefault="00113A36" w:rsidP="00F44948">
      <w:pPr>
        <w:pStyle w:val="1f"/>
        <w:spacing w:before="0" w:line="240" w:lineRule="auto"/>
        <w:rPr>
          <w:rFonts w:ascii="Times New Roman" w:eastAsiaTheme="minorEastAsia" w:hAnsi="Times New Roman" w:cs="Times New Roman"/>
          <w:sz w:val="28"/>
          <w:szCs w:val="28"/>
        </w:rPr>
      </w:pPr>
      <w:hyperlink w:anchor="_Toc381953700" w:history="1">
        <w:r w:rsidR="00F44948" w:rsidRPr="00F44948">
          <w:rPr>
            <w:rStyle w:val="a8"/>
            <w:rFonts w:ascii="Times New Roman" w:hAnsi="Times New Roman" w:cs="Times New Roman"/>
            <w:sz w:val="28"/>
            <w:szCs w:val="28"/>
          </w:rPr>
          <w:t>Глава 1. Схема водоснабжения</w:t>
        </w:r>
        <w:r w:rsidR="00F44948" w:rsidRPr="00F44948">
          <w:rPr>
            <w:rFonts w:ascii="Times New Roman" w:hAnsi="Times New Roman" w:cs="Times New Roman"/>
            <w:webHidden/>
            <w:sz w:val="28"/>
            <w:szCs w:val="28"/>
          </w:rPr>
          <w:tab/>
        </w:r>
        <w:r w:rsidRPr="00F44948">
          <w:rPr>
            <w:rFonts w:ascii="Times New Roman" w:hAnsi="Times New Roman" w:cs="Times New Roman"/>
            <w:webHidden/>
            <w:sz w:val="28"/>
            <w:szCs w:val="28"/>
          </w:rPr>
          <w:fldChar w:fldCharType="begin"/>
        </w:r>
        <w:r w:rsidR="00F44948" w:rsidRPr="00F44948">
          <w:rPr>
            <w:rFonts w:ascii="Times New Roman" w:hAnsi="Times New Roman" w:cs="Times New Roman"/>
            <w:webHidden/>
            <w:sz w:val="28"/>
            <w:szCs w:val="28"/>
          </w:rPr>
          <w:instrText xml:space="preserve"> PAGEREF _Toc381953700 \h </w:instrText>
        </w:r>
        <w:r w:rsidRPr="00F44948">
          <w:rPr>
            <w:rFonts w:ascii="Times New Roman" w:hAnsi="Times New Roman" w:cs="Times New Roman"/>
            <w:webHidden/>
            <w:sz w:val="28"/>
            <w:szCs w:val="28"/>
          </w:rPr>
        </w:r>
        <w:r w:rsidRPr="00F44948">
          <w:rPr>
            <w:rFonts w:ascii="Times New Roman" w:hAnsi="Times New Roman" w:cs="Times New Roman"/>
            <w:webHidden/>
            <w:sz w:val="28"/>
            <w:szCs w:val="28"/>
          </w:rPr>
          <w:fldChar w:fldCharType="separate"/>
        </w:r>
        <w:r w:rsidR="00F44948" w:rsidRPr="00F44948">
          <w:rPr>
            <w:rFonts w:ascii="Times New Roman" w:hAnsi="Times New Roman" w:cs="Times New Roman"/>
            <w:webHidden/>
            <w:sz w:val="28"/>
            <w:szCs w:val="28"/>
          </w:rPr>
          <w:t>6</w:t>
        </w:r>
        <w:r w:rsidRPr="00F44948">
          <w:rPr>
            <w:rFonts w:ascii="Times New Roman" w:hAnsi="Times New Roman" w:cs="Times New Roman"/>
            <w:webHidden/>
            <w:sz w:val="28"/>
            <w:szCs w:val="28"/>
          </w:rPr>
          <w:fldChar w:fldCharType="end"/>
        </w:r>
      </w:hyperlink>
    </w:p>
    <w:p w:rsidR="00F44948" w:rsidRPr="00F44948" w:rsidRDefault="00113A36" w:rsidP="00F44948">
      <w:pPr>
        <w:pStyle w:val="28"/>
        <w:tabs>
          <w:tab w:val="right" w:leader="dot" w:pos="9344"/>
        </w:tabs>
        <w:spacing w:before="0" w:line="240" w:lineRule="auto"/>
        <w:rPr>
          <w:rFonts w:ascii="Times New Roman" w:eastAsiaTheme="minorEastAsia" w:hAnsi="Times New Roman" w:cs="Times New Roman"/>
          <w:noProof/>
          <w:sz w:val="28"/>
          <w:szCs w:val="28"/>
        </w:rPr>
      </w:pPr>
      <w:hyperlink w:anchor="_Toc381953701" w:history="1">
        <w:r w:rsidR="00F44948" w:rsidRPr="00F44948">
          <w:rPr>
            <w:rStyle w:val="a8"/>
            <w:rFonts w:ascii="Times New Roman" w:hAnsi="Times New Roman" w:cs="Times New Roman"/>
            <w:noProof/>
            <w:sz w:val="28"/>
            <w:szCs w:val="28"/>
          </w:rPr>
          <w:t>1.1 Существующее положение в сфере водоснабжения муниципального образования.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_Toc381953701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6</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38"/>
        <w:tabs>
          <w:tab w:val="right" w:leader="dot" w:pos="9344"/>
        </w:tabs>
        <w:spacing w:line="240" w:lineRule="auto"/>
        <w:ind w:left="0"/>
        <w:rPr>
          <w:rFonts w:ascii="Times New Roman" w:eastAsiaTheme="minorEastAsia" w:hAnsi="Times New Roman" w:cs="Times New Roman"/>
          <w:noProof/>
          <w:sz w:val="28"/>
          <w:szCs w:val="28"/>
        </w:rPr>
      </w:pPr>
      <w:hyperlink w:anchor="_Toc381953702" w:history="1">
        <w:r w:rsidR="00F44948" w:rsidRPr="00F44948">
          <w:rPr>
            <w:rStyle w:val="a8"/>
            <w:rFonts w:ascii="Times New Roman" w:hAnsi="Times New Roman" w:cs="Times New Roman"/>
            <w:noProof/>
            <w:sz w:val="28"/>
            <w:szCs w:val="28"/>
          </w:rPr>
          <w:t>1.1.1 Описание структуры системы водоснабжения муниципального образования.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_Toc381953702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6</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38"/>
        <w:tabs>
          <w:tab w:val="right" w:leader="dot" w:pos="9344"/>
        </w:tabs>
        <w:spacing w:line="240" w:lineRule="auto"/>
        <w:ind w:left="0"/>
        <w:rPr>
          <w:rFonts w:ascii="Times New Roman" w:eastAsiaTheme="minorEastAsia" w:hAnsi="Times New Roman" w:cs="Times New Roman"/>
          <w:noProof/>
          <w:sz w:val="28"/>
          <w:szCs w:val="28"/>
        </w:rPr>
      </w:pPr>
      <w:hyperlink w:anchor="_Toc381953703" w:history="1">
        <w:r w:rsidR="00F44948" w:rsidRPr="00F44948">
          <w:rPr>
            <w:rStyle w:val="a8"/>
            <w:rFonts w:ascii="Times New Roman" w:hAnsi="Times New Roman" w:cs="Times New Roman"/>
            <w:noProof/>
            <w:sz w:val="28"/>
            <w:szCs w:val="28"/>
          </w:rPr>
          <w:t>1.1.2 Описание и функционирования систем водоснабжения.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_Toc381953703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8</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38"/>
        <w:tabs>
          <w:tab w:val="right" w:leader="dot" w:pos="9344"/>
        </w:tabs>
        <w:spacing w:line="240" w:lineRule="auto"/>
        <w:ind w:left="0"/>
        <w:rPr>
          <w:rFonts w:ascii="Times New Roman" w:eastAsiaTheme="minorEastAsia" w:hAnsi="Times New Roman" w:cs="Times New Roman"/>
          <w:noProof/>
          <w:sz w:val="28"/>
          <w:szCs w:val="28"/>
        </w:rPr>
      </w:pPr>
      <w:hyperlink w:anchor="_Toc381953704" w:history="1">
        <w:r w:rsidR="00F44948" w:rsidRPr="00F44948">
          <w:rPr>
            <w:rStyle w:val="a8"/>
            <w:rFonts w:ascii="Times New Roman" w:hAnsi="Times New Roman" w:cs="Times New Roman"/>
            <w:noProof/>
            <w:sz w:val="28"/>
            <w:szCs w:val="28"/>
          </w:rPr>
          <w:t>1.1.3 Описание существующих технических и технологических проблем в водоснабжении муниципального образования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_Toc381953704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13</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28"/>
        <w:tabs>
          <w:tab w:val="right" w:leader="dot" w:pos="9344"/>
        </w:tabs>
        <w:spacing w:before="0" w:line="240" w:lineRule="auto"/>
        <w:rPr>
          <w:rFonts w:ascii="Times New Roman" w:eastAsiaTheme="minorEastAsia" w:hAnsi="Times New Roman" w:cs="Times New Roman"/>
          <w:noProof/>
          <w:sz w:val="28"/>
          <w:szCs w:val="28"/>
        </w:rPr>
      </w:pPr>
      <w:hyperlink w:anchor="_Toc381953705" w:history="1">
        <w:r w:rsidR="00F44948" w:rsidRPr="00F44948">
          <w:rPr>
            <w:rStyle w:val="a8"/>
            <w:rFonts w:ascii="Times New Roman" w:hAnsi="Times New Roman" w:cs="Times New Roman"/>
            <w:noProof/>
            <w:sz w:val="28"/>
            <w:szCs w:val="28"/>
          </w:rPr>
          <w:t>1.2 Существующие балансы водопотребления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_Toc381953705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13</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28"/>
        <w:tabs>
          <w:tab w:val="right" w:leader="dot" w:pos="9344"/>
        </w:tabs>
        <w:spacing w:before="0" w:line="240" w:lineRule="auto"/>
        <w:rPr>
          <w:rFonts w:ascii="Times New Roman" w:eastAsiaTheme="minorEastAsia" w:hAnsi="Times New Roman" w:cs="Times New Roman"/>
          <w:noProof/>
          <w:sz w:val="28"/>
          <w:szCs w:val="28"/>
        </w:rPr>
      </w:pPr>
      <w:hyperlink w:anchor="_Toc381953706" w:history="1">
        <w:r w:rsidR="00F44948" w:rsidRPr="00F44948">
          <w:rPr>
            <w:rStyle w:val="a8"/>
            <w:rFonts w:ascii="Times New Roman" w:hAnsi="Times New Roman" w:cs="Times New Roman"/>
            <w:noProof/>
            <w:sz w:val="28"/>
            <w:szCs w:val="28"/>
          </w:rPr>
          <w:t>1.3 Перспективное потребление коммунальных ресурсов  в сфере водоснабжения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_Toc381953706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15</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28"/>
        <w:tabs>
          <w:tab w:val="right" w:leader="dot" w:pos="9344"/>
        </w:tabs>
        <w:spacing w:before="0" w:line="240" w:lineRule="auto"/>
        <w:rPr>
          <w:rFonts w:ascii="Times New Roman" w:eastAsiaTheme="minorEastAsia" w:hAnsi="Times New Roman" w:cs="Times New Roman"/>
          <w:noProof/>
          <w:sz w:val="28"/>
          <w:szCs w:val="28"/>
        </w:rPr>
      </w:pPr>
      <w:hyperlink w:anchor="_Toc381953707" w:history="1">
        <w:r w:rsidR="00F44948" w:rsidRPr="00F44948">
          <w:rPr>
            <w:rStyle w:val="a8"/>
            <w:rFonts w:ascii="Times New Roman" w:hAnsi="Times New Roman" w:cs="Times New Roman"/>
            <w:noProof/>
            <w:sz w:val="28"/>
            <w:szCs w:val="28"/>
          </w:rPr>
          <w:t>1.4 Предложения по строительству, реконструкции и модернизации объектов систем водоснабжения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_Toc381953707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18</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28"/>
        <w:tabs>
          <w:tab w:val="right" w:leader="dot" w:pos="9344"/>
        </w:tabs>
        <w:spacing w:before="0" w:line="240" w:lineRule="auto"/>
        <w:rPr>
          <w:rFonts w:ascii="Times New Roman" w:eastAsiaTheme="minorEastAsia" w:hAnsi="Times New Roman" w:cs="Times New Roman"/>
          <w:noProof/>
          <w:sz w:val="28"/>
          <w:szCs w:val="28"/>
        </w:rPr>
      </w:pPr>
      <w:hyperlink w:anchor="_Toc381953708" w:history="1">
        <w:r w:rsidR="00F44948" w:rsidRPr="00F44948">
          <w:rPr>
            <w:rStyle w:val="a8"/>
            <w:rFonts w:ascii="Times New Roman" w:hAnsi="Times New Roman" w:cs="Times New Roman"/>
            <w:noProof/>
            <w:sz w:val="28"/>
            <w:szCs w:val="28"/>
          </w:rPr>
          <w:t>1.5. Оценка капитальных вложений в новое строительство, реконструкцию и модернизацию объектов централизованных систем водоснабжения</w:t>
        </w:r>
        <w:r w:rsidR="00F44948" w:rsidRPr="00F44948">
          <w:rPr>
            <w:rFonts w:ascii="Times New Roman" w:hAnsi="Times New Roman" w:cs="Times New Roman"/>
            <w:noProof/>
            <w:webHidden/>
            <w:sz w:val="28"/>
            <w:szCs w:val="28"/>
          </w:rPr>
          <w:tab/>
        </w:r>
        <w:r w:rsidRPr="00F44948">
          <w:rPr>
            <w:rFonts w:ascii="Times New Roman" w:hAnsi="Times New Roman" w:cs="Times New Roman"/>
            <w:noProof/>
            <w:webHidden/>
            <w:sz w:val="28"/>
            <w:szCs w:val="28"/>
          </w:rPr>
          <w:fldChar w:fldCharType="begin"/>
        </w:r>
        <w:r w:rsidR="00F44948" w:rsidRPr="00F44948">
          <w:rPr>
            <w:rFonts w:ascii="Times New Roman" w:hAnsi="Times New Roman" w:cs="Times New Roman"/>
            <w:noProof/>
            <w:webHidden/>
            <w:sz w:val="28"/>
            <w:szCs w:val="28"/>
          </w:rPr>
          <w:instrText xml:space="preserve"> PAGEREF _Toc381953708 \h </w:instrText>
        </w:r>
        <w:r w:rsidRPr="00F44948">
          <w:rPr>
            <w:rFonts w:ascii="Times New Roman" w:hAnsi="Times New Roman" w:cs="Times New Roman"/>
            <w:noProof/>
            <w:webHidden/>
            <w:sz w:val="28"/>
            <w:szCs w:val="28"/>
          </w:rPr>
        </w:r>
        <w:r w:rsidRPr="00F44948">
          <w:rPr>
            <w:rFonts w:ascii="Times New Roman" w:hAnsi="Times New Roman" w:cs="Times New Roman"/>
            <w:noProof/>
            <w:webHidden/>
            <w:sz w:val="28"/>
            <w:szCs w:val="28"/>
          </w:rPr>
          <w:fldChar w:fldCharType="separate"/>
        </w:r>
        <w:r w:rsidR="00F44948" w:rsidRPr="00F44948">
          <w:rPr>
            <w:rFonts w:ascii="Times New Roman" w:hAnsi="Times New Roman" w:cs="Times New Roman"/>
            <w:noProof/>
            <w:webHidden/>
            <w:sz w:val="28"/>
            <w:szCs w:val="28"/>
          </w:rPr>
          <w:t>20</w:t>
        </w:r>
        <w:r w:rsidRPr="00F44948">
          <w:rPr>
            <w:rFonts w:ascii="Times New Roman" w:hAnsi="Times New Roman" w:cs="Times New Roman"/>
            <w:noProof/>
            <w:webHidden/>
            <w:sz w:val="28"/>
            <w:szCs w:val="28"/>
          </w:rPr>
          <w:fldChar w:fldCharType="end"/>
        </w:r>
      </w:hyperlink>
    </w:p>
    <w:p w:rsidR="00F44948" w:rsidRPr="00F44948" w:rsidRDefault="00113A36" w:rsidP="00F44948">
      <w:pPr>
        <w:pStyle w:val="1f"/>
        <w:spacing w:before="0" w:line="240" w:lineRule="auto"/>
        <w:rPr>
          <w:rFonts w:ascii="Times New Roman" w:eastAsiaTheme="minorEastAsia" w:hAnsi="Times New Roman" w:cs="Times New Roman"/>
          <w:sz w:val="28"/>
          <w:szCs w:val="28"/>
        </w:rPr>
      </w:pPr>
      <w:hyperlink w:anchor="_Toc381953718" w:history="1">
        <w:r w:rsidR="00F44948" w:rsidRPr="00F44948">
          <w:rPr>
            <w:rStyle w:val="a8"/>
            <w:rFonts w:ascii="Times New Roman" w:hAnsi="Times New Roman" w:cs="Times New Roman"/>
            <w:sz w:val="28"/>
            <w:szCs w:val="28"/>
          </w:rPr>
          <w:t>Глава 2. Сроки и этапы реализации схемы водоснабжения</w:t>
        </w:r>
        <w:r w:rsidR="00F44948" w:rsidRPr="00F44948">
          <w:rPr>
            <w:rFonts w:ascii="Times New Roman" w:hAnsi="Times New Roman" w:cs="Times New Roman"/>
            <w:webHidden/>
            <w:sz w:val="28"/>
            <w:szCs w:val="28"/>
          </w:rPr>
          <w:tab/>
        </w:r>
        <w:r w:rsidRPr="00F44948">
          <w:rPr>
            <w:rFonts w:ascii="Times New Roman" w:hAnsi="Times New Roman" w:cs="Times New Roman"/>
            <w:webHidden/>
            <w:sz w:val="28"/>
            <w:szCs w:val="28"/>
          </w:rPr>
          <w:fldChar w:fldCharType="begin"/>
        </w:r>
        <w:r w:rsidR="00F44948" w:rsidRPr="00F44948">
          <w:rPr>
            <w:rFonts w:ascii="Times New Roman" w:hAnsi="Times New Roman" w:cs="Times New Roman"/>
            <w:webHidden/>
            <w:sz w:val="28"/>
            <w:szCs w:val="28"/>
          </w:rPr>
          <w:instrText xml:space="preserve"> PAGEREF _Toc381953718 \h </w:instrText>
        </w:r>
        <w:r w:rsidRPr="00F44948">
          <w:rPr>
            <w:rFonts w:ascii="Times New Roman" w:hAnsi="Times New Roman" w:cs="Times New Roman"/>
            <w:webHidden/>
            <w:sz w:val="28"/>
            <w:szCs w:val="28"/>
          </w:rPr>
        </w:r>
        <w:r w:rsidRPr="00F44948">
          <w:rPr>
            <w:rFonts w:ascii="Times New Roman" w:hAnsi="Times New Roman" w:cs="Times New Roman"/>
            <w:webHidden/>
            <w:sz w:val="28"/>
            <w:szCs w:val="28"/>
          </w:rPr>
          <w:fldChar w:fldCharType="separate"/>
        </w:r>
        <w:r w:rsidR="00F44948" w:rsidRPr="00F44948">
          <w:rPr>
            <w:rFonts w:ascii="Times New Roman" w:hAnsi="Times New Roman" w:cs="Times New Roman"/>
            <w:webHidden/>
            <w:sz w:val="28"/>
            <w:szCs w:val="28"/>
          </w:rPr>
          <w:t>23</w:t>
        </w:r>
        <w:r w:rsidRPr="00F44948">
          <w:rPr>
            <w:rFonts w:ascii="Times New Roman" w:hAnsi="Times New Roman" w:cs="Times New Roman"/>
            <w:webHidden/>
            <w:sz w:val="28"/>
            <w:szCs w:val="28"/>
          </w:rPr>
          <w:fldChar w:fldCharType="end"/>
        </w:r>
      </w:hyperlink>
    </w:p>
    <w:p w:rsidR="00F44948" w:rsidRPr="001E6D85" w:rsidRDefault="00113A36" w:rsidP="00F44948">
      <w:pPr>
        <w:spacing w:after="0" w:line="240" w:lineRule="auto"/>
        <w:rPr>
          <w:sz w:val="28"/>
          <w:szCs w:val="28"/>
        </w:rPr>
      </w:pPr>
      <w:r w:rsidRPr="00F44948">
        <w:rPr>
          <w:rFonts w:ascii="Times New Roman" w:hAnsi="Times New Roman"/>
          <w:sz w:val="28"/>
          <w:szCs w:val="28"/>
        </w:rPr>
        <w:fldChar w:fldCharType="end"/>
      </w:r>
    </w:p>
    <w:p w:rsidR="00F44948" w:rsidRPr="00F44948" w:rsidRDefault="00F44948" w:rsidP="00F44948">
      <w:pPr>
        <w:pStyle w:val="1"/>
        <w:pageBreakBefore/>
        <w:numPr>
          <w:ilvl w:val="0"/>
          <w:numId w:val="0"/>
        </w:numPr>
        <w:spacing w:before="0"/>
        <w:jc w:val="center"/>
        <w:rPr>
          <w:rFonts w:ascii="Times New Roman" w:hAnsi="Times New Roman" w:cs="Times New Roman"/>
          <w:color w:val="auto"/>
          <w:sz w:val="28"/>
          <w:szCs w:val="28"/>
        </w:rPr>
      </w:pPr>
      <w:bookmarkStart w:id="57" w:name="_Toc360611479"/>
      <w:bookmarkStart w:id="58" w:name="_Toc360612754"/>
      <w:bookmarkStart w:id="59" w:name="_Toc360613172"/>
      <w:bookmarkStart w:id="60" w:name="_Toc360633074"/>
      <w:bookmarkStart w:id="61" w:name="_Toc381953698"/>
      <w:r w:rsidRPr="00F44948">
        <w:rPr>
          <w:rFonts w:ascii="Times New Roman" w:hAnsi="Times New Roman" w:cs="Times New Roman"/>
          <w:color w:val="auto"/>
          <w:sz w:val="28"/>
          <w:szCs w:val="28"/>
        </w:rPr>
        <w:lastRenderedPageBreak/>
        <w:t>Введение</w:t>
      </w:r>
      <w:bookmarkEnd w:id="57"/>
      <w:bookmarkEnd w:id="58"/>
      <w:bookmarkEnd w:id="59"/>
      <w:bookmarkEnd w:id="60"/>
      <w:bookmarkEnd w:id="61"/>
    </w:p>
    <w:p w:rsidR="00F44948" w:rsidRPr="00F44948" w:rsidRDefault="00F44948" w:rsidP="00F44948">
      <w:pPr>
        <w:spacing w:after="0" w:line="240" w:lineRule="auto"/>
        <w:rPr>
          <w:rFonts w:ascii="Times New Roman" w:hAnsi="Times New Roman"/>
          <w:sz w:val="28"/>
          <w:szCs w:val="28"/>
        </w:rPr>
      </w:pPr>
    </w:p>
    <w:p w:rsidR="00F44948" w:rsidRPr="00F44948" w:rsidRDefault="00F44948" w:rsidP="00F44948">
      <w:pPr>
        <w:spacing w:after="0" w:line="240" w:lineRule="auto"/>
        <w:jc w:val="both"/>
        <w:rPr>
          <w:rFonts w:ascii="Times New Roman" w:hAnsi="Times New Roman"/>
          <w:sz w:val="28"/>
          <w:szCs w:val="28"/>
        </w:rPr>
      </w:pPr>
      <w:r w:rsidRPr="00F4494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 на период до 2023 года  разработана на основании следующих документов:</w:t>
      </w:r>
    </w:p>
    <w:p w:rsidR="00F44948" w:rsidRPr="00F44948" w:rsidRDefault="00F44948" w:rsidP="00F44948">
      <w:pPr>
        <w:spacing w:after="0" w:line="240" w:lineRule="auto"/>
        <w:jc w:val="both"/>
        <w:rPr>
          <w:rFonts w:ascii="Times New Roman" w:hAnsi="Times New Roman"/>
          <w:sz w:val="28"/>
          <w:szCs w:val="28"/>
        </w:rPr>
      </w:pPr>
      <w:r w:rsidRPr="00F44948">
        <w:rPr>
          <w:rFonts w:ascii="Times New Roman" w:hAnsi="Times New Roman"/>
          <w:sz w:val="28"/>
          <w:szCs w:val="28"/>
        </w:rPr>
        <w:t>- технического задания, утверждённого Главой Петровского сельсовета.</w:t>
      </w: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Генерального плана Петровского сельсовета.</w:t>
      </w: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 xml:space="preserve">А также в соответствии с требованиями федерального закона от 07.12.2011 </w:t>
      </w:r>
      <w:r w:rsidRPr="00F44948">
        <w:rPr>
          <w:rFonts w:ascii="Times New Roman" w:hAnsi="Times New Roman"/>
          <w:sz w:val="28"/>
          <w:szCs w:val="28"/>
          <w:lang w:val="en-US"/>
        </w:rPr>
        <w:t>N</w:t>
      </w:r>
      <w:r w:rsidRPr="00F44948">
        <w:rPr>
          <w:rFonts w:ascii="Times New Roman" w:hAnsi="Times New Roman"/>
          <w:sz w:val="28"/>
          <w:szCs w:val="28"/>
        </w:rPr>
        <w:t>416-Ф3 (ред. от 30.12.2012) «О водоснабжении и водоотведении».</w:t>
      </w:r>
    </w:p>
    <w:p w:rsidR="00F44948" w:rsidRPr="00F44948" w:rsidRDefault="00F44948" w:rsidP="00F44948">
      <w:pPr>
        <w:spacing w:after="0" w:line="240" w:lineRule="auto"/>
        <w:jc w:val="both"/>
        <w:rPr>
          <w:rFonts w:ascii="Times New Roman" w:hAnsi="Times New Roman"/>
          <w:sz w:val="28"/>
          <w:szCs w:val="28"/>
        </w:rPr>
      </w:pPr>
      <w:r w:rsidRPr="00F44948">
        <w:rPr>
          <w:rFonts w:ascii="Times New Roman" w:hAnsi="Times New Roman"/>
          <w:sz w:val="28"/>
          <w:szCs w:val="28"/>
        </w:rPr>
        <w:t>Схема включает в себя первоочередные мероприятия по созданию систем водоснабжения, направленные на повышение надёжности функционирования этих систем, а также безопасные и комфортные условия для проживания людей.</w:t>
      </w:r>
    </w:p>
    <w:p w:rsidR="00F44948" w:rsidRPr="00F44948" w:rsidRDefault="00F44948" w:rsidP="00F44948">
      <w:pPr>
        <w:spacing w:after="0" w:line="240" w:lineRule="auto"/>
        <w:rPr>
          <w:rFonts w:ascii="Times New Roman" w:hAnsi="Times New Roman"/>
          <w:sz w:val="28"/>
          <w:szCs w:val="28"/>
        </w:rPr>
      </w:pPr>
      <w:r w:rsidRPr="00F44948">
        <w:rPr>
          <w:rFonts w:ascii="Times New Roman" w:hAnsi="Times New Roman"/>
          <w:sz w:val="28"/>
          <w:szCs w:val="28"/>
        </w:rPr>
        <w:t>Схема водоснабжения содержит:</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основные направления, принципы, задачи и целевые показатели развития централизованных систем водоснабжения;</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прогнозные балансы потребления горячей, питьевой, технической воды, количества и состава сточных вод сроком не менее чем на 10 лет с учетом различных сценариев развития поселений, городских округов;</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зоны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карты (схемы) планируемого размещения объектов централизованных систем горячего водоснабжения, холодного водоснабжения;</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границы планируемых зон размещения объектов централизованных систем горячего водоснабжения, холодного водоснабжения;</w:t>
      </w:r>
    </w:p>
    <w:p w:rsidR="00F44948" w:rsidRPr="00F4494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F44948">
        <w:rPr>
          <w:rFonts w:ascii="Times New Roman" w:hAnsi="Times New Roman"/>
          <w:sz w:val="28"/>
          <w:szCs w:val="28"/>
        </w:rPr>
        <w:t>перечень основных мероприятий по реализации схем водоснабжения в разбивке по годам, включая технические обоснования этих мероприятий и оценку стоимости их реализации.</w:t>
      </w:r>
    </w:p>
    <w:p w:rsidR="00F44948" w:rsidRPr="00F44948" w:rsidRDefault="00F44948" w:rsidP="00F44948">
      <w:pPr>
        <w:spacing w:after="0" w:line="240" w:lineRule="auto"/>
        <w:jc w:val="both"/>
        <w:rPr>
          <w:rFonts w:ascii="Times New Roman" w:hAnsi="Times New Roman"/>
          <w:sz w:val="28"/>
          <w:szCs w:val="28"/>
        </w:rPr>
      </w:pPr>
      <w:r w:rsidRPr="00F44948">
        <w:rPr>
          <w:rFonts w:ascii="Times New Roman" w:hAnsi="Times New Roman"/>
          <w:sz w:val="28"/>
          <w:szCs w:val="28"/>
        </w:rPr>
        <w:t>Мероприятия охватывают следующие объекты системы коммунальной инфраструктуры:</w:t>
      </w:r>
    </w:p>
    <w:p w:rsidR="00F44948" w:rsidRPr="00F4494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Водоснабжение:</w:t>
      </w:r>
    </w:p>
    <w:p w:rsidR="00F44948" w:rsidRPr="00F44948" w:rsidRDefault="00F44948" w:rsidP="00565558">
      <w:pPr>
        <w:pStyle w:val="a7"/>
        <w:numPr>
          <w:ilvl w:val="0"/>
          <w:numId w:val="24"/>
        </w:numPr>
        <w:spacing w:after="0" w:line="240" w:lineRule="auto"/>
        <w:ind w:left="0" w:firstLine="0"/>
        <w:rPr>
          <w:rFonts w:ascii="Times New Roman" w:hAnsi="Times New Roman"/>
          <w:sz w:val="28"/>
          <w:szCs w:val="28"/>
        </w:rPr>
      </w:pPr>
      <w:r w:rsidRPr="00F44948">
        <w:rPr>
          <w:rFonts w:ascii="Times New Roman" w:hAnsi="Times New Roman"/>
          <w:sz w:val="28"/>
          <w:szCs w:val="28"/>
        </w:rPr>
        <w:t>магистральные сети водоснабжения;</w:t>
      </w:r>
    </w:p>
    <w:p w:rsidR="00F44948" w:rsidRPr="00F44948" w:rsidRDefault="00F44948" w:rsidP="00565558">
      <w:pPr>
        <w:pStyle w:val="a7"/>
        <w:numPr>
          <w:ilvl w:val="0"/>
          <w:numId w:val="24"/>
        </w:numPr>
        <w:spacing w:after="0" w:line="240" w:lineRule="auto"/>
        <w:ind w:left="0" w:firstLine="0"/>
        <w:rPr>
          <w:rFonts w:ascii="Times New Roman" w:hAnsi="Times New Roman"/>
          <w:sz w:val="28"/>
          <w:szCs w:val="28"/>
        </w:rPr>
      </w:pPr>
      <w:r w:rsidRPr="00F44948">
        <w:rPr>
          <w:rFonts w:ascii="Times New Roman" w:hAnsi="Times New Roman"/>
          <w:sz w:val="28"/>
          <w:szCs w:val="28"/>
        </w:rPr>
        <w:t>водозаборы;</w:t>
      </w:r>
    </w:p>
    <w:p w:rsidR="00F44948" w:rsidRPr="00F44948" w:rsidRDefault="00F44948" w:rsidP="00565558">
      <w:pPr>
        <w:pStyle w:val="a7"/>
        <w:numPr>
          <w:ilvl w:val="0"/>
          <w:numId w:val="24"/>
        </w:numPr>
        <w:spacing w:after="0" w:line="240" w:lineRule="auto"/>
        <w:ind w:left="0" w:firstLine="0"/>
        <w:rPr>
          <w:rFonts w:ascii="Times New Roman" w:hAnsi="Times New Roman"/>
          <w:sz w:val="28"/>
          <w:szCs w:val="28"/>
        </w:rPr>
      </w:pPr>
      <w:r w:rsidRPr="00F44948">
        <w:rPr>
          <w:rFonts w:ascii="Times New Roman" w:hAnsi="Times New Roman"/>
          <w:sz w:val="28"/>
          <w:szCs w:val="28"/>
        </w:rPr>
        <w:t>водоочистные сооружения;</w:t>
      </w:r>
    </w:p>
    <w:p w:rsidR="00F44948" w:rsidRPr="00F44948" w:rsidRDefault="00F44948" w:rsidP="00565558">
      <w:pPr>
        <w:pStyle w:val="a7"/>
        <w:numPr>
          <w:ilvl w:val="0"/>
          <w:numId w:val="24"/>
        </w:numPr>
        <w:spacing w:after="0" w:line="240" w:lineRule="auto"/>
        <w:ind w:left="0" w:firstLine="0"/>
        <w:rPr>
          <w:rFonts w:ascii="Times New Roman" w:hAnsi="Times New Roman"/>
          <w:sz w:val="28"/>
          <w:szCs w:val="28"/>
        </w:rPr>
      </w:pPr>
      <w:r w:rsidRPr="00F44948">
        <w:rPr>
          <w:rFonts w:ascii="Times New Roman" w:hAnsi="Times New Roman"/>
          <w:sz w:val="28"/>
          <w:szCs w:val="28"/>
        </w:rPr>
        <w:t>РЧВ;</w:t>
      </w:r>
    </w:p>
    <w:p w:rsidR="00F44948" w:rsidRPr="00F44948" w:rsidRDefault="00F44948" w:rsidP="00565558">
      <w:pPr>
        <w:pStyle w:val="a7"/>
        <w:numPr>
          <w:ilvl w:val="0"/>
          <w:numId w:val="24"/>
        </w:numPr>
        <w:spacing w:after="0" w:line="240" w:lineRule="auto"/>
        <w:ind w:left="0" w:firstLine="0"/>
        <w:rPr>
          <w:rFonts w:ascii="Times New Roman" w:hAnsi="Times New Roman"/>
          <w:sz w:val="28"/>
          <w:szCs w:val="28"/>
        </w:rPr>
      </w:pPr>
      <w:r w:rsidRPr="00F44948">
        <w:rPr>
          <w:rFonts w:ascii="Times New Roman" w:hAnsi="Times New Roman"/>
          <w:sz w:val="28"/>
          <w:szCs w:val="28"/>
        </w:rPr>
        <w:t>насосные станции;</w:t>
      </w:r>
    </w:p>
    <w:p w:rsidR="00F44948" w:rsidRPr="00F4494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F44948">
        <w:rPr>
          <w:rFonts w:ascii="Times New Roman" w:hAnsi="Times New Roman"/>
          <w:sz w:val="28"/>
          <w:szCs w:val="28"/>
        </w:rPr>
        <w:t>Водоотведение:</w:t>
      </w:r>
    </w:p>
    <w:p w:rsidR="00F44948" w:rsidRPr="00F44948" w:rsidRDefault="00F44948" w:rsidP="00565558">
      <w:pPr>
        <w:pStyle w:val="a7"/>
        <w:numPr>
          <w:ilvl w:val="0"/>
          <w:numId w:val="25"/>
        </w:numPr>
        <w:spacing w:after="0" w:line="240" w:lineRule="auto"/>
        <w:ind w:left="0" w:firstLine="0"/>
        <w:rPr>
          <w:rFonts w:ascii="Times New Roman" w:hAnsi="Times New Roman"/>
          <w:sz w:val="28"/>
          <w:szCs w:val="28"/>
        </w:rPr>
      </w:pPr>
      <w:r w:rsidRPr="00F44948">
        <w:rPr>
          <w:rFonts w:ascii="Times New Roman" w:hAnsi="Times New Roman"/>
          <w:sz w:val="28"/>
          <w:szCs w:val="28"/>
        </w:rPr>
        <w:t>магистральные сети;</w:t>
      </w:r>
    </w:p>
    <w:p w:rsidR="00F44948" w:rsidRPr="00F44948" w:rsidRDefault="00F44948" w:rsidP="00565558">
      <w:pPr>
        <w:pStyle w:val="a7"/>
        <w:numPr>
          <w:ilvl w:val="0"/>
          <w:numId w:val="25"/>
        </w:numPr>
        <w:spacing w:after="0" w:line="240" w:lineRule="auto"/>
        <w:ind w:left="0" w:firstLine="0"/>
        <w:rPr>
          <w:rFonts w:ascii="Times New Roman" w:hAnsi="Times New Roman"/>
          <w:sz w:val="28"/>
          <w:szCs w:val="28"/>
        </w:rPr>
      </w:pPr>
      <w:r w:rsidRPr="00F44948">
        <w:rPr>
          <w:rFonts w:ascii="Times New Roman" w:hAnsi="Times New Roman"/>
          <w:sz w:val="28"/>
          <w:szCs w:val="28"/>
        </w:rPr>
        <w:t>канализационные насосные станции;</w:t>
      </w:r>
    </w:p>
    <w:p w:rsidR="00F44948" w:rsidRPr="00F44948" w:rsidRDefault="00F44948" w:rsidP="00565558">
      <w:pPr>
        <w:pStyle w:val="a7"/>
        <w:numPr>
          <w:ilvl w:val="0"/>
          <w:numId w:val="25"/>
        </w:numPr>
        <w:spacing w:after="0" w:line="240" w:lineRule="auto"/>
        <w:ind w:left="0" w:firstLine="0"/>
        <w:rPr>
          <w:rFonts w:ascii="Times New Roman" w:hAnsi="Times New Roman"/>
          <w:sz w:val="28"/>
          <w:szCs w:val="28"/>
        </w:rPr>
      </w:pPr>
      <w:r w:rsidRPr="00F44948">
        <w:rPr>
          <w:rFonts w:ascii="Times New Roman" w:hAnsi="Times New Roman"/>
          <w:sz w:val="28"/>
          <w:szCs w:val="28"/>
        </w:rPr>
        <w:t>канализационные очистные сооружения.</w:t>
      </w:r>
    </w:p>
    <w:p w:rsidR="00F44948" w:rsidRPr="00F44948" w:rsidRDefault="00F44948" w:rsidP="00F44948">
      <w:pPr>
        <w:spacing w:after="0" w:line="240" w:lineRule="auto"/>
        <w:rPr>
          <w:rFonts w:ascii="Times New Roman" w:hAnsi="Times New Roman"/>
          <w:b/>
          <w:bCs/>
          <w:sz w:val="28"/>
          <w:szCs w:val="28"/>
        </w:rPr>
      </w:pPr>
      <w:bookmarkStart w:id="62" w:name="_Toc360187457"/>
      <w:bookmarkStart w:id="63" w:name="_Toc360540810"/>
      <w:bookmarkStart w:id="64" w:name="_Toc360540866"/>
      <w:bookmarkStart w:id="65" w:name="_Toc360540964"/>
      <w:bookmarkStart w:id="66" w:name="_Toc360541027"/>
      <w:bookmarkStart w:id="67" w:name="_Toc360541439"/>
      <w:bookmarkStart w:id="68" w:name="_Toc360611446"/>
      <w:bookmarkStart w:id="69" w:name="_Toc360611480"/>
      <w:bookmarkStart w:id="70" w:name="_Toc360612755"/>
      <w:bookmarkStart w:id="71" w:name="_Toc360613173"/>
      <w:bookmarkStart w:id="72" w:name="_Toc360633075"/>
      <w:r w:rsidRPr="00F44948">
        <w:rPr>
          <w:rFonts w:ascii="Times New Roman" w:hAnsi="Times New Roman"/>
          <w:sz w:val="28"/>
          <w:szCs w:val="28"/>
        </w:rPr>
        <w:br w:type="page"/>
      </w:r>
    </w:p>
    <w:p w:rsidR="00F44948" w:rsidRPr="00565558" w:rsidRDefault="00F44948" w:rsidP="00565558">
      <w:pPr>
        <w:pStyle w:val="1"/>
        <w:numPr>
          <w:ilvl w:val="0"/>
          <w:numId w:val="0"/>
        </w:numPr>
        <w:spacing w:before="0" w:after="0"/>
        <w:rPr>
          <w:rFonts w:ascii="Times New Roman" w:hAnsi="Times New Roman" w:cs="Times New Roman"/>
          <w:color w:val="auto"/>
          <w:sz w:val="28"/>
          <w:szCs w:val="28"/>
        </w:rPr>
      </w:pPr>
      <w:bookmarkStart w:id="73" w:name="_Toc381953699"/>
      <w:r w:rsidRPr="00565558">
        <w:rPr>
          <w:rFonts w:ascii="Times New Roman" w:hAnsi="Times New Roman" w:cs="Times New Roman"/>
          <w:color w:val="auto"/>
          <w:sz w:val="28"/>
          <w:szCs w:val="28"/>
        </w:rPr>
        <w:lastRenderedPageBreak/>
        <w:t>Паспорт схемы</w:t>
      </w:r>
      <w:bookmarkEnd w:id="62"/>
      <w:bookmarkEnd w:id="63"/>
      <w:bookmarkEnd w:id="64"/>
      <w:bookmarkEnd w:id="65"/>
      <w:bookmarkEnd w:id="66"/>
      <w:bookmarkEnd w:id="67"/>
      <w:bookmarkEnd w:id="68"/>
      <w:bookmarkEnd w:id="69"/>
      <w:bookmarkEnd w:id="70"/>
      <w:bookmarkEnd w:id="71"/>
      <w:bookmarkEnd w:id="72"/>
      <w:bookmarkEnd w:id="73"/>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Наименование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Инициатор проекта (муниципальный заказчик).</w:t>
      </w:r>
    </w:p>
    <w:p w:rsidR="00F44948" w:rsidRPr="00565558" w:rsidRDefault="00F44948" w:rsidP="00565558">
      <w:pPr>
        <w:spacing w:after="0" w:line="240" w:lineRule="auto"/>
        <w:rPr>
          <w:rFonts w:ascii="Times New Roman" w:hAnsi="Times New Roman"/>
          <w:sz w:val="28"/>
          <w:szCs w:val="28"/>
          <w:highlight w:val="yellow"/>
        </w:rPr>
      </w:pPr>
      <w:r w:rsidRPr="00565558">
        <w:rPr>
          <w:rFonts w:ascii="Times New Roman" w:hAnsi="Times New Roman"/>
          <w:sz w:val="28"/>
          <w:szCs w:val="28"/>
        </w:rPr>
        <w:t>Администрация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Местонахождение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Россия, Новосибирская область, Ордынский район, п</w:t>
      </w:r>
      <w:proofErr w:type="gramStart"/>
      <w:r w:rsidRPr="00565558">
        <w:rPr>
          <w:rFonts w:ascii="Times New Roman" w:hAnsi="Times New Roman"/>
          <w:sz w:val="28"/>
          <w:szCs w:val="28"/>
        </w:rPr>
        <w:t>.П</w:t>
      </w:r>
      <w:proofErr w:type="gramEnd"/>
      <w:r w:rsidRPr="00565558">
        <w:rPr>
          <w:rFonts w:ascii="Times New Roman" w:hAnsi="Times New Roman"/>
          <w:sz w:val="28"/>
          <w:szCs w:val="28"/>
        </w:rPr>
        <w:t xml:space="preserve">етровский </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Нормативно-правовая база для разработки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Федерального закона от 07.12.2011 </w:t>
      </w:r>
      <w:r w:rsidRPr="00565558">
        <w:rPr>
          <w:rFonts w:ascii="Times New Roman" w:hAnsi="Times New Roman"/>
          <w:sz w:val="28"/>
          <w:szCs w:val="28"/>
          <w:lang w:val="en-US"/>
        </w:rPr>
        <w:t>N</w:t>
      </w:r>
      <w:r w:rsidRPr="00565558">
        <w:rPr>
          <w:rFonts w:ascii="Times New Roman" w:hAnsi="Times New Roman"/>
          <w:sz w:val="28"/>
          <w:szCs w:val="28"/>
        </w:rPr>
        <w:t xml:space="preserve"> 416-Ф3 (ред. От 30.12.2012) «О Водоснабжении и водоотведении»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sz w:val="28"/>
          <w:szCs w:val="28"/>
        </w:rPr>
        <w:t>Минрегион</w:t>
      </w:r>
      <w:proofErr w:type="spellEnd"/>
      <w:r w:rsidRPr="00565558">
        <w:rPr>
          <w:rFonts w:ascii="Times New Roman" w:hAnsi="Times New Roman"/>
          <w:sz w:val="28"/>
          <w:szCs w:val="28"/>
        </w:rPr>
        <w:t xml:space="preserve"> России) от 29 декабря 2011 г. № 635/11 и введен в действие с 01 января 2013 г;</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СП 10.13130.2009 «Системы противопожарной защиты. Внутренний противопожарный водопровод. Требования пожарной безопасности»;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Cs/>
          <w:sz w:val="28"/>
          <w:szCs w:val="28"/>
        </w:rPr>
        <w:t>- СП 8.13130.2009 «Системы противопожарной защиты. Источники наружного противопожарного водоснабжения. Требования пожарной безопасности».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Цели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Целями схемы являются: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
          <w:sz w:val="28"/>
          <w:szCs w:val="28"/>
        </w:rPr>
        <w:t xml:space="preserve">- </w:t>
      </w:r>
      <w:r w:rsidRPr="00565558">
        <w:rPr>
          <w:rFonts w:ascii="Times New Roman" w:hAnsi="Times New Roman"/>
          <w:b/>
          <w:sz w:val="28"/>
          <w:szCs w:val="28"/>
        </w:rPr>
        <w:tab/>
      </w:r>
      <w:r w:rsidRPr="00565558">
        <w:rPr>
          <w:rFonts w:ascii="Times New Roman" w:hAnsi="Times New Roman"/>
          <w:sz w:val="28"/>
          <w:szCs w:val="28"/>
        </w:rPr>
        <w:t xml:space="preserve">развитие систем централизованного водоснабжения для существующего и нового строительства жилищного фонда в период до 2023г.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r w:rsidRPr="00565558">
        <w:rPr>
          <w:rFonts w:ascii="Times New Roman" w:hAnsi="Times New Roman"/>
          <w:sz w:val="28"/>
          <w:szCs w:val="28"/>
        </w:rPr>
        <w:tab/>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улучшение работы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повышение качества питьевой воды;</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Способ достижения поставленных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достижения поставленных целей следует реализовать следующие мероприятия: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реконструкция существующих водозаборных узлов и существующих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строительство новых водозаборных узлов с установкой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lastRenderedPageBreak/>
        <w:t xml:space="preserve">- </w:t>
      </w:r>
      <w:r w:rsidRPr="00565558">
        <w:rPr>
          <w:rFonts w:ascii="Times New Roman" w:hAnsi="Times New Roman"/>
          <w:sz w:val="28"/>
          <w:szCs w:val="28"/>
        </w:rPr>
        <w:tab/>
        <w:t>строительство сетей магистральных водопроводов, обеспечивающих возможность постоянного водоснабжения населенных пунктов муниципального образования Петровского сельсовета;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прокладка новых канализационных сетей в  </w:t>
      </w:r>
      <w:proofErr w:type="spellStart"/>
      <w:r w:rsidRPr="00565558">
        <w:rPr>
          <w:rFonts w:ascii="Times New Roman" w:hAnsi="Times New Roman"/>
          <w:sz w:val="28"/>
          <w:szCs w:val="28"/>
        </w:rPr>
        <w:t>неканализованных</w:t>
      </w:r>
      <w:proofErr w:type="spellEnd"/>
      <w:r w:rsidRPr="00565558">
        <w:rPr>
          <w:rFonts w:ascii="Times New Roman" w:hAnsi="Times New Roman"/>
          <w:sz w:val="28"/>
          <w:szCs w:val="28"/>
        </w:rPr>
        <w:t xml:space="preserve"> населенных пунктах муниципального образования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установка приборов учёта;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снижение вредного воздействия на окружающую среду.</w:t>
      </w:r>
    </w:p>
    <w:p w:rsidR="00F44948" w:rsidRPr="00565558" w:rsidRDefault="00F44948" w:rsidP="00565558">
      <w:pPr>
        <w:spacing w:after="0" w:line="240" w:lineRule="auto"/>
        <w:rPr>
          <w:rFonts w:ascii="Times New Roman" w:hAnsi="Times New Roman"/>
          <w:b/>
          <w:sz w:val="28"/>
          <w:szCs w:val="28"/>
          <w:highlight w:val="yellow"/>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Сроки и этапы реализации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поэтапная перекладка существующих канализационных и водопроводных сетей;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существующих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ЛОС;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напорных линий от КНС до самотечных коллекторов.</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Ожидаемые результаты от реализации мероприятий схемы</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Повышение качества предоставления коммунальных услуг.</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Реконструкция и замена  устаревшего оборудования и сетей.</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Увеличение мощности систем водоснабжения.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Улучшение экологической ситуации на территории сельского поселения.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Создание коммунальной инфраструктуры для комфортного проживания населения, а также дальнейшего развития сельского поселения. </w:t>
      </w:r>
    </w:p>
    <w:p w:rsidR="00F44948" w:rsidRPr="00565558" w:rsidRDefault="00F44948" w:rsidP="00565558">
      <w:pPr>
        <w:pStyle w:val="1"/>
        <w:spacing w:before="0" w:after="0"/>
        <w:rPr>
          <w:rFonts w:ascii="Times New Roman" w:hAnsi="Times New Roman" w:cs="Times New Roman"/>
          <w:color w:val="auto"/>
          <w:sz w:val="28"/>
          <w:szCs w:val="28"/>
        </w:rPr>
      </w:pPr>
      <w:bookmarkStart w:id="74" w:name="_Toc360540811"/>
      <w:bookmarkStart w:id="75" w:name="_Toc360540867"/>
      <w:bookmarkStart w:id="76" w:name="_Toc360540965"/>
      <w:bookmarkStart w:id="77" w:name="_Toc360541028"/>
      <w:bookmarkStart w:id="78" w:name="_Toc360541440"/>
      <w:bookmarkStart w:id="79" w:name="_Toc360611447"/>
      <w:bookmarkStart w:id="80" w:name="_Toc360611481"/>
      <w:bookmarkStart w:id="81" w:name="_Toc360612756"/>
      <w:bookmarkStart w:id="82" w:name="_Toc360613174"/>
      <w:bookmarkStart w:id="83" w:name="_Toc360633076"/>
      <w:bookmarkStart w:id="84" w:name="_Toc360187458"/>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spacing w:before="0" w:after="0"/>
        <w:rPr>
          <w:rFonts w:ascii="Times New Roman" w:hAnsi="Times New Roman" w:cs="Times New Roman"/>
          <w:color w:val="auto"/>
          <w:sz w:val="28"/>
          <w:szCs w:val="28"/>
        </w:rPr>
      </w:pPr>
      <w:bookmarkStart w:id="85" w:name="_Toc381953700"/>
      <w:r w:rsidRPr="00565558">
        <w:rPr>
          <w:rFonts w:ascii="Times New Roman" w:hAnsi="Times New Roman" w:cs="Times New Roman"/>
          <w:color w:val="auto"/>
          <w:sz w:val="28"/>
          <w:szCs w:val="28"/>
        </w:rPr>
        <w:lastRenderedPageBreak/>
        <w:t>Глава 1. Схема водоснабжения</w:t>
      </w:r>
      <w:bookmarkEnd w:id="74"/>
      <w:bookmarkEnd w:id="75"/>
      <w:bookmarkEnd w:id="76"/>
      <w:bookmarkEnd w:id="77"/>
      <w:bookmarkEnd w:id="78"/>
      <w:bookmarkEnd w:id="79"/>
      <w:bookmarkEnd w:id="80"/>
      <w:bookmarkEnd w:id="81"/>
      <w:bookmarkEnd w:id="82"/>
      <w:bookmarkEnd w:id="83"/>
      <w:bookmarkEnd w:id="85"/>
    </w:p>
    <w:p w:rsidR="00F44948" w:rsidRPr="00565558" w:rsidRDefault="00F44948" w:rsidP="00565558">
      <w:pPr>
        <w:pStyle w:val="2"/>
        <w:jc w:val="both"/>
        <w:rPr>
          <w:color w:val="auto"/>
        </w:rPr>
      </w:pPr>
      <w:bookmarkStart w:id="86" w:name="_Toc360540868"/>
      <w:bookmarkStart w:id="87" w:name="_Toc360540966"/>
      <w:bookmarkStart w:id="88" w:name="_Toc360541029"/>
      <w:bookmarkStart w:id="89" w:name="_Toc360541441"/>
      <w:bookmarkStart w:id="90" w:name="_Toc360611448"/>
      <w:bookmarkStart w:id="91" w:name="_Toc360611482"/>
      <w:bookmarkStart w:id="92" w:name="_Toc360612757"/>
      <w:bookmarkStart w:id="93" w:name="_Toc360613175"/>
      <w:bookmarkStart w:id="94" w:name="_Toc360633077"/>
      <w:bookmarkStart w:id="95" w:name="_Toc381953701"/>
      <w:r w:rsidRPr="00565558">
        <w:rPr>
          <w:color w:val="auto"/>
        </w:rPr>
        <w:t>1.1 Существующее положение в сфере водоснабжения муниципального образования</w:t>
      </w:r>
      <w:bookmarkEnd w:id="86"/>
      <w:bookmarkEnd w:id="87"/>
      <w:bookmarkEnd w:id="88"/>
      <w:bookmarkEnd w:id="89"/>
      <w:bookmarkEnd w:id="90"/>
      <w:bookmarkEnd w:id="91"/>
      <w:bookmarkEnd w:id="92"/>
      <w:bookmarkEnd w:id="93"/>
      <w:bookmarkEnd w:id="94"/>
      <w:r w:rsidRPr="00565558">
        <w:rPr>
          <w:color w:val="auto"/>
        </w:rPr>
        <w:t>.</w:t>
      </w:r>
      <w:bookmarkEnd w:id="95"/>
    </w:p>
    <w:p w:rsidR="00F44948" w:rsidRPr="00565558" w:rsidRDefault="00F44948" w:rsidP="00565558">
      <w:pPr>
        <w:pStyle w:val="3"/>
        <w:ind w:left="0" w:firstLine="0"/>
        <w:jc w:val="both"/>
        <w:rPr>
          <w:color w:val="auto"/>
        </w:rPr>
      </w:pPr>
      <w:bookmarkStart w:id="96" w:name="_Toc360540869"/>
      <w:bookmarkStart w:id="97" w:name="_Toc360540967"/>
      <w:bookmarkStart w:id="98" w:name="_Toc360541030"/>
      <w:bookmarkStart w:id="99" w:name="_Toc360541442"/>
      <w:bookmarkStart w:id="100" w:name="_Toc360611449"/>
      <w:bookmarkStart w:id="101" w:name="_Toc360611483"/>
      <w:bookmarkStart w:id="102" w:name="_Toc360612758"/>
      <w:bookmarkStart w:id="103" w:name="_Toc360613176"/>
      <w:bookmarkStart w:id="104" w:name="_Toc360633078"/>
      <w:bookmarkStart w:id="105" w:name="_Toc381953702"/>
      <w:r w:rsidRPr="00565558">
        <w:rPr>
          <w:color w:val="auto"/>
        </w:rPr>
        <w:t>1.1.1 Описание структуры системы водоснабжения муниципального образования.</w:t>
      </w:r>
      <w:bookmarkEnd w:id="96"/>
      <w:bookmarkEnd w:id="97"/>
      <w:bookmarkEnd w:id="98"/>
      <w:bookmarkEnd w:id="99"/>
      <w:bookmarkEnd w:id="100"/>
      <w:bookmarkEnd w:id="101"/>
      <w:bookmarkEnd w:id="102"/>
      <w:bookmarkEnd w:id="103"/>
      <w:bookmarkEnd w:id="104"/>
      <w:bookmarkEnd w:id="105"/>
    </w:p>
    <w:p w:rsidR="00F44948" w:rsidRPr="00565558" w:rsidRDefault="00F44948" w:rsidP="00565558">
      <w:pPr>
        <w:pStyle w:val="S"/>
        <w:ind w:firstLine="0"/>
        <w:rPr>
          <w:szCs w:val="28"/>
        </w:rPr>
      </w:pPr>
      <w:bookmarkStart w:id="106" w:name="_Toc360540973"/>
      <w:bookmarkStart w:id="107" w:name="_Toc360541031"/>
      <w:bookmarkStart w:id="108" w:name="_Toc360541443"/>
      <w:bookmarkStart w:id="109" w:name="_Toc360611450"/>
      <w:bookmarkStart w:id="110" w:name="_Toc360611484"/>
      <w:bookmarkStart w:id="111" w:name="_Toc360612759"/>
      <w:bookmarkStart w:id="112" w:name="_Toc360613177"/>
      <w:bookmarkStart w:id="113" w:name="_Toc360633079"/>
      <w:bookmarkEnd w:id="84"/>
      <w:r w:rsidRPr="00565558">
        <w:rPr>
          <w:szCs w:val="28"/>
        </w:rPr>
        <w:t>Петровский сельсовет образован в 1930 году. Территория поселения общей площадью 312 кв. км (31201 га) расположена в юго-восточной части Новосибирской области и  в северо-центральной части Ордынского района на расстоянии 120 км от областного центра г. Новосибирска, в 20 км от районного центра р.п. Ордынское. Протяжённость поселения с севера на юг составляет 21 км и с запада на восток – 29 км.</w:t>
      </w:r>
    </w:p>
    <w:p w:rsidR="00F44948" w:rsidRPr="00565558" w:rsidRDefault="00F44948" w:rsidP="00565558">
      <w:pPr>
        <w:pStyle w:val="afff6"/>
        <w:widowControl w:val="0"/>
        <w:spacing w:line="240" w:lineRule="auto"/>
        <w:ind w:firstLine="0"/>
        <w:rPr>
          <w:rFonts w:cs="Times New Roman"/>
          <w:szCs w:val="28"/>
        </w:rPr>
      </w:pPr>
      <w:r w:rsidRPr="00565558">
        <w:rPr>
          <w:rFonts w:cs="Times New Roman"/>
          <w:szCs w:val="28"/>
        </w:rPr>
        <w:t>Петровский сельсовет состоит из объединенных общей территорией следующих сельских населённых пунктов: посёлок Петровский, посёлок Борисовский и посёлок Бугринская Роща.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Численность населения составляет 1636 человек. По населённым пунктам население распределено следующим образом: пос. Петровский – 1501 чел., пос. Бугринская Роща – 52 чел., пос. Борисовский – 83 чел. Плотность постоянного населения в целом составляет 0,05 чел/</w:t>
      </w:r>
      <w:proofErr w:type="gramStart"/>
      <w:r w:rsidRPr="00565558">
        <w:rPr>
          <w:rFonts w:ascii="Times New Roman" w:hAnsi="Times New Roman"/>
          <w:sz w:val="28"/>
          <w:szCs w:val="28"/>
        </w:rPr>
        <w:t>га</w:t>
      </w:r>
      <w:proofErr w:type="gramEnd"/>
      <w:r w:rsidRPr="00565558">
        <w:rPr>
          <w:rFonts w:ascii="Times New Roman" w:hAnsi="Times New Roman"/>
          <w:sz w:val="28"/>
          <w:szCs w:val="28"/>
        </w:rPr>
        <w:t xml:space="preserve">. </w:t>
      </w:r>
    </w:p>
    <w:p w:rsidR="00F44948" w:rsidRPr="00565558" w:rsidRDefault="00F44948" w:rsidP="00565558">
      <w:pPr>
        <w:pStyle w:val="S"/>
        <w:ind w:firstLine="0"/>
        <w:rPr>
          <w:szCs w:val="28"/>
        </w:rPr>
      </w:pPr>
      <w:r w:rsidRPr="00565558">
        <w:rPr>
          <w:szCs w:val="28"/>
        </w:rPr>
        <w:t xml:space="preserve">Поверхностные водные объекты государственного водного фонда Петровского сельсовета скудно представлены водотоками (реки, ручьи) и водоемами (озера, пруды, болота). </w:t>
      </w:r>
    </w:p>
    <w:p w:rsidR="00F44948" w:rsidRPr="00565558" w:rsidRDefault="00F44948" w:rsidP="00565558">
      <w:pPr>
        <w:pStyle w:val="S"/>
        <w:ind w:firstLine="0"/>
        <w:rPr>
          <w:szCs w:val="28"/>
        </w:rPr>
      </w:pPr>
      <w:r w:rsidRPr="00565558">
        <w:rPr>
          <w:szCs w:val="28"/>
        </w:rPr>
        <w:t xml:space="preserve">Проектируемую территорию с севера окаймляет р. Карасук, являясь границей с </w:t>
      </w:r>
      <w:proofErr w:type="spellStart"/>
      <w:r w:rsidRPr="00565558">
        <w:rPr>
          <w:szCs w:val="28"/>
        </w:rPr>
        <w:t>Чулымским</w:t>
      </w:r>
      <w:proofErr w:type="spellEnd"/>
      <w:r w:rsidRPr="00565558">
        <w:rPr>
          <w:szCs w:val="28"/>
        </w:rPr>
        <w:t xml:space="preserve"> районом. Территория на юге сельсовета расчленена немногочисленными ручьями, протекающими по оврагам и балкам, которые в своем русле образуют небольшие водоёмы – пруды, вытянутые вдоль ручьев. Заболоченные территории занимают незначительную часть площади сельсовета, около 231 га (0,7%). </w:t>
      </w:r>
    </w:p>
    <w:p w:rsidR="00F44948" w:rsidRPr="00565558" w:rsidRDefault="00F44948" w:rsidP="00565558">
      <w:pPr>
        <w:pStyle w:val="S"/>
        <w:ind w:firstLine="0"/>
        <w:rPr>
          <w:szCs w:val="28"/>
        </w:rPr>
      </w:pPr>
      <w:r w:rsidRPr="00565558">
        <w:rPr>
          <w:szCs w:val="28"/>
        </w:rPr>
        <w:t>Площадь земель водного фонда составляет около 100 га (около 0,3 % площади сельсовета).</w:t>
      </w:r>
    </w:p>
    <w:p w:rsidR="00F44948" w:rsidRPr="00565558" w:rsidRDefault="00F44948" w:rsidP="00565558">
      <w:pPr>
        <w:pStyle w:val="S"/>
        <w:ind w:firstLine="0"/>
        <w:rPr>
          <w:szCs w:val="28"/>
        </w:rPr>
      </w:pPr>
      <w:r w:rsidRPr="00565558">
        <w:rPr>
          <w:szCs w:val="28"/>
        </w:rPr>
        <w:t>Зимняя межень устанавливается в конце октября - начале ноября и продолжается до начала подъема уровня. Амплитуда ко</w:t>
      </w:r>
      <w:r w:rsidRPr="00565558">
        <w:rPr>
          <w:szCs w:val="28"/>
        </w:rPr>
        <w:softHyphen/>
        <w:t xml:space="preserve">лебания низших летних уровней изменяется от 0,1 до </w:t>
      </w:r>
      <w:smartTag w:uri="urn:schemas-microsoft-com:office:smarttags" w:element="metricconverter">
        <w:smartTagPr>
          <w:attr w:name="ProductID" w:val="0,9 м"/>
        </w:smartTagPr>
        <w:r w:rsidRPr="00565558">
          <w:rPr>
            <w:szCs w:val="28"/>
          </w:rPr>
          <w:t>0,9 м</w:t>
        </w:r>
      </w:smartTag>
      <w:r w:rsidRPr="00565558">
        <w:rPr>
          <w:szCs w:val="28"/>
        </w:rPr>
        <w:t xml:space="preserve">. Средняя продолжительность ледоставного периода по годам составляет 154-178 дней. В зависимости от погодных условий толщина льда колеблется от 60 до </w:t>
      </w:r>
      <w:smartTag w:uri="urn:schemas-microsoft-com:office:smarttags" w:element="metricconverter">
        <w:smartTagPr>
          <w:attr w:name="ProductID" w:val="120 см"/>
        </w:smartTagPr>
        <w:r w:rsidRPr="00565558">
          <w:rPr>
            <w:szCs w:val="28"/>
          </w:rPr>
          <w:t>120 см</w:t>
        </w:r>
      </w:smartTag>
      <w:r w:rsidRPr="00565558">
        <w:rPr>
          <w:szCs w:val="28"/>
        </w:rPr>
        <w:t xml:space="preserve">. Полное очищение </w:t>
      </w:r>
      <w:proofErr w:type="gramStart"/>
      <w:r w:rsidRPr="00565558">
        <w:rPr>
          <w:szCs w:val="28"/>
        </w:rPr>
        <w:t>от</w:t>
      </w:r>
      <w:proofErr w:type="gramEnd"/>
      <w:r w:rsidRPr="00565558">
        <w:rPr>
          <w:szCs w:val="28"/>
        </w:rPr>
        <w:t xml:space="preserve"> льда происходит раньше в конце апреля, позднее - во второй декаде мая.</w:t>
      </w:r>
    </w:p>
    <w:p w:rsidR="00F44948" w:rsidRPr="00565558" w:rsidRDefault="00F44948" w:rsidP="00565558">
      <w:pPr>
        <w:pStyle w:val="S"/>
        <w:ind w:firstLine="0"/>
        <w:rPr>
          <w:szCs w:val="28"/>
        </w:rPr>
      </w:pPr>
      <w:r w:rsidRPr="00565558">
        <w:rPr>
          <w:szCs w:val="28"/>
        </w:rPr>
        <w:t>Интенсивный прогрев воды начинается с  середины июня  и достигает максимума в июле. Среднемесячные температуры июля 16-18</w:t>
      </w:r>
      <w:proofErr w:type="gramStart"/>
      <w:r w:rsidRPr="00565558">
        <w:rPr>
          <w:szCs w:val="28"/>
        </w:rPr>
        <w:t>°С</w:t>
      </w:r>
      <w:proofErr w:type="gramEnd"/>
      <w:r w:rsidRPr="00565558">
        <w:rPr>
          <w:szCs w:val="28"/>
        </w:rPr>
        <w:t>, наибольшие - до 31° С. В августе температура воды понижается в среднем до 9 -11°С.  Продолжительность безморозного периода составляет 106 -126 дней.</w:t>
      </w:r>
    </w:p>
    <w:p w:rsidR="00F44948" w:rsidRPr="00565558" w:rsidRDefault="00F44948" w:rsidP="00565558">
      <w:pPr>
        <w:pStyle w:val="Default"/>
        <w:ind w:firstLine="0"/>
        <w:jc w:val="both"/>
        <w:rPr>
          <w:color w:val="auto"/>
          <w:sz w:val="28"/>
          <w:szCs w:val="28"/>
        </w:rPr>
      </w:pPr>
      <w:r w:rsidRPr="00565558">
        <w:rPr>
          <w:color w:val="auto"/>
          <w:sz w:val="28"/>
          <w:szCs w:val="28"/>
        </w:rPr>
        <w:t xml:space="preserve">На левобережье р. Оби подземные воды изучены до глубины </w:t>
      </w:r>
      <w:smartTag w:uri="urn:schemas-microsoft-com:office:smarttags" w:element="metricconverter">
        <w:smartTagPr>
          <w:attr w:name="ProductID" w:val="240 м"/>
        </w:smartTagPr>
        <w:r w:rsidRPr="00565558">
          <w:rPr>
            <w:color w:val="auto"/>
            <w:sz w:val="28"/>
            <w:szCs w:val="28"/>
          </w:rPr>
          <w:t xml:space="preserve">240 м. </w:t>
        </w:r>
      </w:smartTag>
      <w:r w:rsidRPr="00565558">
        <w:rPr>
          <w:color w:val="auto"/>
          <w:sz w:val="28"/>
          <w:szCs w:val="28"/>
        </w:rPr>
        <w:t xml:space="preserve">До этих глубин в толще пород прослеживается от 1 до 9 водоносных горизонтов. </w:t>
      </w:r>
    </w:p>
    <w:p w:rsidR="00F44948" w:rsidRPr="00565558" w:rsidRDefault="00F44948" w:rsidP="00565558">
      <w:pPr>
        <w:pStyle w:val="S"/>
        <w:ind w:firstLine="0"/>
        <w:rPr>
          <w:szCs w:val="28"/>
        </w:rPr>
      </w:pPr>
      <w:r w:rsidRPr="00565558">
        <w:rPr>
          <w:szCs w:val="28"/>
        </w:rPr>
        <w:t>Общие прогнозные эксплуатационные ресурсы подземных вод на территории Петровского сельсовета показаны в таблице 1.1 и рисунке 1</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noProof/>
          <w:sz w:val="28"/>
          <w:szCs w:val="28"/>
          <w:lang w:eastAsia="ru-RU"/>
        </w:rPr>
        <w:lastRenderedPageBreak/>
        <w:drawing>
          <wp:inline distT="0" distB="0" distL="0" distR="0">
            <wp:extent cx="5939790" cy="4354631"/>
            <wp:effectExtent l="19050" t="0" r="3810" b="0"/>
            <wp:docPr id="12" name="Рисунок 3" descr="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115" cstate="print"/>
                    <a:srcRect l="2299" t="20552" r="27013" b="6135"/>
                    <a:stretch>
                      <a:fillRect/>
                    </a:stretch>
                  </pic:blipFill>
                  <pic:spPr>
                    <a:xfrm>
                      <a:off x="0" y="0"/>
                      <a:ext cx="5939790" cy="4354631"/>
                    </a:xfrm>
                    <a:prstGeom prst="rect">
                      <a:avLst/>
                    </a:prstGeom>
                  </pic:spPr>
                </pic:pic>
              </a:graphicData>
            </a:graphic>
          </wp:inline>
        </w:drawing>
      </w:r>
    </w:p>
    <w:p w:rsidR="00F44948" w:rsidRPr="00565558" w:rsidRDefault="00F44948" w:rsidP="00565558">
      <w:pPr>
        <w:pStyle w:val="S"/>
        <w:ind w:firstLine="0"/>
        <w:jc w:val="center"/>
        <w:rPr>
          <w:b/>
          <w:szCs w:val="28"/>
        </w:rPr>
      </w:pPr>
      <w:r w:rsidRPr="00565558">
        <w:rPr>
          <w:b/>
          <w:szCs w:val="28"/>
        </w:rPr>
        <w:t>Рисунок 1 Схема гидрогеологических районов и скважин</w:t>
      </w:r>
    </w:p>
    <w:p w:rsidR="00F44948" w:rsidRPr="00565558" w:rsidRDefault="00F44948" w:rsidP="00565558">
      <w:pPr>
        <w:pStyle w:val="S"/>
        <w:ind w:firstLine="0"/>
        <w:jc w:val="right"/>
        <w:rPr>
          <w:szCs w:val="28"/>
        </w:rPr>
      </w:pPr>
    </w:p>
    <w:p w:rsidR="00F44948" w:rsidRPr="00565558" w:rsidRDefault="00F44948" w:rsidP="00565558">
      <w:pPr>
        <w:pStyle w:val="a5"/>
        <w:jc w:val="center"/>
        <w:rPr>
          <w:snapToGrid w:val="0"/>
          <w:szCs w:val="28"/>
        </w:rPr>
      </w:pPr>
      <w:r w:rsidRPr="00565558">
        <w:rPr>
          <w:snapToGrid w:val="0"/>
          <w:szCs w:val="28"/>
        </w:rPr>
        <w:t>Сведения по гидрогеологическим районам, выделенным по сочетанию перспективных для водоснабжения водоносных горизонтов, комплексов</w:t>
      </w:r>
    </w:p>
    <w:p w:rsidR="00F44948" w:rsidRPr="00565558" w:rsidRDefault="00F44948" w:rsidP="00565558">
      <w:pPr>
        <w:pStyle w:val="S"/>
        <w:ind w:firstLine="0"/>
        <w:jc w:val="right"/>
        <w:rPr>
          <w:szCs w:val="28"/>
        </w:rPr>
      </w:pPr>
      <w:r w:rsidRPr="00565558">
        <w:rPr>
          <w:szCs w:val="28"/>
        </w:rPr>
        <w:t>Таблица 1.1</w:t>
      </w:r>
    </w:p>
    <w:tbl>
      <w:tblPr>
        <w:tblW w:w="5000" w:type="pct"/>
        <w:tblLook w:val="04A0"/>
      </w:tblPr>
      <w:tblGrid>
        <w:gridCol w:w="1492"/>
        <w:gridCol w:w="1957"/>
        <w:gridCol w:w="1730"/>
        <w:gridCol w:w="1644"/>
        <w:gridCol w:w="2747"/>
      </w:tblGrid>
      <w:tr w:rsidR="00F44948" w:rsidRPr="00565558" w:rsidTr="00F44948">
        <w:trPr>
          <w:trHeight w:val="915"/>
        </w:trPr>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 </w:t>
            </w:r>
            <w:proofErr w:type="spellStart"/>
            <w:r w:rsidRPr="00565558">
              <w:rPr>
                <w:rFonts w:ascii="Times New Roman" w:hAnsi="Times New Roman"/>
                <w:sz w:val="28"/>
                <w:szCs w:val="28"/>
              </w:rPr>
              <w:t>гидрогеол</w:t>
            </w:r>
            <w:proofErr w:type="spellEnd"/>
            <w:r w:rsidRPr="00565558">
              <w:rPr>
                <w:rFonts w:ascii="Times New Roman" w:hAnsi="Times New Roman"/>
                <w:sz w:val="28"/>
                <w:szCs w:val="28"/>
              </w:rPr>
              <w:t>. района на карте</w:t>
            </w:r>
          </w:p>
        </w:tc>
        <w:tc>
          <w:tcPr>
            <w:tcW w:w="112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Глубина кровли водоносного горизонта, </w:t>
            </w:r>
            <w:proofErr w:type="gramStart"/>
            <w:r w:rsidRPr="00565558">
              <w:rPr>
                <w:rFonts w:ascii="Times New Roman" w:hAnsi="Times New Roman"/>
                <w:sz w:val="28"/>
                <w:szCs w:val="28"/>
              </w:rPr>
              <w:t>м</w:t>
            </w:r>
            <w:proofErr w:type="gramEnd"/>
          </w:p>
        </w:tc>
        <w:tc>
          <w:tcPr>
            <w:tcW w:w="91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Мощность водоносного горизонта, </w:t>
            </w:r>
            <w:proofErr w:type="gramStart"/>
            <w:r w:rsidRPr="00565558">
              <w:rPr>
                <w:rFonts w:ascii="Times New Roman" w:hAnsi="Times New Roman"/>
                <w:sz w:val="28"/>
                <w:szCs w:val="28"/>
              </w:rPr>
              <w:t>м</w:t>
            </w:r>
            <w:proofErr w:type="gramEnd"/>
          </w:p>
        </w:tc>
        <w:tc>
          <w:tcPr>
            <w:tcW w:w="105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Возможные дебиты скважин, </w:t>
            </w:r>
            <w:proofErr w:type="gramStart"/>
            <w:r w:rsidRPr="00565558">
              <w:rPr>
                <w:rFonts w:ascii="Times New Roman" w:hAnsi="Times New Roman"/>
                <w:sz w:val="28"/>
                <w:szCs w:val="28"/>
              </w:rPr>
              <w:t>м</w:t>
            </w:r>
            <w:proofErr w:type="gramEnd"/>
            <w:r w:rsidRPr="00565558">
              <w:rPr>
                <w:rFonts w:ascii="Times New Roman" w:hAnsi="Times New Roman"/>
                <w:sz w:val="28"/>
                <w:szCs w:val="28"/>
              </w:rPr>
              <w:t>/</w:t>
            </w:r>
            <w:proofErr w:type="spellStart"/>
            <w:r w:rsidRPr="00565558">
              <w:rPr>
                <w:rFonts w:ascii="Times New Roman" w:hAnsi="Times New Roman"/>
                <w:sz w:val="28"/>
                <w:szCs w:val="28"/>
              </w:rPr>
              <w:t>сут</w:t>
            </w:r>
            <w:proofErr w:type="spellEnd"/>
          </w:p>
        </w:tc>
        <w:tc>
          <w:tcPr>
            <w:tcW w:w="119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Минерализация воды в пределах гидрогеологического района, </w:t>
            </w:r>
            <w:proofErr w:type="gramStart"/>
            <w:r w:rsidRPr="00565558">
              <w:rPr>
                <w:rFonts w:ascii="Times New Roman" w:hAnsi="Times New Roman"/>
                <w:sz w:val="28"/>
                <w:szCs w:val="28"/>
              </w:rPr>
              <w:t>г</w:t>
            </w:r>
            <w:proofErr w:type="gramEnd"/>
            <w:r w:rsidRPr="00565558">
              <w:rPr>
                <w:rFonts w:ascii="Times New Roman" w:hAnsi="Times New Roman"/>
                <w:sz w:val="28"/>
                <w:szCs w:val="28"/>
              </w:rPr>
              <w:t>/л</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100-230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175-200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300-900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0.6-1.4</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30-80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140-860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0.9-1.2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280-1730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0.4-1.2</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25-75</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0.4-1.5</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5-15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0.6-1.2</w:t>
            </w:r>
          </w:p>
        </w:tc>
      </w:tr>
    </w:tbl>
    <w:p w:rsidR="00F44948" w:rsidRPr="00565558" w:rsidRDefault="00F44948" w:rsidP="00565558">
      <w:pPr>
        <w:pStyle w:val="S"/>
        <w:ind w:firstLine="0"/>
        <w:rPr>
          <w:szCs w:val="28"/>
        </w:rPr>
      </w:pPr>
    </w:p>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pStyle w:val="S"/>
        <w:ind w:firstLine="0"/>
        <w:rPr>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3"/>
        <w:ind w:left="0" w:firstLine="0"/>
        <w:rPr>
          <w:color w:val="auto"/>
        </w:rPr>
      </w:pPr>
      <w:bookmarkStart w:id="114" w:name="_Toc381953703"/>
      <w:r w:rsidRPr="00565558">
        <w:rPr>
          <w:color w:val="auto"/>
        </w:rPr>
        <w:lastRenderedPageBreak/>
        <w:t>1.1.2 Описание и функционирования систем водоснабжения.</w:t>
      </w:r>
      <w:bookmarkEnd w:id="106"/>
      <w:bookmarkEnd w:id="107"/>
      <w:bookmarkEnd w:id="108"/>
      <w:bookmarkEnd w:id="109"/>
      <w:bookmarkEnd w:id="110"/>
      <w:bookmarkEnd w:id="111"/>
      <w:bookmarkEnd w:id="112"/>
      <w:bookmarkEnd w:id="113"/>
      <w:bookmarkEnd w:id="114"/>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Водоснабжение потребителей в настоящее время осуществляется из подземных источников.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Подземные источники по данным ФГУ «ТФИ по Сибирскому федеральному округу» представлены: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нижнеэоплейстоценовым</w:t>
      </w:r>
      <w:proofErr w:type="spellEnd"/>
      <w:r w:rsidRPr="00565558">
        <w:rPr>
          <w:rFonts w:ascii="Times New Roman" w:hAnsi="Times New Roman"/>
          <w:sz w:val="28"/>
          <w:szCs w:val="28"/>
        </w:rPr>
        <w:t xml:space="preserve"> аллювиальным водоносным горизонтом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средненеоплейстоценовый-голоценовый</w:t>
      </w:r>
      <w:proofErr w:type="spellEnd"/>
      <w:r w:rsidRPr="00565558">
        <w:rPr>
          <w:rFonts w:ascii="Times New Roman" w:hAnsi="Times New Roman"/>
          <w:sz w:val="28"/>
          <w:szCs w:val="28"/>
        </w:rPr>
        <w:t xml:space="preserve"> аллювиальный горизонт долины р. Обь;</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-палеозойский комплекс (зона </w:t>
      </w:r>
      <w:proofErr w:type="spellStart"/>
      <w:r w:rsidRPr="00565558">
        <w:rPr>
          <w:rFonts w:ascii="Times New Roman" w:hAnsi="Times New Roman"/>
          <w:sz w:val="28"/>
          <w:szCs w:val="28"/>
        </w:rPr>
        <w:t>трещиноватости</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Эксплуатация подземных источников осуществляется посредством водозаборных скважин. Всего в сельсовете насчитывается 4 водозаборные скважины.                               </w:t>
      </w:r>
    </w:p>
    <w:p w:rsidR="00F44948" w:rsidRPr="00565558" w:rsidRDefault="00F44948" w:rsidP="00565558">
      <w:pPr>
        <w:spacing w:after="0" w:line="240" w:lineRule="auto"/>
        <w:jc w:val="both"/>
        <w:rPr>
          <w:rFonts w:ascii="Times New Roman" w:hAnsi="Times New Roman"/>
          <w:sz w:val="28"/>
          <w:szCs w:val="28"/>
        </w:rPr>
      </w:pPr>
      <w:proofErr w:type="spellStart"/>
      <w:r w:rsidRPr="00565558">
        <w:rPr>
          <w:rFonts w:ascii="Times New Roman" w:hAnsi="Times New Roman"/>
          <w:sz w:val="28"/>
          <w:szCs w:val="28"/>
        </w:rPr>
        <w:t>Нижнеэоплейстоценовые</w:t>
      </w:r>
      <w:proofErr w:type="spellEnd"/>
      <w:r w:rsidRPr="00565558">
        <w:rPr>
          <w:rFonts w:ascii="Times New Roman" w:hAnsi="Times New Roman"/>
          <w:sz w:val="28"/>
          <w:szCs w:val="28"/>
        </w:rPr>
        <w:t xml:space="preserve"> аллювиальные водоносные горизонты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 залегают на сравнительно небольшой глубине (30-90 м) и надежно </w:t>
      </w:r>
      <w:proofErr w:type="gramStart"/>
      <w:r w:rsidRPr="00565558">
        <w:rPr>
          <w:rFonts w:ascii="Times New Roman" w:hAnsi="Times New Roman"/>
          <w:sz w:val="28"/>
          <w:szCs w:val="28"/>
        </w:rPr>
        <w:t>защищенный</w:t>
      </w:r>
      <w:proofErr w:type="gramEnd"/>
      <w:r w:rsidRPr="00565558">
        <w:rPr>
          <w:rFonts w:ascii="Times New Roman" w:hAnsi="Times New Roman"/>
          <w:sz w:val="28"/>
          <w:szCs w:val="28"/>
        </w:rPr>
        <w:t xml:space="preserve"> от загрязнений с поверхности. Дебиты эксплуатационных скважин от 1,1 до 16,6 л/</w:t>
      </w:r>
      <w:proofErr w:type="gramStart"/>
      <w:r w:rsidRPr="00565558">
        <w:rPr>
          <w:rFonts w:ascii="Times New Roman" w:hAnsi="Times New Roman"/>
          <w:sz w:val="28"/>
          <w:szCs w:val="28"/>
        </w:rPr>
        <w:t>с</w:t>
      </w:r>
      <w:proofErr w:type="gramEnd"/>
      <w:r w:rsidRPr="00565558">
        <w:rPr>
          <w:rFonts w:ascii="Times New Roman" w:hAnsi="Times New Roman"/>
          <w:sz w:val="28"/>
          <w:szCs w:val="28"/>
        </w:rPr>
        <w:t xml:space="preserve"> </w:t>
      </w:r>
      <w:proofErr w:type="gramStart"/>
      <w:r w:rsidRPr="00565558">
        <w:rPr>
          <w:rFonts w:ascii="Times New Roman" w:hAnsi="Times New Roman"/>
          <w:sz w:val="28"/>
          <w:szCs w:val="28"/>
        </w:rPr>
        <w:t>при</w:t>
      </w:r>
      <w:proofErr w:type="gramEnd"/>
      <w:r w:rsidRPr="00565558">
        <w:rPr>
          <w:rFonts w:ascii="Times New Roman" w:hAnsi="Times New Roman"/>
          <w:sz w:val="28"/>
          <w:szCs w:val="28"/>
        </w:rPr>
        <w:t xml:space="preserve"> понижении уровня на 6 – 23,0 м. Воды напорные.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 химическому составу воды </w:t>
      </w:r>
      <w:proofErr w:type="spellStart"/>
      <w:r w:rsidRPr="00565558">
        <w:rPr>
          <w:rFonts w:ascii="Times New Roman" w:hAnsi="Times New Roman"/>
          <w:sz w:val="28"/>
          <w:szCs w:val="28"/>
        </w:rPr>
        <w:t>гидрокарбонатно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натриево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кальцивые</w:t>
      </w:r>
      <w:proofErr w:type="spellEnd"/>
      <w:r w:rsidRPr="00565558">
        <w:rPr>
          <w:rFonts w:ascii="Times New Roman" w:hAnsi="Times New Roman"/>
          <w:sz w:val="28"/>
          <w:szCs w:val="28"/>
        </w:rPr>
        <w:t>, умеренно жесткие и жесткие. Минерализация 0,4-1,7 г/л. Содержание железа колеблется от «</w:t>
      </w:r>
      <w:proofErr w:type="spellStart"/>
      <w:r w:rsidRPr="00565558">
        <w:rPr>
          <w:rFonts w:ascii="Times New Roman" w:hAnsi="Times New Roman"/>
          <w:sz w:val="28"/>
          <w:szCs w:val="28"/>
        </w:rPr>
        <w:t>необнаружено</w:t>
      </w:r>
      <w:proofErr w:type="spellEnd"/>
      <w:r w:rsidRPr="00565558">
        <w:rPr>
          <w:rFonts w:ascii="Times New Roman" w:hAnsi="Times New Roman"/>
          <w:sz w:val="28"/>
          <w:szCs w:val="28"/>
        </w:rPr>
        <w:t>» до 2,0 мг/л.</w:t>
      </w:r>
    </w:p>
    <w:p w:rsidR="00F44948" w:rsidRPr="00565558" w:rsidRDefault="00F44948" w:rsidP="00565558">
      <w:pPr>
        <w:spacing w:after="0" w:line="240" w:lineRule="auto"/>
        <w:jc w:val="both"/>
        <w:rPr>
          <w:rFonts w:ascii="Times New Roman" w:hAnsi="Times New Roman"/>
          <w:sz w:val="28"/>
          <w:szCs w:val="28"/>
        </w:rPr>
      </w:pPr>
      <w:proofErr w:type="spellStart"/>
      <w:proofErr w:type="gramStart"/>
      <w:r w:rsidRPr="00565558">
        <w:rPr>
          <w:rFonts w:ascii="Times New Roman" w:hAnsi="Times New Roman"/>
          <w:sz w:val="28"/>
          <w:szCs w:val="28"/>
        </w:rPr>
        <w:t>Средненеоплейстоценовые</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голоценовые</w:t>
      </w:r>
      <w:proofErr w:type="spellEnd"/>
      <w:r w:rsidRPr="00565558">
        <w:rPr>
          <w:rFonts w:ascii="Times New Roman" w:hAnsi="Times New Roman"/>
          <w:sz w:val="28"/>
          <w:szCs w:val="28"/>
        </w:rPr>
        <w:t xml:space="preserve"> аллювиальные горизонты долины р. Обь залегают на глубине от 6 до 50 м. Наибольшая </w:t>
      </w:r>
      <w:proofErr w:type="spellStart"/>
      <w:r w:rsidRPr="00565558">
        <w:rPr>
          <w:rFonts w:ascii="Times New Roman" w:hAnsi="Times New Roman"/>
          <w:sz w:val="28"/>
          <w:szCs w:val="28"/>
        </w:rPr>
        <w:t>водообильность</w:t>
      </w:r>
      <w:proofErr w:type="spellEnd"/>
      <w:r w:rsidRPr="00565558">
        <w:rPr>
          <w:rFonts w:ascii="Times New Roman" w:hAnsi="Times New Roman"/>
          <w:sz w:val="28"/>
          <w:szCs w:val="28"/>
        </w:rPr>
        <w:t xml:space="preserve"> наблюдается на третьей надпойменной террасе, где дебиты скважин 1,0-14,0 л/с при понижении 8,5-14,0 м. Минерализация 0,4 - 0,5 мг/л. Содержание железа в воде от 0,2 – 1,8 мг/л. По величине общей жесткости воды умеренно жесткие и жесткие.</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Системы водоснабжения в населённых пунктах с одним подъемом, очистка не производится.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Протяженность сетей 4,3 км, на сети установлены водоразборные колонки. Так же для повышения надежности работы сетей установлены водонапорные башни.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Показатели качества воды, не отвечающие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Общая жесткость -14,0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Общее железо – 0,91 Мг/дм куб.</w:t>
      </w:r>
    </w:p>
    <w:p w:rsidR="00F44948" w:rsidRPr="00565558" w:rsidRDefault="00F44948" w:rsidP="00565558">
      <w:pPr>
        <w:pStyle w:val="S"/>
        <w:ind w:firstLine="0"/>
        <w:rPr>
          <w:szCs w:val="28"/>
        </w:rPr>
      </w:pPr>
      <w:r w:rsidRPr="00565558">
        <w:rPr>
          <w:szCs w:val="28"/>
        </w:rPr>
        <w:t xml:space="preserve">Схема водоснабжения во всех населённых пунктах как кольцевая, так и тупиковая. Система водоснабжения общепоселковая, объединенная хозяйственно-питьевая с </w:t>
      </w:r>
      <w:proofErr w:type="gramStart"/>
      <w:r w:rsidRPr="00565558">
        <w:rPr>
          <w:szCs w:val="28"/>
        </w:rPr>
        <w:t>противопожарной</w:t>
      </w:r>
      <w:proofErr w:type="gramEnd"/>
      <w:r w:rsidRPr="00565558">
        <w:rPr>
          <w:szCs w:val="28"/>
        </w:rPr>
        <w:t xml:space="preserve"> низкого давления.</w:t>
      </w:r>
    </w:p>
    <w:p w:rsidR="00F44948" w:rsidRPr="00565558" w:rsidRDefault="00F44948" w:rsidP="00565558">
      <w:pPr>
        <w:pStyle w:val="S"/>
        <w:ind w:firstLine="0"/>
        <w:rPr>
          <w:b/>
          <w:szCs w:val="28"/>
        </w:rPr>
      </w:pPr>
      <w:r w:rsidRPr="00565558">
        <w:rPr>
          <w:szCs w:val="28"/>
        </w:rPr>
        <w:t xml:space="preserve">Схема сетей водоснабжения представлена на рисунке 1.1. </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br w:type="page"/>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noProof/>
          <w:sz w:val="28"/>
          <w:szCs w:val="28"/>
          <w:lang w:eastAsia="ru-RU"/>
        </w:rPr>
        <w:lastRenderedPageBreak/>
        <w:drawing>
          <wp:inline distT="0" distB="0" distL="0" distR="0">
            <wp:extent cx="5698918" cy="6567055"/>
            <wp:effectExtent l="19050" t="0" r="0" b="0"/>
            <wp:docPr id="13" name="Рисунок 1" descr="V:\020. Администрация Петровского сельсовета Ордынского района Новосибирской области\Картинки\Петровский существующий водопрово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020. Администрация Петровского сельсовета Ордынского района Новосибирской области\Картинки\Петровский существующий водопровод.bmp"/>
                    <pic:cNvPicPr>
                      <a:picLocks noChangeAspect="1" noChangeArrowheads="1"/>
                    </pic:cNvPicPr>
                  </pic:nvPicPr>
                  <pic:blipFill>
                    <a:blip r:embed="rId116" cstate="print"/>
                    <a:srcRect t="18557" r="3905"/>
                    <a:stretch>
                      <a:fillRect/>
                    </a:stretch>
                  </pic:blipFill>
                  <pic:spPr bwMode="auto">
                    <a:xfrm>
                      <a:off x="0" y="0"/>
                      <a:ext cx="5698918" cy="6567055"/>
                    </a:xfrm>
                    <a:prstGeom prst="rect">
                      <a:avLst/>
                    </a:prstGeom>
                    <a:noFill/>
                    <a:ln w="9525">
                      <a:noFill/>
                      <a:miter lim="800000"/>
                      <a:headEnd/>
                      <a:tailEnd/>
                    </a:ln>
                  </pic:spPr>
                </pic:pic>
              </a:graphicData>
            </a:graphic>
          </wp:inline>
        </w:drawing>
      </w:r>
    </w:p>
    <w:p w:rsidR="00F44948" w:rsidRPr="00565558" w:rsidRDefault="00F44948" w:rsidP="00565558">
      <w:pPr>
        <w:spacing w:after="0" w:line="240" w:lineRule="auto"/>
        <w:jc w:val="center"/>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 xml:space="preserve">Рис 1.1. Схема сетей водоснабжения п. </w:t>
      </w:r>
      <w:proofErr w:type="gramStart"/>
      <w:r w:rsidRPr="00565558">
        <w:rPr>
          <w:rFonts w:ascii="Times New Roman" w:hAnsi="Times New Roman"/>
          <w:b/>
          <w:sz w:val="28"/>
          <w:szCs w:val="28"/>
        </w:rPr>
        <w:t>Петровский</w:t>
      </w:r>
      <w:proofErr w:type="gramEnd"/>
    </w:p>
    <w:p w:rsidR="00F44948" w:rsidRPr="00565558" w:rsidRDefault="00F44948" w:rsidP="00565558">
      <w:pPr>
        <w:spacing w:after="0" w:line="240" w:lineRule="auto"/>
        <w:rPr>
          <w:rFonts w:ascii="Times New Roman" w:hAnsi="Times New Roman"/>
          <w:b/>
          <w:sz w:val="28"/>
          <w:szCs w:val="28"/>
        </w:rPr>
      </w:pPr>
    </w:p>
    <w:p w:rsidR="00F44948" w:rsidRPr="00565558" w:rsidRDefault="00F44948" w:rsidP="00565558">
      <w:pPr>
        <w:spacing w:after="0" w:line="240" w:lineRule="auto"/>
        <w:jc w:val="right"/>
        <w:rPr>
          <w:rFonts w:ascii="Times New Roman" w:hAnsi="Times New Roman"/>
          <w:b/>
          <w:sz w:val="28"/>
          <w:szCs w:val="28"/>
        </w:rPr>
      </w:pP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br w:type="page"/>
      </w:r>
      <w:r w:rsidRPr="00565558">
        <w:rPr>
          <w:rFonts w:ascii="Times New Roman" w:hAnsi="Times New Roman"/>
          <w:b/>
          <w:sz w:val="28"/>
          <w:szCs w:val="28"/>
        </w:rPr>
        <w:lastRenderedPageBreak/>
        <w:t>Таблица 1.2</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Основные технические характеристики источников водоснабжения и других объектов системы.</w:t>
      </w:r>
    </w:p>
    <w:tbl>
      <w:tblPr>
        <w:tblW w:w="5000" w:type="pct"/>
        <w:tblLook w:val="04A0"/>
      </w:tblPr>
      <w:tblGrid>
        <w:gridCol w:w="523"/>
        <w:gridCol w:w="1815"/>
        <w:gridCol w:w="1616"/>
        <w:gridCol w:w="1144"/>
        <w:gridCol w:w="2305"/>
        <w:gridCol w:w="1094"/>
        <w:gridCol w:w="1073"/>
      </w:tblGrid>
      <w:tr w:rsidR="00F44948" w:rsidRPr="00565558" w:rsidTr="00F44948">
        <w:trPr>
          <w:trHeight w:val="1275"/>
        </w:trPr>
        <w:tc>
          <w:tcPr>
            <w:tcW w:w="273"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948"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Наименование объекта и его местоположение</w:t>
            </w:r>
          </w:p>
        </w:tc>
        <w:tc>
          <w:tcPr>
            <w:tcW w:w="844"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Состав водозаборного узла</w:t>
            </w:r>
          </w:p>
        </w:tc>
        <w:tc>
          <w:tcPr>
            <w:tcW w:w="598"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Год ввода в </w:t>
            </w:r>
            <w:proofErr w:type="spellStart"/>
            <w:r w:rsidRPr="00565558">
              <w:rPr>
                <w:rFonts w:ascii="Times New Roman" w:hAnsi="Times New Roman"/>
                <w:b/>
                <w:bCs/>
                <w:color w:val="000000"/>
                <w:sz w:val="28"/>
                <w:szCs w:val="28"/>
              </w:rPr>
              <w:t>эксплуат</w:t>
            </w:r>
            <w:proofErr w:type="spellEnd"/>
            <w:r w:rsidRPr="00565558">
              <w:rPr>
                <w:rFonts w:ascii="Times New Roman" w:hAnsi="Times New Roman"/>
                <w:b/>
                <w:bCs/>
                <w:color w:val="000000"/>
                <w:sz w:val="28"/>
                <w:szCs w:val="28"/>
              </w:rPr>
              <w:t>.</w:t>
            </w:r>
          </w:p>
        </w:tc>
        <w:tc>
          <w:tcPr>
            <w:tcW w:w="1204"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Производительность,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w:t>
            </w:r>
          </w:p>
        </w:tc>
        <w:tc>
          <w:tcPr>
            <w:tcW w:w="572"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Глубина, </w:t>
            </w:r>
            <w:proofErr w:type="gramStart"/>
            <w:r w:rsidRPr="00565558">
              <w:rPr>
                <w:rFonts w:ascii="Times New Roman" w:hAnsi="Times New Roman"/>
                <w:b/>
                <w:bCs/>
                <w:color w:val="000000"/>
                <w:sz w:val="28"/>
                <w:szCs w:val="28"/>
              </w:rPr>
              <w:t>м</w:t>
            </w:r>
            <w:proofErr w:type="gramEnd"/>
          </w:p>
        </w:tc>
        <w:tc>
          <w:tcPr>
            <w:tcW w:w="561" w:type="pct"/>
            <w:tcBorders>
              <w:top w:val="single" w:sz="8" w:space="0" w:color="auto"/>
              <w:left w:val="nil"/>
              <w:bottom w:val="single" w:sz="8" w:space="0" w:color="auto"/>
              <w:right w:val="single" w:sz="8" w:space="0" w:color="auto"/>
            </w:tcBorders>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Наличие ЗСО 1 пояса</w:t>
            </w:r>
          </w:p>
        </w:tc>
      </w:tr>
      <w:tr w:rsidR="00F44948" w:rsidRPr="00565558" w:rsidTr="00F44948">
        <w:trPr>
          <w:trHeight w:val="330"/>
        </w:trPr>
        <w:tc>
          <w:tcPr>
            <w:tcW w:w="273" w:type="pct"/>
            <w:tcBorders>
              <w:top w:val="nil"/>
              <w:left w:val="single" w:sz="8" w:space="0" w:color="auto"/>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948"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4"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598"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1204"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572"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61" w:type="pct"/>
            <w:tcBorders>
              <w:top w:val="nil"/>
              <w:left w:val="nil"/>
              <w:bottom w:val="single" w:sz="8" w:space="0" w:color="auto"/>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r>
      <w:tr w:rsidR="00F44948" w:rsidRPr="00565558" w:rsidTr="00F44948">
        <w:trPr>
          <w:trHeight w:val="315"/>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315"/>
        </w:trPr>
        <w:tc>
          <w:tcPr>
            <w:tcW w:w="2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9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Петровский</w:t>
            </w:r>
          </w:p>
        </w:tc>
        <w:tc>
          <w:tcPr>
            <w:tcW w:w="844"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xml:space="preserve">Арт. скважина </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1204"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2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color w:val="000000"/>
                <w:sz w:val="28"/>
                <w:szCs w:val="28"/>
              </w:rPr>
            </w:pPr>
          </w:p>
        </w:tc>
        <w:tc>
          <w:tcPr>
            <w:tcW w:w="94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u w:val="single"/>
              </w:rPr>
            </w:pPr>
          </w:p>
        </w:tc>
        <w:tc>
          <w:tcPr>
            <w:tcW w:w="844"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xml:space="preserve">Арт. скважина </w:t>
            </w:r>
          </w:p>
        </w:tc>
        <w:tc>
          <w:tcPr>
            <w:tcW w:w="598"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1204"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72"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6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Границы ЗСО приняты согласно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Характеристики насосного оборудования представлены в таблице 1.3. </w:t>
      </w:r>
    </w:p>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tabs>
          <w:tab w:val="left" w:pos="8441"/>
        </w:tabs>
        <w:spacing w:after="0" w:line="240" w:lineRule="auto"/>
        <w:jc w:val="right"/>
        <w:rPr>
          <w:rFonts w:ascii="Times New Roman" w:hAnsi="Times New Roman"/>
          <w:b/>
          <w:sz w:val="28"/>
          <w:szCs w:val="28"/>
        </w:rPr>
      </w:pPr>
      <w:r w:rsidRPr="00565558">
        <w:rPr>
          <w:rFonts w:ascii="Times New Roman" w:hAnsi="Times New Roman"/>
          <w:b/>
          <w:sz w:val="28"/>
          <w:szCs w:val="28"/>
        </w:rPr>
        <w:t>Таблица 1.3</w:t>
      </w:r>
    </w:p>
    <w:p w:rsidR="00F44948" w:rsidRPr="00565558" w:rsidRDefault="00F44948" w:rsidP="00565558">
      <w:pPr>
        <w:tabs>
          <w:tab w:val="left" w:pos="8441"/>
        </w:tabs>
        <w:spacing w:after="0" w:line="240" w:lineRule="auto"/>
        <w:jc w:val="center"/>
        <w:rPr>
          <w:rFonts w:ascii="Times New Roman" w:hAnsi="Times New Roman"/>
          <w:b/>
          <w:sz w:val="28"/>
          <w:szCs w:val="28"/>
        </w:rPr>
      </w:pPr>
      <w:r w:rsidRPr="00565558">
        <w:rPr>
          <w:rFonts w:ascii="Times New Roman" w:hAnsi="Times New Roman"/>
          <w:b/>
          <w:sz w:val="28"/>
          <w:szCs w:val="28"/>
        </w:rPr>
        <w:t>Характеристики насосного оборудования установленного на ВЗУ</w:t>
      </w:r>
    </w:p>
    <w:tbl>
      <w:tblPr>
        <w:tblW w:w="5325" w:type="pct"/>
        <w:tblInd w:w="-459" w:type="dxa"/>
        <w:tblLayout w:type="fixed"/>
        <w:tblLook w:val="04A0"/>
      </w:tblPr>
      <w:tblGrid>
        <w:gridCol w:w="568"/>
        <w:gridCol w:w="1985"/>
        <w:gridCol w:w="1400"/>
        <w:gridCol w:w="1453"/>
        <w:gridCol w:w="1117"/>
        <w:gridCol w:w="821"/>
        <w:gridCol w:w="1203"/>
        <w:gridCol w:w="1645"/>
      </w:tblGrid>
      <w:tr w:rsidR="00F44948" w:rsidRPr="00565558" w:rsidTr="00F44948">
        <w:trPr>
          <w:trHeight w:val="1245"/>
        </w:trPr>
        <w:tc>
          <w:tcPr>
            <w:tcW w:w="2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9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Наимнеование</w:t>
            </w:r>
            <w:proofErr w:type="spellEnd"/>
            <w:r w:rsidRPr="00565558">
              <w:rPr>
                <w:rFonts w:ascii="Times New Roman" w:hAnsi="Times New Roman"/>
                <w:b/>
                <w:bCs/>
                <w:color w:val="000000"/>
                <w:sz w:val="28"/>
                <w:szCs w:val="28"/>
              </w:rPr>
              <w:t xml:space="preserve"> узла и его местоположение</w:t>
            </w:r>
          </w:p>
        </w:tc>
        <w:tc>
          <w:tcPr>
            <w:tcW w:w="68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Кол-во и объем резервуаров,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
        </w:tc>
        <w:tc>
          <w:tcPr>
            <w:tcW w:w="2254" w:type="pct"/>
            <w:gridSpan w:val="4"/>
            <w:tcBorders>
              <w:top w:val="single" w:sz="8" w:space="0" w:color="auto"/>
              <w:left w:val="nil"/>
              <w:bottom w:val="single" w:sz="8" w:space="0" w:color="auto"/>
              <w:right w:val="single" w:sz="8" w:space="0" w:color="000000"/>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Оборудование</w:t>
            </w:r>
          </w:p>
        </w:tc>
        <w:tc>
          <w:tcPr>
            <w:tcW w:w="80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Примечание</w:t>
            </w:r>
          </w:p>
        </w:tc>
      </w:tr>
      <w:tr w:rsidR="00F44948" w:rsidRPr="00565558" w:rsidTr="00F44948">
        <w:trPr>
          <w:trHeight w:val="630"/>
        </w:trPr>
        <w:tc>
          <w:tcPr>
            <w:tcW w:w="278"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74"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687"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1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марка насоса</w:t>
            </w:r>
          </w:p>
        </w:tc>
        <w:tc>
          <w:tcPr>
            <w:tcW w:w="548" w:type="pct"/>
            <w:vMerge w:val="restart"/>
            <w:tcBorders>
              <w:top w:val="nil"/>
              <w:left w:val="single" w:sz="8" w:space="0" w:color="auto"/>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производ</w:t>
            </w:r>
            <w:proofErr w:type="spellEnd"/>
            <w:r w:rsidRPr="00565558">
              <w:rPr>
                <w:rFonts w:ascii="Times New Roman" w:hAnsi="Times New Roman"/>
                <w:b/>
                <w:bCs/>
                <w:color w:val="000000"/>
                <w:sz w:val="28"/>
                <w:szCs w:val="28"/>
              </w:rPr>
              <w:t>. м³/ч</w:t>
            </w:r>
          </w:p>
        </w:tc>
        <w:tc>
          <w:tcPr>
            <w:tcW w:w="403" w:type="pct"/>
            <w:tcBorders>
              <w:top w:val="nil"/>
              <w:left w:val="nil"/>
              <w:bottom w:val="nil"/>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напор, </w:t>
            </w:r>
            <w:proofErr w:type="gramStart"/>
            <w:r w:rsidRPr="00565558">
              <w:rPr>
                <w:rFonts w:ascii="Times New Roman" w:hAnsi="Times New Roman"/>
                <w:b/>
                <w:bCs/>
                <w:color w:val="000000"/>
                <w:sz w:val="28"/>
                <w:szCs w:val="28"/>
              </w:rPr>
              <w:t>м</w:t>
            </w:r>
            <w:proofErr w:type="gramEnd"/>
          </w:p>
        </w:tc>
        <w:tc>
          <w:tcPr>
            <w:tcW w:w="590" w:type="pct"/>
            <w:vMerge w:val="restart"/>
            <w:tcBorders>
              <w:top w:val="nil"/>
              <w:left w:val="nil"/>
              <w:bottom w:val="single" w:sz="8" w:space="0" w:color="000000"/>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мощность, кВт</w:t>
            </w:r>
          </w:p>
        </w:tc>
        <w:tc>
          <w:tcPr>
            <w:tcW w:w="807"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30"/>
        </w:trPr>
        <w:tc>
          <w:tcPr>
            <w:tcW w:w="278"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74"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687"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13" w:type="pct"/>
            <w:vMerge/>
            <w:tcBorders>
              <w:top w:val="nil"/>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548" w:type="pct"/>
            <w:vMerge/>
            <w:tcBorders>
              <w:top w:val="nil"/>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3" w:type="pct"/>
            <w:tcBorders>
              <w:top w:val="nil"/>
              <w:left w:val="nil"/>
              <w:bottom w:val="single" w:sz="8" w:space="0" w:color="auto"/>
              <w:right w:val="single" w:sz="8"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590" w:type="pct"/>
            <w:vMerge/>
            <w:tcBorders>
              <w:top w:val="nil"/>
              <w:left w:val="nil"/>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07" w:type="pct"/>
            <w:vMerge/>
            <w:tcBorders>
              <w:top w:val="single" w:sz="8" w:space="0" w:color="auto"/>
              <w:left w:val="single" w:sz="8" w:space="0" w:color="auto"/>
              <w:bottom w:val="single" w:sz="8" w:space="0" w:color="000000"/>
              <w:right w:val="single" w:sz="8"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15"/>
        </w:trPr>
        <w:tc>
          <w:tcPr>
            <w:tcW w:w="5000" w:type="pct"/>
            <w:gridSpan w:val="8"/>
            <w:tcBorders>
              <w:top w:val="single" w:sz="8" w:space="0" w:color="auto"/>
              <w:left w:val="single" w:sz="8" w:space="0" w:color="auto"/>
              <w:bottom w:val="nil"/>
              <w:right w:val="single" w:sz="8" w:space="0" w:color="000000"/>
            </w:tcBorders>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315"/>
        </w:trPr>
        <w:tc>
          <w:tcPr>
            <w:tcW w:w="2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9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Петровский</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ЭЦВ-6-10-110</w:t>
            </w:r>
          </w:p>
        </w:tc>
        <w:tc>
          <w:tcPr>
            <w:tcW w:w="548"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403"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110</w:t>
            </w:r>
          </w:p>
        </w:tc>
        <w:tc>
          <w:tcPr>
            <w:tcW w:w="590"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5,5</w:t>
            </w:r>
          </w:p>
        </w:tc>
        <w:tc>
          <w:tcPr>
            <w:tcW w:w="807" w:type="pct"/>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27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color w:val="000000"/>
                <w:sz w:val="28"/>
                <w:szCs w:val="28"/>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u w:val="single"/>
              </w:rPr>
            </w:pPr>
          </w:p>
        </w:tc>
        <w:tc>
          <w:tcPr>
            <w:tcW w:w="68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713"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ЭЦВ-6-10-110</w:t>
            </w:r>
          </w:p>
        </w:tc>
        <w:tc>
          <w:tcPr>
            <w:tcW w:w="548"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403"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110</w:t>
            </w:r>
          </w:p>
        </w:tc>
        <w:tc>
          <w:tcPr>
            <w:tcW w:w="590"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5,5</w:t>
            </w:r>
          </w:p>
        </w:tc>
        <w:tc>
          <w:tcPr>
            <w:tcW w:w="807"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27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color w:val="000000"/>
                <w:sz w:val="28"/>
                <w:szCs w:val="28"/>
              </w:rPr>
            </w:pPr>
          </w:p>
        </w:tc>
        <w:tc>
          <w:tcPr>
            <w:tcW w:w="97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u w:val="single"/>
              </w:rPr>
            </w:pPr>
          </w:p>
        </w:tc>
        <w:tc>
          <w:tcPr>
            <w:tcW w:w="687"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 шт.</w:t>
            </w:r>
          </w:p>
        </w:tc>
        <w:tc>
          <w:tcPr>
            <w:tcW w:w="713"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548"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03"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590"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807"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Водонап</w:t>
            </w:r>
            <w:proofErr w:type="spellEnd"/>
            <w:r w:rsidRPr="00565558">
              <w:rPr>
                <w:rFonts w:ascii="Times New Roman" w:hAnsi="Times New Roman"/>
                <w:color w:val="000000"/>
                <w:sz w:val="28"/>
                <w:szCs w:val="28"/>
              </w:rPr>
              <w:t>. башни</w:t>
            </w:r>
          </w:p>
        </w:tc>
      </w:tr>
    </w:tbl>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Данные лабораторных анализов качества воды</w:t>
      </w:r>
    </w:p>
    <w:p w:rsidR="00F44948" w:rsidRPr="00565558" w:rsidRDefault="00F44948" w:rsidP="00565558">
      <w:pPr>
        <w:spacing w:after="0" w:line="240" w:lineRule="auto"/>
        <w:contextualSpacing/>
        <w:jc w:val="both"/>
        <w:rPr>
          <w:rFonts w:ascii="Times New Roman" w:hAnsi="Times New Roman"/>
          <w:sz w:val="28"/>
          <w:szCs w:val="28"/>
        </w:rPr>
      </w:pPr>
      <w:bookmarkStart w:id="115" w:name="_Toc360540975"/>
      <w:bookmarkStart w:id="116" w:name="_Toc360541033"/>
      <w:bookmarkStart w:id="117" w:name="_Toc360541444"/>
      <w:bookmarkStart w:id="118" w:name="_Toc360611451"/>
      <w:bookmarkStart w:id="119" w:name="_Toc360611485"/>
      <w:bookmarkStart w:id="120" w:name="_Toc360612760"/>
      <w:bookmarkStart w:id="121" w:name="_Toc360613178"/>
      <w:bookmarkStart w:id="122" w:name="_Toc360633080"/>
      <w:r w:rsidRPr="00565558">
        <w:rPr>
          <w:rFonts w:ascii="Times New Roman" w:hAnsi="Times New Roman"/>
          <w:sz w:val="28"/>
          <w:szCs w:val="28"/>
        </w:rPr>
        <w:t>Данных о лабораторных испытаниях водопроводной воды не предоставлено.</w:t>
      </w:r>
    </w:p>
    <w:p w:rsidR="00F44948" w:rsidRPr="00565558" w:rsidRDefault="00F44948" w:rsidP="00565558">
      <w:pPr>
        <w:spacing w:after="0" w:line="240" w:lineRule="auto"/>
        <w:contextualSpacing/>
        <w:jc w:val="both"/>
        <w:rPr>
          <w:rFonts w:ascii="Times New Roman" w:hAnsi="Times New Roman"/>
          <w:sz w:val="28"/>
          <w:szCs w:val="28"/>
        </w:rPr>
      </w:pPr>
      <w:r w:rsidRPr="00565558">
        <w:rPr>
          <w:rFonts w:ascii="Times New Roman" w:hAnsi="Times New Roman"/>
          <w:sz w:val="28"/>
          <w:szCs w:val="28"/>
        </w:rPr>
        <w:tab/>
        <w:t>В дальнейшем при проведении соответствующих исследований настоящая схема может быть дополнена и (или) откорректирована на основании таких исследований.</w:t>
      </w:r>
    </w:p>
    <w:p w:rsidR="00F44948" w:rsidRPr="00565558" w:rsidRDefault="00F44948" w:rsidP="00565558">
      <w:pPr>
        <w:spacing w:after="0" w:line="240" w:lineRule="auto"/>
        <w:jc w:val="both"/>
        <w:rPr>
          <w:rFonts w:ascii="Times New Roman" w:hAnsi="Times New Roman"/>
          <w:b/>
          <w:sz w:val="28"/>
          <w:szCs w:val="28"/>
        </w:rPr>
      </w:pPr>
      <w:bookmarkStart w:id="123" w:name="_Toc381953704"/>
      <w:r w:rsidRPr="00565558">
        <w:rPr>
          <w:rStyle w:val="30"/>
          <w:color w:val="auto"/>
        </w:rPr>
        <w:t>1.1.3 Описание существующих технических и технологических проблем в водоснабжении муниципального образования</w:t>
      </w:r>
      <w:bookmarkEnd w:id="115"/>
      <w:bookmarkEnd w:id="116"/>
      <w:bookmarkEnd w:id="117"/>
      <w:bookmarkEnd w:id="118"/>
      <w:bookmarkEnd w:id="119"/>
      <w:bookmarkEnd w:id="120"/>
      <w:bookmarkEnd w:id="121"/>
      <w:bookmarkEnd w:id="122"/>
      <w:bookmarkEnd w:id="123"/>
      <w:r w:rsidRPr="00565558">
        <w:rPr>
          <w:rFonts w:ascii="Times New Roman" w:hAnsi="Times New Roman"/>
          <w:b/>
          <w:sz w:val="28"/>
          <w:szCs w:val="28"/>
        </w:rPr>
        <w:t>:</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lastRenderedPageBreak/>
        <w:t>Водопроводные сети тупиковые, и не закольцованы между собой.</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Существующие водопроводные сети в основном ветхие, имеют малый диаметр.</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На водозаборных узлах наблюдается повышенное содержание железа, а также общей жесткости воды.</w:t>
      </w:r>
    </w:p>
    <w:p w:rsidR="00F44948" w:rsidRPr="00565558" w:rsidRDefault="00F44948" w:rsidP="00565558">
      <w:pPr>
        <w:pStyle w:val="2"/>
        <w:rPr>
          <w:color w:val="auto"/>
        </w:rPr>
      </w:pPr>
      <w:bookmarkStart w:id="124" w:name="_Toc360540976"/>
      <w:bookmarkStart w:id="125" w:name="_Toc360541034"/>
      <w:bookmarkStart w:id="126" w:name="_Toc360541445"/>
      <w:bookmarkStart w:id="127" w:name="_Toc360611452"/>
      <w:bookmarkStart w:id="128" w:name="_Toc360611486"/>
      <w:bookmarkStart w:id="129" w:name="_Toc360612761"/>
      <w:bookmarkStart w:id="130" w:name="_Toc360613179"/>
      <w:bookmarkStart w:id="131" w:name="_Toc360633081"/>
      <w:bookmarkStart w:id="132" w:name="_Toc381953705"/>
      <w:r w:rsidRPr="00565558">
        <w:rPr>
          <w:color w:val="auto"/>
        </w:rPr>
        <w:t xml:space="preserve">1.2 Существующие балансы </w:t>
      </w:r>
      <w:bookmarkEnd w:id="124"/>
      <w:bookmarkEnd w:id="125"/>
      <w:bookmarkEnd w:id="126"/>
      <w:bookmarkEnd w:id="127"/>
      <w:bookmarkEnd w:id="128"/>
      <w:bookmarkEnd w:id="129"/>
      <w:bookmarkEnd w:id="130"/>
      <w:r w:rsidRPr="00565558">
        <w:rPr>
          <w:color w:val="auto"/>
        </w:rPr>
        <w:t>водопотребления</w:t>
      </w:r>
      <w:bookmarkEnd w:id="131"/>
      <w:bookmarkEnd w:id="132"/>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center"/>
        <w:rPr>
          <w:rFonts w:ascii="Times New Roman" w:hAnsi="Times New Roman"/>
          <w:bCs/>
          <w:sz w:val="28"/>
          <w:szCs w:val="28"/>
        </w:rPr>
      </w:pPr>
      <w:r w:rsidRPr="00565558">
        <w:rPr>
          <w:rFonts w:ascii="Times New Roman" w:hAnsi="Times New Roman"/>
          <w:bCs/>
          <w:sz w:val="28"/>
          <w:szCs w:val="28"/>
        </w:rPr>
        <w:t xml:space="preserve">Таблица водопотребления по </w:t>
      </w:r>
      <w:r w:rsidRPr="00565558">
        <w:rPr>
          <w:rFonts w:ascii="Times New Roman" w:hAnsi="Times New Roman"/>
          <w:sz w:val="28"/>
          <w:szCs w:val="28"/>
        </w:rPr>
        <w:t xml:space="preserve">Петровскому сельсовету </w:t>
      </w:r>
      <w:r w:rsidRPr="00565558">
        <w:rPr>
          <w:rFonts w:ascii="Times New Roman" w:hAnsi="Times New Roman"/>
          <w:bCs/>
          <w:sz w:val="28"/>
          <w:szCs w:val="28"/>
        </w:rPr>
        <w:t>на 2013г.</w:t>
      </w: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t>Таблица 1.4</w:t>
      </w:r>
    </w:p>
    <w:tbl>
      <w:tblPr>
        <w:tblW w:w="5000" w:type="pct"/>
        <w:tblLook w:val="04A0"/>
      </w:tblPr>
      <w:tblGrid>
        <w:gridCol w:w="1620"/>
        <w:gridCol w:w="2033"/>
        <w:gridCol w:w="742"/>
        <w:gridCol w:w="881"/>
        <w:gridCol w:w="914"/>
        <w:gridCol w:w="802"/>
        <w:gridCol w:w="972"/>
        <w:gridCol w:w="802"/>
        <w:gridCol w:w="804"/>
      </w:tblGrid>
      <w:tr w:rsidR="00F44948" w:rsidRPr="00565558" w:rsidTr="00F44948">
        <w:trPr>
          <w:trHeight w:val="315"/>
        </w:trPr>
        <w:tc>
          <w:tcPr>
            <w:tcW w:w="8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bookmarkStart w:id="133" w:name="_Toc360541447"/>
            <w:bookmarkStart w:id="134" w:name="_Toc360611454"/>
            <w:bookmarkStart w:id="135" w:name="_Toc360611488"/>
            <w:bookmarkStart w:id="136" w:name="_Toc360612763"/>
            <w:bookmarkStart w:id="137" w:name="_Toc360613181"/>
            <w:bookmarkStart w:id="138" w:name="_Toc360633082"/>
            <w:r w:rsidRPr="00565558">
              <w:rPr>
                <w:rFonts w:ascii="Times New Roman" w:hAnsi="Times New Roman"/>
                <w:b/>
                <w:bCs/>
                <w:color w:val="000000"/>
                <w:sz w:val="28"/>
                <w:szCs w:val="28"/>
              </w:rPr>
              <w:t>Потребитель</w:t>
            </w:r>
          </w:p>
        </w:tc>
        <w:tc>
          <w:tcPr>
            <w:tcW w:w="10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изм</w:t>
            </w:r>
            <w:proofErr w:type="gramStart"/>
            <w:r w:rsidRPr="00565558">
              <w:rPr>
                <w:rFonts w:ascii="Times New Roman" w:hAnsi="Times New Roman"/>
                <w:b/>
                <w:bCs/>
                <w:color w:val="000000"/>
                <w:sz w:val="28"/>
                <w:szCs w:val="28"/>
              </w:rPr>
              <w:t>е</w:t>
            </w:r>
            <w:proofErr w:type="spellEnd"/>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ре- </w:t>
            </w:r>
            <w:proofErr w:type="spellStart"/>
            <w:r w:rsidRPr="00565558">
              <w:rPr>
                <w:rFonts w:ascii="Times New Roman" w:hAnsi="Times New Roman"/>
                <w:b/>
                <w:bCs/>
                <w:color w:val="000000"/>
                <w:sz w:val="28"/>
                <w:szCs w:val="28"/>
              </w:rPr>
              <w:t>ния</w:t>
            </w:r>
            <w:proofErr w:type="spellEnd"/>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736" w:type="pct"/>
            <w:gridSpan w:val="4"/>
            <w:tcBorders>
              <w:top w:val="single" w:sz="4" w:space="0" w:color="auto"/>
              <w:left w:val="single" w:sz="4" w:space="0" w:color="auto"/>
              <w:bottom w:val="nil"/>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630"/>
        </w:trPr>
        <w:tc>
          <w:tcPr>
            <w:tcW w:w="86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10" w:type="pct"/>
            <w:tcBorders>
              <w:top w:val="single" w:sz="4" w:space="0" w:color="auto"/>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
        </w:tc>
        <w:tc>
          <w:tcPr>
            <w:tcW w:w="505" w:type="pct"/>
            <w:tcBorders>
              <w:top w:val="single" w:sz="4" w:space="0" w:color="auto"/>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w:t>
            </w:r>
          </w:p>
        </w:tc>
        <w:tc>
          <w:tcPr>
            <w:tcW w:w="410"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c>
          <w:tcPr>
            <w:tcW w:w="412"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r>
      <w:tr w:rsidR="00F44948" w:rsidRPr="00565558" w:rsidTr="00F44948">
        <w:trPr>
          <w:trHeight w:val="315"/>
        </w:trPr>
        <w:tc>
          <w:tcPr>
            <w:tcW w:w="86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10" w:type="pct"/>
            <w:tcBorders>
              <w:top w:val="nil"/>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505" w:type="pct"/>
            <w:tcBorders>
              <w:top w:val="nil"/>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10"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412"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час.</w:t>
            </w:r>
          </w:p>
        </w:tc>
      </w:tr>
      <w:tr w:rsidR="00F44948" w:rsidRPr="00565558" w:rsidTr="00F44948">
        <w:trPr>
          <w:trHeight w:val="315"/>
        </w:trPr>
        <w:tc>
          <w:tcPr>
            <w:tcW w:w="86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10" w:type="pct"/>
            <w:tcBorders>
              <w:top w:val="nil"/>
              <w:left w:val="single" w:sz="4" w:space="0" w:color="auto"/>
              <w:bottom w:val="single" w:sz="4" w:space="0" w:color="auto"/>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505"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w:t>
            </w:r>
          </w:p>
        </w:tc>
        <w:tc>
          <w:tcPr>
            <w:tcW w:w="410"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41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15"/>
        </w:trPr>
        <w:tc>
          <w:tcPr>
            <w:tcW w:w="866" w:type="pct"/>
            <w:tcBorders>
              <w:top w:val="nil"/>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09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37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47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0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Петровский</w:t>
            </w:r>
          </w:p>
        </w:tc>
      </w:tr>
      <w:tr w:rsidR="00F44948" w:rsidRPr="00565558" w:rsidTr="00F44948">
        <w:trPr>
          <w:trHeight w:val="315"/>
        </w:trPr>
        <w:tc>
          <w:tcPr>
            <w:tcW w:w="866"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Существующее положение 2013г.</w:t>
            </w:r>
          </w:p>
        </w:tc>
        <w:tc>
          <w:tcPr>
            <w:tcW w:w="109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37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4"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1501</w:t>
            </w:r>
          </w:p>
        </w:tc>
        <w:tc>
          <w:tcPr>
            <w:tcW w:w="47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160</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240,16</w:t>
            </w:r>
          </w:p>
        </w:tc>
        <w:tc>
          <w:tcPr>
            <w:tcW w:w="50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87,66</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288,19</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12,01</w:t>
            </w:r>
          </w:p>
        </w:tc>
      </w:tr>
      <w:tr w:rsidR="00F44948" w:rsidRPr="00565558" w:rsidTr="00F44948">
        <w:trPr>
          <w:trHeight w:val="315"/>
        </w:trPr>
        <w:tc>
          <w:tcPr>
            <w:tcW w:w="866"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37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20</w:t>
            </w:r>
          </w:p>
        </w:tc>
        <w:tc>
          <w:tcPr>
            <w:tcW w:w="47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48,03</w:t>
            </w:r>
          </w:p>
        </w:tc>
        <w:tc>
          <w:tcPr>
            <w:tcW w:w="50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17,53</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57,64</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2,40</w:t>
            </w:r>
          </w:p>
        </w:tc>
      </w:tr>
      <w:tr w:rsidR="00F44948" w:rsidRPr="00565558" w:rsidTr="00F44948">
        <w:trPr>
          <w:trHeight w:val="315"/>
        </w:trPr>
        <w:tc>
          <w:tcPr>
            <w:tcW w:w="866"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Полив</w:t>
            </w:r>
          </w:p>
        </w:tc>
        <w:tc>
          <w:tcPr>
            <w:tcW w:w="37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4"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1501</w:t>
            </w:r>
          </w:p>
        </w:tc>
        <w:tc>
          <w:tcPr>
            <w:tcW w:w="47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75,05</w:t>
            </w:r>
          </w:p>
        </w:tc>
        <w:tc>
          <w:tcPr>
            <w:tcW w:w="50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9,01</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866"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right"/>
              <w:rPr>
                <w:rFonts w:ascii="Times New Roman" w:hAnsi="Times New Roman"/>
                <w:b/>
                <w:bCs/>
                <w:color w:val="000000"/>
                <w:sz w:val="28"/>
                <w:szCs w:val="28"/>
              </w:rPr>
            </w:pPr>
            <w:r w:rsidRPr="00565558">
              <w:rPr>
                <w:rFonts w:ascii="Times New Roman" w:hAnsi="Times New Roman"/>
                <w:b/>
                <w:bCs/>
                <w:color w:val="000000"/>
                <w:sz w:val="28"/>
                <w:szCs w:val="28"/>
              </w:rPr>
              <w:t xml:space="preserve">Итого: </w:t>
            </w:r>
          </w:p>
        </w:tc>
        <w:tc>
          <w:tcPr>
            <w:tcW w:w="37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7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363,24</w:t>
            </w:r>
          </w:p>
        </w:tc>
        <w:tc>
          <w:tcPr>
            <w:tcW w:w="50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114,20</w:t>
            </w:r>
          </w:p>
        </w:tc>
        <w:tc>
          <w:tcPr>
            <w:tcW w:w="410"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345,83</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14,41</w:t>
            </w:r>
          </w:p>
        </w:tc>
      </w:tr>
      <w:tr w:rsidR="00F44948" w:rsidRPr="00565558" w:rsidTr="00F44948">
        <w:trPr>
          <w:trHeight w:val="300"/>
        </w:trPr>
        <w:tc>
          <w:tcPr>
            <w:tcW w:w="866"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1096"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376"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54"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72"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10"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505"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10"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12"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r>
      <w:tr w:rsidR="00F44948" w:rsidRPr="00565558" w:rsidTr="00F44948">
        <w:trPr>
          <w:trHeight w:val="300"/>
        </w:trPr>
        <w:tc>
          <w:tcPr>
            <w:tcW w:w="5000" w:type="pct"/>
            <w:gridSpan w:val="9"/>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1. Количество расчётных дней в году: 365 – для населения; 120 – для полива (частота полива 1 раз в 2дня). </w:t>
            </w:r>
          </w:p>
        </w:tc>
      </w:tr>
      <w:tr w:rsidR="00F44948" w:rsidRPr="00565558" w:rsidTr="00F44948">
        <w:trPr>
          <w:trHeight w:val="54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78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pStyle w:val="2"/>
        <w:jc w:val="both"/>
        <w:rPr>
          <w:color w:val="auto"/>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2"/>
        <w:jc w:val="both"/>
        <w:rPr>
          <w:color w:val="auto"/>
        </w:rPr>
      </w:pPr>
      <w:bookmarkStart w:id="139" w:name="_Toc381953706"/>
      <w:r w:rsidRPr="00565558">
        <w:rPr>
          <w:color w:val="auto"/>
        </w:rPr>
        <w:lastRenderedPageBreak/>
        <w:t>1.3 Перспективное потребление коммунальных ресурсов  в сфере водоснабжения</w:t>
      </w:r>
      <w:bookmarkEnd w:id="133"/>
      <w:bookmarkEnd w:id="134"/>
      <w:bookmarkEnd w:id="135"/>
      <w:bookmarkEnd w:id="136"/>
      <w:bookmarkEnd w:id="137"/>
      <w:bookmarkEnd w:id="138"/>
      <w:bookmarkEnd w:id="139"/>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Развитие систем водоснабжения на период до 2023 года учитывает увеличение размера застраиваемой территории и улучшение качества жизни населения.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результате реализации программы должно быть обеспечено развитие сетей централизованного водоснабжения Петровского поселения. Данные о численности населения Петровского сельсовета приведены  в таблице 1.5.</w:t>
      </w:r>
    </w:p>
    <w:p w:rsidR="00F44948" w:rsidRPr="00565558" w:rsidRDefault="00F44948" w:rsidP="00565558">
      <w:pPr>
        <w:spacing w:after="0" w:line="240" w:lineRule="auto"/>
        <w:jc w:val="right"/>
        <w:rPr>
          <w:rFonts w:ascii="Times New Roman" w:hAnsi="Times New Roman"/>
          <w:b/>
          <w:bCs/>
          <w:sz w:val="28"/>
          <w:szCs w:val="28"/>
        </w:rPr>
      </w:pPr>
      <w:r w:rsidRPr="00565558">
        <w:rPr>
          <w:rFonts w:ascii="Times New Roman" w:hAnsi="Times New Roman"/>
          <w:sz w:val="28"/>
          <w:szCs w:val="28"/>
        </w:rPr>
        <w:t>Таблица 1.5</w:t>
      </w:r>
    </w:p>
    <w:tbl>
      <w:tblPr>
        <w:tblW w:w="9475" w:type="dxa"/>
        <w:tblInd w:w="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929"/>
        <w:gridCol w:w="2154"/>
        <w:gridCol w:w="1924"/>
        <w:gridCol w:w="1268"/>
        <w:gridCol w:w="966"/>
        <w:gridCol w:w="1268"/>
        <w:gridCol w:w="966"/>
      </w:tblGrid>
      <w:tr w:rsidR="00F44948" w:rsidRPr="00565558" w:rsidTr="00F44948">
        <w:trPr>
          <w:trHeight w:val="315"/>
        </w:trPr>
        <w:tc>
          <w:tcPr>
            <w:tcW w:w="958" w:type="dxa"/>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2230" w:type="dxa"/>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Перечень населенных пунктов</w:t>
            </w:r>
          </w:p>
        </w:tc>
        <w:tc>
          <w:tcPr>
            <w:tcW w:w="6287" w:type="dxa"/>
            <w:gridSpan w:val="5"/>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Численность населения, чел.</w:t>
            </w:r>
          </w:p>
        </w:tc>
      </w:tr>
      <w:tr w:rsidR="00F44948" w:rsidRPr="00565558" w:rsidTr="00F44948">
        <w:trPr>
          <w:trHeight w:val="735"/>
        </w:trPr>
        <w:tc>
          <w:tcPr>
            <w:tcW w:w="958" w:type="dxa"/>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30" w:type="dxa"/>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Современное состояние, 2013 г</w:t>
            </w:r>
          </w:p>
        </w:tc>
        <w:tc>
          <w:tcPr>
            <w:tcW w:w="2148" w:type="dxa"/>
            <w:gridSpan w:val="2"/>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- 2018г.</w:t>
            </w:r>
          </w:p>
        </w:tc>
        <w:tc>
          <w:tcPr>
            <w:tcW w:w="2148" w:type="dxa"/>
            <w:gridSpan w:val="2"/>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- 2023г.</w:t>
            </w:r>
          </w:p>
        </w:tc>
      </w:tr>
      <w:tr w:rsidR="00F44948" w:rsidRPr="00565558" w:rsidTr="00F44948">
        <w:trPr>
          <w:trHeight w:val="315"/>
        </w:trPr>
        <w:tc>
          <w:tcPr>
            <w:tcW w:w="958" w:type="dxa"/>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30" w:type="dxa"/>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152" w:type="dxa"/>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152" w:type="dxa"/>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r>
      <w:tr w:rsidR="00F44948" w:rsidRPr="00565558" w:rsidTr="00F44948">
        <w:trPr>
          <w:trHeight w:val="315"/>
        </w:trPr>
        <w:tc>
          <w:tcPr>
            <w:tcW w:w="958"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2230" w:type="dxa"/>
            <w:shd w:val="clear" w:color="auto" w:fill="auto"/>
            <w:noWrap/>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Петровский</w:t>
            </w:r>
          </w:p>
        </w:tc>
        <w:tc>
          <w:tcPr>
            <w:tcW w:w="1991"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1501</w:t>
            </w:r>
          </w:p>
        </w:tc>
        <w:tc>
          <w:tcPr>
            <w:tcW w:w="1152"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35</w:t>
            </w:r>
          </w:p>
        </w:tc>
        <w:tc>
          <w:tcPr>
            <w:tcW w:w="996"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1536</w:t>
            </w:r>
          </w:p>
        </w:tc>
        <w:tc>
          <w:tcPr>
            <w:tcW w:w="1152"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40</w:t>
            </w:r>
          </w:p>
        </w:tc>
        <w:tc>
          <w:tcPr>
            <w:tcW w:w="996" w:type="dxa"/>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1576</w:t>
            </w:r>
          </w:p>
        </w:tc>
      </w:tr>
      <w:tr w:rsidR="00F44948" w:rsidRPr="00565558" w:rsidTr="00F44948">
        <w:trPr>
          <w:trHeight w:val="315"/>
        </w:trPr>
        <w:tc>
          <w:tcPr>
            <w:tcW w:w="958" w:type="dxa"/>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2230" w:type="dxa"/>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991" w:type="dxa"/>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1501</w:t>
            </w:r>
          </w:p>
        </w:tc>
        <w:tc>
          <w:tcPr>
            <w:tcW w:w="1152" w:type="dxa"/>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35</w:t>
            </w:r>
          </w:p>
        </w:tc>
        <w:tc>
          <w:tcPr>
            <w:tcW w:w="996" w:type="dxa"/>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1536</w:t>
            </w:r>
          </w:p>
        </w:tc>
        <w:tc>
          <w:tcPr>
            <w:tcW w:w="1152" w:type="dxa"/>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40</w:t>
            </w:r>
          </w:p>
        </w:tc>
        <w:tc>
          <w:tcPr>
            <w:tcW w:w="996" w:type="dxa"/>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1576</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перспективе развития Петровского сельсовета источником хозяйственно-питьевого водоснабжения являются централизованные сети водоснабжения.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соответствии с СП 30.13330.2010 «Внутренний водопровод и канализация зданий» приняты следующие нормы: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среднесуточная норма водопотребления на человека принята по СП 31.13330.2012 «Водоснабжение. Наружные сети и сооружения» и признана международным сообществом достаточной для удовлетворения физиологических потребностей человека (журнал «Сантехника» №2  за 2009г., издательство «АВОК-ПРЕСС» стр.15);</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50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норма водопотребления на полив принята по СП 31.13330.2012 « Водоснабжение. Наружные сети и сооружения».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Суточный коэффициент неравномерности принят 1,2 в соответствии с СП 31.13330.2012 «Водоснабжение. Наружные сети и сооружения».</w:t>
      </w:r>
    </w:p>
    <w:p w:rsidR="00F44948" w:rsidRPr="00565558" w:rsidRDefault="00F44948" w:rsidP="00565558">
      <w:pPr>
        <w:spacing w:after="0" w:line="240" w:lineRule="auto"/>
        <w:rPr>
          <w:rFonts w:ascii="Times New Roman" w:hAnsi="Times New Roman"/>
          <w:bCs/>
          <w:sz w:val="28"/>
          <w:szCs w:val="28"/>
        </w:rPr>
      </w:pPr>
      <w:r w:rsidRPr="00565558">
        <w:rPr>
          <w:rFonts w:ascii="Times New Roman" w:hAnsi="Times New Roman"/>
          <w:bCs/>
          <w:sz w:val="28"/>
          <w:szCs w:val="28"/>
        </w:rPr>
        <w:br w:type="page"/>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bCs/>
          <w:sz w:val="28"/>
          <w:szCs w:val="28"/>
        </w:rPr>
        <w:lastRenderedPageBreak/>
        <w:t>Таблица 1.6.</w:t>
      </w:r>
    </w:p>
    <w:p w:rsidR="00F44948" w:rsidRPr="00565558" w:rsidRDefault="00F44948" w:rsidP="00565558">
      <w:pPr>
        <w:spacing w:after="0" w:line="240" w:lineRule="auto"/>
        <w:jc w:val="center"/>
        <w:rPr>
          <w:rFonts w:ascii="Times New Roman" w:hAnsi="Times New Roman"/>
          <w:b/>
          <w:bCs/>
          <w:sz w:val="28"/>
          <w:szCs w:val="28"/>
        </w:rPr>
      </w:pPr>
      <w:r w:rsidRPr="00565558">
        <w:rPr>
          <w:rFonts w:ascii="Times New Roman" w:hAnsi="Times New Roman"/>
          <w:b/>
          <w:bCs/>
          <w:sz w:val="28"/>
          <w:szCs w:val="28"/>
        </w:rPr>
        <w:t xml:space="preserve">Таблица суммарного водопотребления по </w:t>
      </w:r>
      <w:r w:rsidRPr="00565558">
        <w:rPr>
          <w:rFonts w:ascii="Times New Roman" w:hAnsi="Times New Roman"/>
          <w:b/>
          <w:sz w:val="28"/>
          <w:szCs w:val="28"/>
        </w:rPr>
        <w:t xml:space="preserve">Петровскому сельсовету </w:t>
      </w:r>
      <w:r w:rsidRPr="00565558">
        <w:rPr>
          <w:rFonts w:ascii="Times New Roman" w:hAnsi="Times New Roman"/>
          <w:b/>
          <w:bCs/>
          <w:sz w:val="28"/>
          <w:szCs w:val="28"/>
        </w:rPr>
        <w:t>на период с 2020 по 2023гг.</w:t>
      </w:r>
    </w:p>
    <w:tbl>
      <w:tblPr>
        <w:tblW w:w="5000" w:type="pct"/>
        <w:tblLook w:val="04A0"/>
      </w:tblPr>
      <w:tblGrid>
        <w:gridCol w:w="1535"/>
        <w:gridCol w:w="1719"/>
        <w:gridCol w:w="913"/>
        <w:gridCol w:w="926"/>
        <w:gridCol w:w="963"/>
        <w:gridCol w:w="821"/>
        <w:gridCol w:w="1031"/>
        <w:gridCol w:w="825"/>
        <w:gridCol w:w="837"/>
      </w:tblGrid>
      <w:tr w:rsidR="00F44948" w:rsidRPr="00565558" w:rsidTr="00F44948">
        <w:trPr>
          <w:trHeight w:val="315"/>
        </w:trPr>
        <w:tc>
          <w:tcPr>
            <w:tcW w:w="80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4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измере</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ния</w:t>
            </w:r>
            <w:proofErr w:type="spellEnd"/>
            <w:proofErr w:type="gramEnd"/>
          </w:p>
        </w:tc>
        <w:tc>
          <w:tcPr>
            <w:tcW w:w="4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836" w:type="pct"/>
            <w:gridSpan w:val="4"/>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945"/>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с</w:t>
            </w:r>
            <w:proofErr w:type="gramEnd"/>
            <w:r w:rsidRPr="00565558">
              <w:rPr>
                <w:rFonts w:ascii="Times New Roman" w:hAnsi="Times New Roman"/>
                <w:b/>
                <w:bCs/>
                <w:color w:val="000000"/>
                <w:sz w:val="28"/>
                <w:szCs w:val="28"/>
              </w:rPr>
              <w:t>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53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 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32"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Макс. </w:t>
            </w: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437"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 час</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15"/>
        </w:trPr>
        <w:tc>
          <w:tcPr>
            <w:tcW w:w="802" w:type="pc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898"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477"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84"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503"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29"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39"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32"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37"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Петровский</w:t>
            </w:r>
          </w:p>
        </w:tc>
      </w:tr>
      <w:tr w:rsidR="00F44948" w:rsidRPr="00565558" w:rsidTr="00F44948">
        <w:trPr>
          <w:trHeight w:val="630"/>
        </w:trPr>
        <w:tc>
          <w:tcPr>
            <w:tcW w:w="802"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I-этап до 2018г.</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1536</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246</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90</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295</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w:t>
            </w:r>
          </w:p>
        </w:tc>
      </w:tr>
      <w:tr w:rsidR="00F44948" w:rsidRPr="00565558" w:rsidTr="00F44948">
        <w:trPr>
          <w:trHeight w:val="630"/>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49</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18</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59</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1536</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77</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372</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117</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354</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w:t>
            </w:r>
          </w:p>
        </w:tc>
      </w:tr>
      <w:tr w:rsidR="00F44948" w:rsidRPr="00565558" w:rsidTr="00F44948">
        <w:trPr>
          <w:trHeight w:val="630"/>
        </w:trPr>
        <w:tc>
          <w:tcPr>
            <w:tcW w:w="802"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II-этап до 2023г.</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1576</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252</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92</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302</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13</w:t>
            </w:r>
          </w:p>
        </w:tc>
      </w:tr>
      <w:tr w:rsidR="00F44948" w:rsidRPr="00565558" w:rsidTr="00F44948">
        <w:trPr>
          <w:trHeight w:val="630"/>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18</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60</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1576</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79</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381</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120</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363</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w:t>
            </w:r>
          </w:p>
        </w:tc>
      </w:tr>
      <w:tr w:rsidR="00F44948" w:rsidRPr="00565558" w:rsidTr="00F44948">
        <w:trPr>
          <w:trHeight w:val="315"/>
        </w:trPr>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4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измере</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ния</w:t>
            </w:r>
            <w:proofErr w:type="spellEnd"/>
            <w:proofErr w:type="gramEnd"/>
          </w:p>
        </w:tc>
        <w:tc>
          <w:tcPr>
            <w:tcW w:w="4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836" w:type="pct"/>
            <w:gridSpan w:val="4"/>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с</w:t>
            </w:r>
            <w:proofErr w:type="gramEnd"/>
            <w:r w:rsidRPr="00565558">
              <w:rPr>
                <w:rFonts w:ascii="Times New Roman" w:hAnsi="Times New Roman"/>
                <w:b/>
                <w:bCs/>
                <w:color w:val="000000"/>
                <w:sz w:val="28"/>
                <w:szCs w:val="28"/>
              </w:rPr>
              <w:t>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53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 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32"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Макс. </w:t>
            </w: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437"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 час</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675"/>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15"/>
        </w:trPr>
        <w:tc>
          <w:tcPr>
            <w:tcW w:w="802"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6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p>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1. Количество расчётных дней в году: 365 – для населения; 120 – для полива (частота полива 1 раз в 2дня).</w:t>
            </w:r>
          </w:p>
        </w:tc>
      </w:tr>
      <w:tr w:rsidR="00F44948" w:rsidRPr="00565558" w:rsidTr="00F44948">
        <w:trPr>
          <w:trHeight w:val="885"/>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12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lastRenderedPageBreak/>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полива сезонных садов и огородов рекомендуется устройство единого поливочного водопровода сезонного действия из любых ближайших поверхностных источников воды.</w:t>
      </w:r>
    </w:p>
    <w:p w:rsidR="00F44948" w:rsidRPr="00565558" w:rsidRDefault="00F44948" w:rsidP="00565558">
      <w:pPr>
        <w:spacing w:after="0" w:line="240" w:lineRule="auto"/>
        <w:jc w:val="both"/>
        <w:rPr>
          <w:rFonts w:ascii="Times New Roman" w:hAnsi="Times New Roman"/>
          <w:bCs/>
          <w:sz w:val="28"/>
          <w:szCs w:val="28"/>
        </w:rPr>
      </w:pPr>
    </w:p>
    <w:p w:rsidR="00F44948" w:rsidRPr="00565558" w:rsidRDefault="00F44948" w:rsidP="00565558">
      <w:pPr>
        <w:pStyle w:val="2"/>
        <w:jc w:val="both"/>
        <w:rPr>
          <w:color w:val="auto"/>
        </w:rPr>
      </w:pPr>
      <w:bookmarkStart w:id="140" w:name="_Toc360541448"/>
      <w:bookmarkStart w:id="141" w:name="_Toc360611455"/>
      <w:bookmarkStart w:id="142" w:name="_Toc360611489"/>
      <w:bookmarkStart w:id="143" w:name="_Toc360612764"/>
      <w:bookmarkStart w:id="144" w:name="_Toc360613182"/>
      <w:bookmarkStart w:id="145" w:name="_Toc360633083"/>
      <w:bookmarkStart w:id="146" w:name="_Toc381953707"/>
      <w:r w:rsidRPr="00565558">
        <w:rPr>
          <w:color w:val="auto"/>
        </w:rPr>
        <w:t>1.4 Предложения по строительству, реконструкции и модернизации объектов систем водоснабжения</w:t>
      </w:r>
      <w:bookmarkEnd w:id="140"/>
      <w:bookmarkEnd w:id="141"/>
      <w:bookmarkEnd w:id="142"/>
      <w:bookmarkEnd w:id="143"/>
      <w:bookmarkEnd w:id="144"/>
      <w:bookmarkEnd w:id="145"/>
      <w:bookmarkEnd w:id="146"/>
    </w:p>
    <w:p w:rsidR="00F44948" w:rsidRPr="00565558" w:rsidRDefault="00F44948" w:rsidP="00565558">
      <w:pPr>
        <w:spacing w:after="0" w:line="240" w:lineRule="auto"/>
        <w:jc w:val="both"/>
        <w:rPr>
          <w:rFonts w:ascii="Times New Roman" w:hAnsi="Times New Roman"/>
          <w:sz w:val="28"/>
          <w:szCs w:val="28"/>
        </w:rPr>
      </w:pPr>
      <w:bookmarkStart w:id="147" w:name="_Toc360540819"/>
      <w:bookmarkStart w:id="148" w:name="_Toc360540877"/>
      <w:bookmarkStart w:id="149" w:name="_Toc360540979"/>
      <w:bookmarkStart w:id="150" w:name="_Toc360541037"/>
      <w:r w:rsidRPr="00565558">
        <w:rPr>
          <w:rFonts w:ascii="Times New Roman" w:hAnsi="Times New Roman"/>
          <w:sz w:val="28"/>
          <w:szCs w:val="28"/>
        </w:rPr>
        <w:t>Водозабор предлагается осуществлять посредством нескольких закольцованных между собой артезианских скважин.</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Расположение новой скважины определяется на последующих стадиях проектирования после проведения детальных гидрогеологических исследований</w:t>
      </w:r>
      <w:r w:rsidRPr="00565558">
        <w:rPr>
          <w:rFonts w:ascii="Times New Roman" w:hAnsi="Times New Roman"/>
          <w:color w:val="000000"/>
          <w:sz w:val="28"/>
          <w:szCs w:val="28"/>
        </w:rPr>
        <w:t xml:space="preserve">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 xml:space="preserve">На основании закона РФ «О недрах» </w:t>
      </w:r>
      <w:proofErr w:type="gramStart"/>
      <w:r w:rsidRPr="00565558">
        <w:rPr>
          <w:rFonts w:ascii="Times New Roman" w:hAnsi="Times New Roman"/>
          <w:color w:val="000000"/>
          <w:sz w:val="28"/>
          <w:szCs w:val="28"/>
        </w:rPr>
        <w:t>согласно «Положения</w:t>
      </w:r>
      <w:proofErr w:type="gramEnd"/>
      <w:r w:rsidRPr="00565558">
        <w:rPr>
          <w:rFonts w:ascii="Times New Roman" w:hAnsi="Times New Roman"/>
          <w:color w:val="000000"/>
          <w:sz w:val="28"/>
          <w:szCs w:val="28"/>
        </w:rPr>
        <w:t xml:space="preserve"> о порядке лицензирования пользования недрами» обязательным условием является оформление лицензии на право добычи подземных вод.</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 xml:space="preserve">При несоответствии добываемой воды требования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 xml:space="preserve"> 2.1.4.1074-01 необходимо строительство водопроводных очистных сооружений.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Вокруг каждого источника хозяйственно-питьевого водоснабжения предусматриваются зоны санитарной охраны </w:t>
      </w:r>
      <w:r w:rsidRPr="00565558">
        <w:rPr>
          <w:rFonts w:ascii="Times New Roman" w:hAnsi="Times New Roman"/>
          <w:sz w:val="28"/>
          <w:szCs w:val="28"/>
          <w:lang w:val="en-US"/>
        </w:rPr>
        <w:t>I</w:t>
      </w:r>
      <w:r w:rsidRPr="00565558">
        <w:rPr>
          <w:rFonts w:ascii="Times New Roman" w:hAnsi="Times New Roman"/>
          <w:sz w:val="28"/>
          <w:szCs w:val="28"/>
        </w:rPr>
        <w:t xml:space="preserve">, </w:t>
      </w:r>
      <w:r w:rsidRPr="00565558">
        <w:rPr>
          <w:rFonts w:ascii="Times New Roman" w:hAnsi="Times New Roman"/>
          <w:sz w:val="28"/>
          <w:szCs w:val="28"/>
          <w:lang w:val="en-US"/>
        </w:rPr>
        <w:t>II</w:t>
      </w:r>
      <w:r w:rsidRPr="00565558">
        <w:rPr>
          <w:rFonts w:ascii="Times New Roman" w:hAnsi="Times New Roman"/>
          <w:sz w:val="28"/>
          <w:szCs w:val="28"/>
        </w:rPr>
        <w:t xml:space="preserve">, </w:t>
      </w:r>
      <w:r w:rsidRPr="00565558">
        <w:rPr>
          <w:rFonts w:ascii="Times New Roman" w:hAnsi="Times New Roman"/>
          <w:sz w:val="28"/>
          <w:szCs w:val="28"/>
          <w:lang w:val="en-US"/>
        </w:rPr>
        <w:t>III</w:t>
      </w:r>
      <w:r w:rsidRPr="00565558">
        <w:rPr>
          <w:rFonts w:ascii="Times New Roman" w:hAnsi="Times New Roman"/>
          <w:sz w:val="28"/>
          <w:szCs w:val="28"/>
        </w:rPr>
        <w:t xml:space="preserve"> поясов, согласно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[п. 10].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Окончательное решение о выборе оборудования для водозабора, технологическая схема обработки воды и набор сооружений для станций водоподготовки должны быть уточнены на последующих стадиях проектирования.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На </w:t>
      </w:r>
      <w:r w:rsidRPr="00565558">
        <w:rPr>
          <w:rFonts w:ascii="Times New Roman" w:hAnsi="Times New Roman"/>
          <w:sz w:val="28"/>
          <w:szCs w:val="28"/>
          <w:lang w:val="en-US"/>
        </w:rPr>
        <w:t>I</w:t>
      </w:r>
      <w:r w:rsidRPr="00565558">
        <w:rPr>
          <w:rFonts w:ascii="Times New Roman" w:hAnsi="Times New Roman"/>
          <w:sz w:val="28"/>
          <w:szCs w:val="28"/>
        </w:rPr>
        <w:t xml:space="preserve"> очередь в п. Петровском к централизованному водоснабжению намечается подключить всю капитальную жилую застройку, объекты социально-культурного и бытового назначения.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На расчётный срок намечается 100% охват централизованным водоснабжением всей жилой застройки, административных зданий и производственных помещений.</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 xml:space="preserve">Нормы на хозяйственно-питьевое водопотребление приняты в соответствии со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«Водоснабжение. Наружные сети и сооружения», и составляют 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xml:space="preserve"> на одного жителя соответственно на существующее положение, на первую очередь и на расчётный срок.  </w:t>
      </w:r>
      <w:r w:rsidRPr="00565558">
        <w:rPr>
          <w:rFonts w:ascii="Times New Roman" w:hAnsi="Times New Roman"/>
          <w:color w:val="000000"/>
          <w:sz w:val="28"/>
          <w:szCs w:val="28"/>
        </w:rPr>
        <w:t xml:space="preserve"> В нормах учтены расходы на человека, хозяйственно-бытовые нужды на семью, уборку придомовых территорий, полив зеленых насаждений, нерациональный расход.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lastRenderedPageBreak/>
        <w:t>Для водоснабжения предлагается:</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расширение централизованной сети;</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проведение работ по реконструкции сетей и сооружений водопровода;</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фильтров;</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приборов учёта на скважинах и у потребителей;</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sectPr w:rsidR="00F44948" w:rsidRPr="00565558" w:rsidSect="00F44948">
          <w:footerReference w:type="default" r:id="rId117"/>
          <w:pgSz w:w="11906" w:h="16838"/>
          <w:pgMar w:top="1276" w:right="851" w:bottom="1134" w:left="1701" w:header="709" w:footer="709" w:gutter="0"/>
          <w:pgNumType w:start="1"/>
          <w:cols w:space="708"/>
          <w:titlePg/>
          <w:docGrid w:linePitch="360"/>
        </w:sectPr>
      </w:pPr>
      <w:r w:rsidRPr="00565558">
        <w:rPr>
          <w:rFonts w:ascii="Times New Roman" w:hAnsi="Times New Roman"/>
          <w:sz w:val="28"/>
          <w:szCs w:val="28"/>
        </w:rPr>
        <w:t>строительство новой скважины.</w:t>
      </w:r>
    </w:p>
    <w:p w:rsidR="00F44948" w:rsidRPr="00565558" w:rsidRDefault="00F44948" w:rsidP="00565558">
      <w:pPr>
        <w:pStyle w:val="2"/>
        <w:jc w:val="both"/>
        <w:rPr>
          <w:color w:val="auto"/>
        </w:rPr>
      </w:pPr>
      <w:bookmarkStart w:id="151" w:name="_Toc381953708"/>
      <w:r w:rsidRPr="00565558">
        <w:rPr>
          <w:color w:val="auto"/>
        </w:rPr>
        <w:lastRenderedPageBreak/>
        <w:t>1.5. Оценка капитальных вложений в новое строительство, реконструкцию и модернизацию объектов централизованных систем водоснабжения</w:t>
      </w:r>
      <w:bookmarkEnd w:id="147"/>
      <w:bookmarkEnd w:id="148"/>
      <w:bookmarkEnd w:id="149"/>
      <w:bookmarkEnd w:id="150"/>
      <w:bookmarkEnd w:id="151"/>
    </w:p>
    <w:p w:rsidR="00F44948" w:rsidRPr="00565558" w:rsidRDefault="00F44948" w:rsidP="00565558">
      <w:pPr>
        <w:spacing w:after="0" w:line="240" w:lineRule="auto"/>
        <w:jc w:val="center"/>
        <w:rPr>
          <w:rFonts w:ascii="Times New Roman" w:hAnsi="Times New Roman"/>
          <w:b/>
          <w:sz w:val="28"/>
          <w:szCs w:val="28"/>
          <w:lang w:eastAsia="ar-SA"/>
        </w:rPr>
      </w:pPr>
      <w:r w:rsidRPr="00565558">
        <w:rPr>
          <w:rFonts w:ascii="Times New Roman" w:hAnsi="Times New Roman"/>
          <w:b/>
          <w:sz w:val="28"/>
          <w:szCs w:val="28"/>
          <w:lang w:eastAsia="ar-SA"/>
        </w:rPr>
        <w:t>Предварительный расчет стоимости выполнения работ.</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Общие положения.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современных рыночных условиях, в которых работает </w:t>
      </w:r>
      <w:proofErr w:type="spellStart"/>
      <w:r w:rsidRPr="00565558">
        <w:rPr>
          <w:rFonts w:ascii="Times New Roman" w:hAnsi="Times New Roman"/>
          <w:sz w:val="28"/>
          <w:szCs w:val="28"/>
        </w:rPr>
        <w:t>инвестиционно-строительный</w:t>
      </w:r>
      <w:proofErr w:type="spellEnd"/>
      <w:r w:rsidRPr="00565558">
        <w:rPr>
          <w:rFonts w:ascii="Times New Roman" w:hAnsi="Times New Roman"/>
          <w:sz w:val="28"/>
          <w:szCs w:val="28"/>
        </w:rPr>
        <w:t xml:space="preserve">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F44948" w:rsidRPr="00565558" w:rsidRDefault="00F44948" w:rsidP="00565558">
      <w:pPr>
        <w:spacing w:after="0" w:line="240" w:lineRule="auto"/>
        <w:jc w:val="both"/>
        <w:rPr>
          <w:rFonts w:ascii="Times New Roman" w:hAnsi="Times New Roman"/>
          <w:sz w:val="28"/>
          <w:szCs w:val="28"/>
        </w:rPr>
      </w:pPr>
      <w:proofErr w:type="gramStart"/>
      <w:r w:rsidRPr="00565558">
        <w:rPr>
          <w:rFonts w:ascii="Times New Roman" w:hAnsi="Times New Roman"/>
          <w:sz w:val="28"/>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нормативам цены строительства для применения в 2012,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w:t>
      </w:r>
      <w:proofErr w:type="gramEnd"/>
      <w:r w:rsidRPr="00565558">
        <w:rPr>
          <w:rFonts w:ascii="Times New Roman" w:hAnsi="Times New Roman"/>
          <w:sz w:val="28"/>
          <w:szCs w:val="28"/>
        </w:rPr>
        <w:t xml:space="preserve"> Стоимость работ пересчитана в цены 2013 года с коэффициентами согласно: - </w:t>
      </w:r>
      <w:proofErr w:type="gramStart"/>
      <w:r w:rsidRPr="00565558">
        <w:rPr>
          <w:rFonts w:ascii="Times New Roman" w:hAnsi="Times New Roman"/>
          <w:sz w:val="28"/>
          <w:szCs w:val="28"/>
        </w:rPr>
        <w:t>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Расчетная стоимость мероприятий приводится по этапам реализации, приведенным в Схеме водоснабжения, с учетом индексов-дефляторов до 2023 и 2033г.г. в соответствии с указаниями Минэкономразвития РФ Письмо </w:t>
      </w:r>
      <w:r w:rsidRPr="00565558">
        <w:rPr>
          <w:rFonts w:ascii="Times New Roman" w:hAnsi="Times New Roman"/>
          <w:sz w:val="28"/>
          <w:szCs w:val="28"/>
        </w:rPr>
        <w:lastRenderedPageBreak/>
        <w:t>№ 21790-АК/Д03 от 05.10.2011г. "Об индексах цен и индексах-дефляторах для прогнозирования цен".</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Определение стоимости на разных этапах проектирования должно осуществляться различными методиками. На </w:t>
      </w:r>
      <w:proofErr w:type="spellStart"/>
      <w:r w:rsidRPr="00565558">
        <w:rPr>
          <w:rFonts w:ascii="Times New Roman" w:hAnsi="Times New Roman"/>
          <w:sz w:val="28"/>
          <w:szCs w:val="28"/>
        </w:rPr>
        <w:t>предпроектной</w:t>
      </w:r>
      <w:proofErr w:type="spellEnd"/>
      <w:r w:rsidRPr="00565558">
        <w:rPr>
          <w:rFonts w:ascii="Times New Roman" w:hAnsi="Times New Roman"/>
          <w:sz w:val="28"/>
          <w:szCs w:val="28"/>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расчетах не учитывались:</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резервирования и выкупа земельных участков и недвижимости для государственных и муниципальных нужд;</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проведения топографо-геодезических и геологических изысканий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сносу и демонтажу зданий и сооружений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реконструкции существующих объектов;</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оснащение необходимым оборудованием и благоустройство прилегающей территории; </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особенности территории строительства.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Результаты расчетов (сводная ведомость стоимости работ) приведены в таблице 1.7.</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Ориентировочная стоимость зданий, сооружений и инженерных коммуникаций.</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lastRenderedPageBreak/>
        <w:t>ВЕДОМОСТЬ ОБЪЕМОВ И СТОИМОСТИ РАБОТ</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Таблица 7.</w:t>
      </w:r>
    </w:p>
    <w:p w:rsidR="00F44948" w:rsidRPr="00565558" w:rsidRDefault="00F44948" w:rsidP="00565558">
      <w:pPr>
        <w:spacing w:after="0" w:line="240" w:lineRule="auto"/>
        <w:rPr>
          <w:rFonts w:ascii="Times New Roman" w:hAnsi="Times New Roman"/>
          <w:sz w:val="28"/>
          <w:szCs w:val="28"/>
        </w:rPr>
      </w:pPr>
    </w:p>
    <w:tbl>
      <w:tblPr>
        <w:tblW w:w="9040" w:type="dxa"/>
        <w:tblInd w:w="95" w:type="dxa"/>
        <w:tblLook w:val="04A0"/>
      </w:tblPr>
      <w:tblGrid>
        <w:gridCol w:w="953"/>
        <w:gridCol w:w="3159"/>
        <w:gridCol w:w="943"/>
        <w:gridCol w:w="1053"/>
        <w:gridCol w:w="1000"/>
        <w:gridCol w:w="974"/>
        <w:gridCol w:w="960"/>
      </w:tblGrid>
      <w:tr w:rsidR="00F44948" w:rsidRPr="00565558" w:rsidTr="00F44948">
        <w:trPr>
          <w:trHeight w:val="63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3240" w:type="dxa"/>
            <w:vMerge w:val="restart"/>
            <w:tcBorders>
              <w:top w:val="single" w:sz="4" w:space="0" w:color="auto"/>
              <w:left w:val="nil"/>
              <w:bottom w:val="single" w:sz="4" w:space="0" w:color="auto"/>
              <w:right w:val="nil"/>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960" w:type="dxa"/>
            <w:vMerge w:val="restart"/>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Объем работ</w:t>
            </w:r>
          </w:p>
        </w:tc>
        <w:tc>
          <w:tcPr>
            <w:tcW w:w="2920" w:type="dxa"/>
            <w:gridSpan w:val="3"/>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 руб.</w:t>
            </w:r>
          </w:p>
        </w:tc>
      </w:tr>
      <w:tr w:rsidR="00F44948" w:rsidRPr="00565558" w:rsidTr="00F44948">
        <w:trPr>
          <w:trHeight w:val="63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240" w:type="dxa"/>
            <w:vMerge/>
            <w:tcBorders>
              <w:top w:val="single" w:sz="4" w:space="0" w:color="auto"/>
              <w:left w:val="nil"/>
              <w:bottom w:val="single" w:sz="4" w:space="0" w:color="auto"/>
              <w:right w:val="nil"/>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nil"/>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2018г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2023г.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w:t>
            </w: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6</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w:t>
            </w:r>
          </w:p>
        </w:tc>
      </w:tr>
      <w:tr w:rsidR="00F44948" w:rsidRPr="00565558" w:rsidTr="00F44948">
        <w:trPr>
          <w:trHeight w:val="315"/>
        </w:trPr>
        <w:tc>
          <w:tcPr>
            <w:tcW w:w="904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Петровский</w:t>
            </w:r>
          </w:p>
        </w:tc>
      </w:tr>
      <w:tr w:rsidR="00F44948" w:rsidRPr="00565558" w:rsidTr="00F44948">
        <w:trPr>
          <w:trHeight w:val="6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Реконструкция изношенных водопроводных сетей </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gramStart"/>
            <w:r w:rsidRPr="00565558">
              <w:rPr>
                <w:rFonts w:ascii="Times New Roman" w:hAnsi="Times New Roman"/>
                <w:color w:val="000000"/>
                <w:sz w:val="28"/>
                <w:szCs w:val="28"/>
              </w:rPr>
              <w:t>км</w:t>
            </w:r>
            <w:proofErr w:type="gramEnd"/>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4,5</w:t>
            </w:r>
          </w:p>
        </w:tc>
        <w:tc>
          <w:tcPr>
            <w:tcW w:w="100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3600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3600</w:t>
            </w:r>
          </w:p>
        </w:tc>
      </w:tr>
      <w:tr w:rsidR="00F44948" w:rsidRPr="00565558" w:rsidTr="00F44948">
        <w:trPr>
          <w:trHeight w:val="25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2 </w:t>
            </w:r>
          </w:p>
        </w:tc>
        <w:tc>
          <w:tcPr>
            <w:tcW w:w="324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Проектирование и выполнение работ по реконструкции артезианских скважин с заменой и установкой нового технологического оборудования, КИП и автоматики.</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00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11500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11500</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4200"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100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11500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3600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15100</w:t>
            </w:r>
          </w:p>
        </w:tc>
      </w:tr>
    </w:tbl>
    <w:p w:rsidR="00F44948" w:rsidRPr="00565558" w:rsidRDefault="00F44948" w:rsidP="00565558">
      <w:pPr>
        <w:pStyle w:val="1"/>
        <w:spacing w:before="0" w:after="0"/>
        <w:rPr>
          <w:rFonts w:ascii="Times New Roman" w:hAnsi="Times New Roman" w:cs="Times New Roman"/>
          <w:b w:val="0"/>
          <w:bCs w:val="0"/>
          <w:color w:val="auto"/>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pStyle w:val="1"/>
        <w:spacing w:before="0" w:after="0"/>
        <w:rPr>
          <w:rFonts w:ascii="Times New Roman" w:hAnsi="Times New Roman" w:cs="Times New Roman"/>
          <w:color w:val="auto"/>
          <w:sz w:val="28"/>
          <w:szCs w:val="28"/>
        </w:rPr>
      </w:pPr>
      <w:bookmarkStart w:id="152" w:name="_Toc381953718"/>
      <w:r w:rsidRPr="00565558">
        <w:rPr>
          <w:rFonts w:ascii="Times New Roman" w:hAnsi="Times New Roman" w:cs="Times New Roman"/>
          <w:color w:val="auto"/>
          <w:sz w:val="28"/>
          <w:szCs w:val="28"/>
        </w:rPr>
        <w:t xml:space="preserve">Глава 2. Сроки и этапы реализации схемы водоснабжения </w:t>
      </w:r>
      <w:bookmarkEnd w:id="152"/>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будет реализована в период с 2013г. по 2023г. Проект разбивается на два этапа, на каждом из которых планируется реализация намеченных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нового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a"/>
        <w:jc w:val="center"/>
        <w:rPr>
          <w:rFonts w:ascii="Times New Roman" w:hAnsi="Times New Roman"/>
          <w:b/>
          <w:bCs/>
          <w:sz w:val="28"/>
          <w:szCs w:val="28"/>
        </w:rPr>
      </w:pPr>
      <w:r w:rsidRPr="00565558">
        <w:rPr>
          <w:rFonts w:ascii="Times New Roman" w:hAnsi="Times New Roman"/>
          <w:b/>
          <w:bCs/>
          <w:sz w:val="28"/>
          <w:szCs w:val="28"/>
        </w:rPr>
        <w:lastRenderedPageBreak/>
        <w:t>СВОДНАЯ ВЕДОМОСТЬ СТОИМОСТИ РАБОТ</w:t>
      </w:r>
    </w:p>
    <w:p w:rsidR="00F44948" w:rsidRPr="00565558" w:rsidRDefault="00F44948" w:rsidP="00565558">
      <w:pPr>
        <w:pStyle w:val="aa"/>
        <w:jc w:val="center"/>
        <w:rPr>
          <w:rFonts w:ascii="Times New Roman" w:hAnsi="Times New Roman"/>
          <w:sz w:val="28"/>
          <w:szCs w:val="28"/>
        </w:rPr>
      </w:pPr>
      <w:r w:rsidRPr="00565558">
        <w:rPr>
          <w:rFonts w:ascii="Times New Roman" w:hAnsi="Times New Roman"/>
          <w:sz w:val="28"/>
          <w:szCs w:val="28"/>
        </w:rPr>
        <w:t xml:space="preserve">по прокладке инженерных сетей водоснабжения </w:t>
      </w:r>
    </w:p>
    <w:p w:rsidR="00F44948" w:rsidRPr="00565558" w:rsidRDefault="00F44948" w:rsidP="00565558">
      <w:pPr>
        <w:pStyle w:val="aa"/>
        <w:jc w:val="right"/>
        <w:rPr>
          <w:rFonts w:ascii="Times New Roman" w:hAnsi="Times New Roman"/>
          <w:sz w:val="28"/>
          <w:szCs w:val="28"/>
        </w:rPr>
      </w:pPr>
      <w:r w:rsidRPr="00565558">
        <w:rPr>
          <w:rFonts w:ascii="Times New Roman" w:hAnsi="Times New Roman"/>
          <w:sz w:val="28"/>
          <w:szCs w:val="28"/>
        </w:rPr>
        <w:t>Таблица 3.1</w:t>
      </w:r>
    </w:p>
    <w:tbl>
      <w:tblPr>
        <w:tblW w:w="5000" w:type="pct"/>
        <w:tblLook w:val="04A0"/>
      </w:tblPr>
      <w:tblGrid>
        <w:gridCol w:w="1277"/>
        <w:gridCol w:w="3430"/>
        <w:gridCol w:w="1621"/>
        <w:gridCol w:w="1648"/>
        <w:gridCol w:w="1594"/>
      </w:tblGrid>
      <w:tr w:rsidR="00F44948" w:rsidRPr="00565558" w:rsidTr="00F44948">
        <w:trPr>
          <w:trHeight w:val="630"/>
        </w:trPr>
        <w:tc>
          <w:tcPr>
            <w:tcW w:w="667" w:type="pct"/>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1792" w:type="pct"/>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2541" w:type="pct"/>
            <w:gridSpan w:val="3"/>
            <w:tcBorders>
              <w:top w:val="single" w:sz="4" w:space="0" w:color="auto"/>
              <w:left w:val="nil"/>
              <w:bottom w:val="single" w:sz="4" w:space="0" w:color="auto"/>
              <w:right w:val="single" w:sz="4" w:space="0" w:color="000000"/>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w:t>
            </w:r>
            <w:proofErr w:type="gramStart"/>
            <w:r w:rsidRPr="00565558">
              <w:rPr>
                <w:rFonts w:ascii="Times New Roman" w:hAnsi="Times New Roman"/>
                <w:b/>
                <w:bCs/>
                <w:color w:val="000000"/>
                <w:sz w:val="28"/>
                <w:szCs w:val="28"/>
              </w:rPr>
              <w:t>.р</w:t>
            </w:r>
            <w:proofErr w:type="gramEnd"/>
            <w:r w:rsidRPr="00565558">
              <w:rPr>
                <w:rFonts w:ascii="Times New Roman" w:hAnsi="Times New Roman"/>
                <w:b/>
                <w:bCs/>
                <w:color w:val="000000"/>
                <w:sz w:val="28"/>
                <w:szCs w:val="28"/>
              </w:rPr>
              <w:t>уб.</w:t>
            </w:r>
          </w:p>
        </w:tc>
      </w:tr>
      <w:tr w:rsidR="00F44948" w:rsidRPr="00565558" w:rsidTr="00F44948">
        <w:trPr>
          <w:trHeight w:val="630"/>
        </w:trPr>
        <w:tc>
          <w:tcPr>
            <w:tcW w:w="667" w:type="pct"/>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792" w:type="pct"/>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47"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2023г</w:t>
            </w:r>
          </w:p>
        </w:tc>
        <w:tc>
          <w:tcPr>
            <w:tcW w:w="861"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2028г.</w:t>
            </w:r>
          </w:p>
        </w:tc>
        <w:tc>
          <w:tcPr>
            <w:tcW w:w="833"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667" w:type="pct"/>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792"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7" w:type="pct"/>
            <w:tcBorders>
              <w:top w:val="nil"/>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861" w:type="pct"/>
            <w:tcBorders>
              <w:top w:val="nil"/>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833"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r>
      <w:tr w:rsidR="00F44948" w:rsidRPr="00565558" w:rsidTr="00F44948">
        <w:trPr>
          <w:trHeight w:val="315"/>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Петровский</w:t>
            </w:r>
          </w:p>
        </w:tc>
      </w:tr>
      <w:tr w:rsidR="00F44948" w:rsidRPr="00565558" w:rsidTr="00F44948">
        <w:trPr>
          <w:trHeight w:val="315"/>
        </w:trPr>
        <w:tc>
          <w:tcPr>
            <w:tcW w:w="667" w:type="pct"/>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color w:val="000000"/>
                <w:sz w:val="28"/>
                <w:szCs w:val="28"/>
              </w:rPr>
            </w:pPr>
          </w:p>
        </w:tc>
        <w:tc>
          <w:tcPr>
            <w:tcW w:w="1792"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водоснабжение</w:t>
            </w:r>
          </w:p>
        </w:tc>
        <w:tc>
          <w:tcPr>
            <w:tcW w:w="84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11500</w:t>
            </w:r>
          </w:p>
        </w:tc>
        <w:tc>
          <w:tcPr>
            <w:tcW w:w="86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3600</w:t>
            </w:r>
          </w:p>
        </w:tc>
        <w:tc>
          <w:tcPr>
            <w:tcW w:w="83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15100</w:t>
            </w:r>
          </w:p>
        </w:tc>
      </w:tr>
      <w:tr w:rsidR="00F44948" w:rsidRPr="00565558" w:rsidTr="00F44948">
        <w:trPr>
          <w:trHeight w:val="315"/>
        </w:trPr>
        <w:tc>
          <w:tcPr>
            <w:tcW w:w="2459"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F44948" w:rsidRPr="00565558" w:rsidRDefault="00F44948" w:rsidP="00565558">
            <w:pPr>
              <w:spacing w:after="0" w:line="240" w:lineRule="auto"/>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84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11500</w:t>
            </w:r>
          </w:p>
        </w:tc>
        <w:tc>
          <w:tcPr>
            <w:tcW w:w="86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3600</w:t>
            </w:r>
          </w:p>
        </w:tc>
        <w:tc>
          <w:tcPr>
            <w:tcW w:w="83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15100</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lastRenderedPageBreak/>
        <w:t>Приложение №2 к решению сессии</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 Совета депутатов № 114 от 11.06.2014г.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администрации Петровского сельсовета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Ордынского района Новосибирской области</w:t>
      </w:r>
    </w:p>
    <w:p w:rsidR="00F44948" w:rsidRPr="00565558" w:rsidRDefault="00F44948" w:rsidP="00565558">
      <w:pPr>
        <w:spacing w:after="0" w:line="240" w:lineRule="auto"/>
        <w:jc w:val="right"/>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noProof/>
          <w:sz w:val="28"/>
          <w:szCs w:val="28"/>
          <w:lang w:eastAsia="ru-RU"/>
        </w:rPr>
        <w:drawing>
          <wp:inline distT="0" distB="0" distL="0" distR="0">
            <wp:extent cx="1316850" cy="1695444"/>
            <wp:effectExtent l="19050" t="0" r="0" b="0"/>
            <wp:docPr id="14" name="Рисунок 18" descr="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jpg"/>
                    <pic:cNvPicPr/>
                  </pic:nvPicPr>
                  <pic:blipFill>
                    <a:blip r:embed="rId114" cstate="print"/>
                    <a:stretch>
                      <a:fillRect/>
                    </a:stretch>
                  </pic:blipFill>
                  <pic:spPr>
                    <a:xfrm>
                      <a:off x="0" y="0"/>
                      <a:ext cx="1317577" cy="1696380"/>
                    </a:xfrm>
                    <a:prstGeom prst="rect">
                      <a:avLst/>
                    </a:prstGeom>
                  </pic:spPr>
                </pic:pic>
              </a:graphicData>
            </a:graphic>
          </wp:inline>
        </w:drawing>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 xml:space="preserve">Схема водоснабжения </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п.</w:t>
      </w:r>
      <w:r w:rsidRPr="00565558">
        <w:rPr>
          <w:rFonts w:ascii="Times New Roman" w:hAnsi="Times New Roman"/>
          <w:sz w:val="28"/>
          <w:szCs w:val="28"/>
        </w:rPr>
        <w:t xml:space="preserve"> </w:t>
      </w:r>
      <w:r w:rsidRPr="00565558">
        <w:rPr>
          <w:rFonts w:ascii="Times New Roman" w:hAnsi="Times New Roman"/>
          <w:b/>
          <w:sz w:val="28"/>
          <w:szCs w:val="28"/>
        </w:rPr>
        <w:t xml:space="preserve">Борисовского Ордынского района </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Новосибирской области</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Генеральный директор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ООО «Центр повышения энергетической эффективности»</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_______________ С.Е. </w:t>
      </w:r>
      <w:proofErr w:type="spellStart"/>
      <w:r w:rsidRPr="00565558">
        <w:rPr>
          <w:rFonts w:ascii="Times New Roman" w:hAnsi="Times New Roman"/>
          <w:sz w:val="28"/>
          <w:szCs w:val="28"/>
        </w:rPr>
        <w:t>Кубашов</w:t>
      </w:r>
      <w:proofErr w:type="spellEnd"/>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Ульяновск,2013</w:t>
      </w: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afffc"/>
        <w:spacing w:before="0" w:line="240" w:lineRule="auto"/>
        <w:rPr>
          <w:rFonts w:ascii="Times New Roman" w:hAnsi="Times New Roman" w:cs="Times New Roman"/>
          <w:color w:val="auto"/>
        </w:rPr>
      </w:pPr>
      <w:r w:rsidRPr="00565558">
        <w:rPr>
          <w:rFonts w:ascii="Times New Roman" w:hAnsi="Times New Roman" w:cs="Times New Roman"/>
          <w:color w:val="auto"/>
        </w:rPr>
        <w:lastRenderedPageBreak/>
        <w:t>Содержание</w:t>
      </w:r>
    </w:p>
    <w:p w:rsidR="00F44948" w:rsidRPr="00565558" w:rsidRDefault="00113A36" w:rsidP="00565558">
      <w:pPr>
        <w:pStyle w:val="1f"/>
        <w:spacing w:before="0" w:line="240" w:lineRule="auto"/>
        <w:rPr>
          <w:rFonts w:ascii="Times New Roman" w:eastAsiaTheme="minorEastAsia" w:hAnsi="Times New Roman" w:cs="Times New Roman"/>
          <w:sz w:val="28"/>
          <w:szCs w:val="28"/>
        </w:rPr>
      </w:pPr>
      <w:r w:rsidRPr="00113A36">
        <w:rPr>
          <w:rFonts w:ascii="Times New Roman" w:hAnsi="Times New Roman" w:cs="Times New Roman"/>
          <w:noProof/>
          <w:sz w:val="28"/>
          <w:szCs w:val="28"/>
        </w:rPr>
        <w:fldChar w:fldCharType="begin"/>
      </w:r>
      <w:r w:rsidR="00F44948" w:rsidRPr="00565558">
        <w:rPr>
          <w:rFonts w:ascii="Times New Roman" w:hAnsi="Times New Roman" w:cs="Times New Roman"/>
          <w:sz w:val="28"/>
          <w:szCs w:val="28"/>
        </w:rPr>
        <w:instrText xml:space="preserve"> TOC \o "1-3" \h \z \u </w:instrText>
      </w:r>
      <w:r w:rsidRPr="00113A36">
        <w:rPr>
          <w:rFonts w:ascii="Times New Roman" w:hAnsi="Times New Roman" w:cs="Times New Roman"/>
          <w:noProof/>
          <w:sz w:val="28"/>
          <w:szCs w:val="28"/>
        </w:rPr>
        <w:fldChar w:fldCharType="separate"/>
      </w:r>
      <w:hyperlink w:anchor="_Toc381953698" w:history="1">
        <w:r w:rsidR="00F44948" w:rsidRPr="00565558">
          <w:rPr>
            <w:rStyle w:val="a8"/>
            <w:rFonts w:ascii="Times New Roman" w:hAnsi="Times New Roman" w:cs="Times New Roman"/>
            <w:sz w:val="28"/>
            <w:szCs w:val="28"/>
          </w:rPr>
          <w:t>Введение</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_Toc381953698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3</w:t>
        </w:r>
        <w:r w:rsidRPr="00565558">
          <w:rPr>
            <w:rFonts w:ascii="Times New Roman" w:hAnsi="Times New Roman" w:cs="Times New Roman"/>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699" w:history="1">
        <w:r w:rsidR="00F44948" w:rsidRPr="00565558">
          <w:rPr>
            <w:rStyle w:val="a8"/>
            <w:rFonts w:ascii="Times New Roman" w:hAnsi="Times New Roman" w:cs="Times New Roman"/>
            <w:sz w:val="28"/>
            <w:szCs w:val="28"/>
          </w:rPr>
          <w:t>Паспорт схемы</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_Toc381953699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4</w:t>
        </w:r>
        <w:r w:rsidRPr="00565558">
          <w:rPr>
            <w:rFonts w:ascii="Times New Roman" w:hAnsi="Times New Roman" w:cs="Times New Roman"/>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700" w:history="1">
        <w:r w:rsidR="00F44948" w:rsidRPr="00565558">
          <w:rPr>
            <w:rStyle w:val="a8"/>
            <w:rFonts w:ascii="Times New Roman" w:hAnsi="Times New Roman" w:cs="Times New Roman"/>
            <w:sz w:val="28"/>
            <w:szCs w:val="28"/>
          </w:rPr>
          <w:t>Глава 1. Схема водоснабжения</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_Toc381953700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6</w:t>
        </w:r>
        <w:r w:rsidRPr="00565558">
          <w:rPr>
            <w:rFonts w:ascii="Times New Roman" w:hAnsi="Times New Roman" w:cs="Times New Roman"/>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1" w:history="1">
        <w:r w:rsidR="00F44948" w:rsidRPr="00565558">
          <w:rPr>
            <w:rStyle w:val="a8"/>
            <w:rFonts w:ascii="Times New Roman" w:hAnsi="Times New Roman" w:cs="Times New Roman"/>
            <w:noProof/>
            <w:sz w:val="28"/>
            <w:szCs w:val="28"/>
          </w:rPr>
          <w:t>1.1 Существующее положение в сфере водоснабжения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_Toc381953701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6</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2" w:history="1">
        <w:r w:rsidR="00F44948" w:rsidRPr="00565558">
          <w:rPr>
            <w:rStyle w:val="a8"/>
            <w:rFonts w:ascii="Times New Roman" w:hAnsi="Times New Roman" w:cs="Times New Roman"/>
            <w:noProof/>
            <w:sz w:val="28"/>
            <w:szCs w:val="28"/>
          </w:rPr>
          <w:t>1.1.1 Описание структуры системы водоснабжения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_Toc381953702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6</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3" w:history="1">
        <w:r w:rsidR="00F44948" w:rsidRPr="00565558">
          <w:rPr>
            <w:rStyle w:val="a8"/>
            <w:rFonts w:ascii="Times New Roman" w:hAnsi="Times New Roman" w:cs="Times New Roman"/>
            <w:noProof/>
            <w:sz w:val="28"/>
            <w:szCs w:val="28"/>
          </w:rPr>
          <w:t>1.1.2 Описание и функционирования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_Toc381953703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8</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4" w:history="1">
        <w:r w:rsidR="00F44948" w:rsidRPr="00565558">
          <w:rPr>
            <w:rStyle w:val="a8"/>
            <w:rFonts w:ascii="Times New Roman" w:hAnsi="Times New Roman" w:cs="Times New Roman"/>
            <w:noProof/>
            <w:sz w:val="28"/>
            <w:szCs w:val="28"/>
          </w:rPr>
          <w:t>1.1.3 Описание существующих технических и технологических проблем в водоснабжении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_Toc381953704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13</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5" w:history="1">
        <w:r w:rsidR="00F44948" w:rsidRPr="00565558">
          <w:rPr>
            <w:rStyle w:val="a8"/>
            <w:rFonts w:ascii="Times New Roman" w:hAnsi="Times New Roman" w:cs="Times New Roman"/>
            <w:noProof/>
            <w:sz w:val="28"/>
            <w:szCs w:val="28"/>
          </w:rPr>
          <w:t>1.2 Существующие балансы водопотребления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_Toc381953705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13</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6" w:history="1">
        <w:r w:rsidR="00F44948" w:rsidRPr="00565558">
          <w:rPr>
            <w:rStyle w:val="a8"/>
            <w:rFonts w:ascii="Times New Roman" w:hAnsi="Times New Roman" w:cs="Times New Roman"/>
            <w:noProof/>
            <w:sz w:val="28"/>
            <w:szCs w:val="28"/>
          </w:rPr>
          <w:t>1.3 Перспективное потребление коммунальных ресурсов  в сфере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_Toc381953706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15</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7" w:history="1">
        <w:r w:rsidR="00F44948" w:rsidRPr="00565558">
          <w:rPr>
            <w:rStyle w:val="a8"/>
            <w:rFonts w:ascii="Times New Roman" w:hAnsi="Times New Roman" w:cs="Times New Roman"/>
            <w:noProof/>
            <w:sz w:val="28"/>
            <w:szCs w:val="28"/>
          </w:rPr>
          <w:t>1.4 Предложения по строительству, реконструкции и модернизации объектов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_Toc381953707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18</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8" w:history="1">
        <w:r w:rsidR="00F44948" w:rsidRPr="00565558">
          <w:rPr>
            <w:rStyle w:val="a8"/>
            <w:rFonts w:ascii="Times New Roman" w:hAnsi="Times New Roman" w:cs="Times New Roman"/>
            <w:noProof/>
            <w:sz w:val="28"/>
            <w:szCs w:val="28"/>
          </w:rPr>
          <w:t>1.5. Оценка капитальных вложений в новое строительство, реконструкцию и модернизацию объектов централизованных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_Toc381953708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20</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718" w:history="1">
        <w:r w:rsidR="00F44948" w:rsidRPr="00565558">
          <w:rPr>
            <w:rStyle w:val="a8"/>
            <w:rFonts w:ascii="Times New Roman" w:hAnsi="Times New Roman" w:cs="Times New Roman"/>
            <w:sz w:val="28"/>
            <w:szCs w:val="28"/>
          </w:rPr>
          <w:t>Глава 2. Сроки и этапы реализации схемы водоснабжения</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_Toc381953718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23</w:t>
        </w:r>
        <w:r w:rsidRPr="00565558">
          <w:rPr>
            <w:rFonts w:ascii="Times New Roman" w:hAnsi="Times New Roman" w:cs="Times New Roman"/>
            <w:webHidden/>
            <w:sz w:val="28"/>
            <w:szCs w:val="28"/>
          </w:rPr>
          <w:fldChar w:fldCharType="end"/>
        </w:r>
      </w:hyperlink>
    </w:p>
    <w:p w:rsidR="00F44948" w:rsidRPr="00565558" w:rsidRDefault="00113A36" w:rsidP="00565558">
      <w:pPr>
        <w:spacing w:after="0" w:line="240" w:lineRule="auto"/>
        <w:rPr>
          <w:rFonts w:ascii="Times New Roman" w:hAnsi="Times New Roman"/>
          <w:sz w:val="28"/>
          <w:szCs w:val="28"/>
        </w:rPr>
      </w:pPr>
      <w:r w:rsidRPr="00565558">
        <w:rPr>
          <w:rFonts w:ascii="Times New Roman" w:hAnsi="Times New Roman"/>
          <w:sz w:val="28"/>
          <w:szCs w:val="28"/>
        </w:rPr>
        <w:fldChar w:fldCharType="end"/>
      </w:r>
    </w:p>
    <w:p w:rsidR="00F44948" w:rsidRPr="00565558" w:rsidRDefault="00F44948" w:rsidP="00565558">
      <w:pPr>
        <w:pStyle w:val="1"/>
        <w:pageBreakBefore/>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Введение</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 на период до 2023 года  разработана на основании следующих документов:</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технического задания, утверждённого Главой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Генерального плана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А также в соответствии с требованиями федерального закона от 07.12.2011 </w:t>
      </w:r>
      <w:r w:rsidRPr="00565558">
        <w:rPr>
          <w:rFonts w:ascii="Times New Roman" w:hAnsi="Times New Roman"/>
          <w:sz w:val="28"/>
          <w:szCs w:val="28"/>
          <w:lang w:val="en-US"/>
        </w:rPr>
        <w:t>N</w:t>
      </w:r>
      <w:r w:rsidRPr="00565558">
        <w:rPr>
          <w:rFonts w:ascii="Times New Roman" w:hAnsi="Times New Roman"/>
          <w:sz w:val="28"/>
          <w:szCs w:val="28"/>
        </w:rPr>
        <w:t>416-Ф3 (ред. от 30.12.2012) «О водоснабжении и водоотведении».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включает в себя первоочередные мероприятия по созданию систем водоснабжения, направленные на повышение надёжности функционирования этих систем, а также безопасные и комфортные условия для проживания людей.</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Схема водоснабжения содержит:</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основные направления, принципы, задачи и целевые показатели развития централизованных систем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прогнозные балансы потребления горячей, питьевой, технической воды, количества и состава сточных вод сроком не менее чем на 10 лет с учетом различных сценариев развития поселений, городских округов;</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зоны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карты (схемы) планируемого размещения объектов централизованных систем горячего водоснабжения, холодного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границы планируемых зон размещения объектов централизованных систем горячего водоснабжения, холодного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перечень основных мероприятий по реализации схем водоснабжения в разбивке по годам, включая технические обоснования этих мероприятий и оценку стоимости их реализации.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Мероприятия охватывают следующие объекты системы коммунальной инфраструктуры:</w:t>
      </w:r>
    </w:p>
    <w:p w:rsidR="00F44948" w:rsidRPr="0056555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Водоснабжение:</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магистральные сети водоснабжения;</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водозаборы;</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водоочистные сооружения;</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РЧВ;</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насосные станции;</w:t>
      </w:r>
    </w:p>
    <w:p w:rsidR="00F44948" w:rsidRPr="0056555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Водоотведение:</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магистральные сети;</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канализационные насосные станции;</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канализационные очистные сооружения.</w:t>
      </w: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Паспорт схемы</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Наименование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Инициатор проекта (муниципальный заказчик).</w:t>
      </w:r>
    </w:p>
    <w:p w:rsidR="00F44948" w:rsidRPr="00565558" w:rsidRDefault="00F44948" w:rsidP="00565558">
      <w:pPr>
        <w:spacing w:after="0" w:line="240" w:lineRule="auto"/>
        <w:rPr>
          <w:rFonts w:ascii="Times New Roman" w:hAnsi="Times New Roman"/>
          <w:sz w:val="28"/>
          <w:szCs w:val="28"/>
          <w:highlight w:val="yellow"/>
        </w:rPr>
      </w:pPr>
      <w:r w:rsidRPr="00565558">
        <w:rPr>
          <w:rFonts w:ascii="Times New Roman" w:hAnsi="Times New Roman"/>
          <w:sz w:val="28"/>
          <w:szCs w:val="28"/>
        </w:rPr>
        <w:t>Администрация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Местонахождение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Россия, Новосибирская область, Ордынский район, </w:t>
      </w:r>
      <w:proofErr w:type="spellStart"/>
      <w:r w:rsidRPr="00565558">
        <w:rPr>
          <w:rFonts w:ascii="Times New Roman" w:hAnsi="Times New Roman"/>
          <w:sz w:val="28"/>
          <w:szCs w:val="28"/>
        </w:rPr>
        <w:t>п</w:t>
      </w:r>
      <w:proofErr w:type="gramStart"/>
      <w:r w:rsidRPr="00565558">
        <w:rPr>
          <w:rFonts w:ascii="Times New Roman" w:hAnsi="Times New Roman"/>
          <w:sz w:val="28"/>
          <w:szCs w:val="28"/>
        </w:rPr>
        <w:t>.Б</w:t>
      </w:r>
      <w:proofErr w:type="gramEnd"/>
      <w:r w:rsidRPr="00565558">
        <w:rPr>
          <w:rFonts w:ascii="Times New Roman" w:hAnsi="Times New Roman"/>
          <w:sz w:val="28"/>
          <w:szCs w:val="28"/>
        </w:rPr>
        <w:t>орисовский</w:t>
      </w:r>
      <w:proofErr w:type="spellEnd"/>
      <w:r w:rsidRPr="00565558">
        <w:rPr>
          <w:rFonts w:ascii="Times New Roman" w:hAnsi="Times New Roman"/>
          <w:sz w:val="28"/>
          <w:szCs w:val="28"/>
        </w:rPr>
        <w:t>.</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Нормативно-правовая база для разработки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Федерального закона от 07.12.2011 </w:t>
      </w:r>
      <w:r w:rsidRPr="00565558">
        <w:rPr>
          <w:rFonts w:ascii="Times New Roman" w:hAnsi="Times New Roman"/>
          <w:sz w:val="28"/>
          <w:szCs w:val="28"/>
          <w:lang w:val="en-US"/>
        </w:rPr>
        <w:t>N</w:t>
      </w:r>
      <w:r w:rsidRPr="00565558">
        <w:rPr>
          <w:rFonts w:ascii="Times New Roman" w:hAnsi="Times New Roman"/>
          <w:sz w:val="28"/>
          <w:szCs w:val="28"/>
        </w:rPr>
        <w:t xml:space="preserve"> 416-Ф3 (ред. От 30.12.2012) «О Водоснабжении и водоотведении»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sz w:val="28"/>
          <w:szCs w:val="28"/>
        </w:rPr>
        <w:t>Минрегион</w:t>
      </w:r>
      <w:proofErr w:type="spellEnd"/>
      <w:r w:rsidRPr="00565558">
        <w:rPr>
          <w:rFonts w:ascii="Times New Roman" w:hAnsi="Times New Roman"/>
          <w:sz w:val="28"/>
          <w:szCs w:val="28"/>
        </w:rPr>
        <w:t xml:space="preserve"> России) от 29 декабря 2011 г. № 635/11 и введен в действие с 01 января 2013 г;</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СП 10.13130.2009 «Системы противопожарной защиты. Внутренний противопожарный водопровод. Требования пожарной безопасности»;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Cs/>
          <w:sz w:val="28"/>
          <w:szCs w:val="28"/>
        </w:rPr>
        <w:t>- СП 8.13130.2009 «Системы противопожарной защиты. Источники наружного противопожарного водоснабжения. Требования пожарной безопасности».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Цели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Целями схемы являются: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
          <w:sz w:val="28"/>
          <w:szCs w:val="28"/>
        </w:rPr>
        <w:t xml:space="preserve">- </w:t>
      </w:r>
      <w:r w:rsidRPr="00565558">
        <w:rPr>
          <w:rFonts w:ascii="Times New Roman" w:hAnsi="Times New Roman"/>
          <w:b/>
          <w:sz w:val="28"/>
          <w:szCs w:val="28"/>
        </w:rPr>
        <w:tab/>
      </w:r>
      <w:r w:rsidRPr="00565558">
        <w:rPr>
          <w:rFonts w:ascii="Times New Roman" w:hAnsi="Times New Roman"/>
          <w:sz w:val="28"/>
          <w:szCs w:val="28"/>
        </w:rPr>
        <w:t xml:space="preserve">развитие систем централизованного водоснабжения для существующего и нового строительства жилищного фонда в период до 2023г.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r w:rsidRPr="00565558">
        <w:rPr>
          <w:rFonts w:ascii="Times New Roman" w:hAnsi="Times New Roman"/>
          <w:sz w:val="28"/>
          <w:szCs w:val="28"/>
        </w:rPr>
        <w:tab/>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улучшение работы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повышение качества питьевой воды;</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Способ достижения поставленных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достижения поставленных целей следует реализовать следующие мероприятия: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реконструкция существующих водозаборных узлов и существующих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строительство новых водозаборных узлов с установкой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lastRenderedPageBreak/>
        <w:t xml:space="preserve">- </w:t>
      </w:r>
      <w:r w:rsidRPr="00565558">
        <w:rPr>
          <w:rFonts w:ascii="Times New Roman" w:hAnsi="Times New Roman"/>
          <w:sz w:val="28"/>
          <w:szCs w:val="28"/>
        </w:rPr>
        <w:tab/>
        <w:t>строительство сетей магистральных водопроводов, обеспечивающих возможность постоянного водоснабжения населенных пунктов муниципального образования Петровского сельсовета;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прокладка новых канализационных сетей в  </w:t>
      </w:r>
      <w:proofErr w:type="spellStart"/>
      <w:r w:rsidRPr="00565558">
        <w:rPr>
          <w:rFonts w:ascii="Times New Roman" w:hAnsi="Times New Roman"/>
          <w:sz w:val="28"/>
          <w:szCs w:val="28"/>
        </w:rPr>
        <w:t>неканализованных</w:t>
      </w:r>
      <w:proofErr w:type="spellEnd"/>
      <w:r w:rsidRPr="00565558">
        <w:rPr>
          <w:rFonts w:ascii="Times New Roman" w:hAnsi="Times New Roman"/>
          <w:sz w:val="28"/>
          <w:szCs w:val="28"/>
        </w:rPr>
        <w:t xml:space="preserve"> населенных пунктах муниципального образования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установка приборов учёта;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снижение вредного воздействия на окружающую среду.</w:t>
      </w:r>
    </w:p>
    <w:p w:rsidR="00F44948" w:rsidRPr="00565558" w:rsidRDefault="00F44948" w:rsidP="00565558">
      <w:pPr>
        <w:spacing w:after="0" w:line="240" w:lineRule="auto"/>
        <w:rPr>
          <w:rFonts w:ascii="Times New Roman" w:hAnsi="Times New Roman"/>
          <w:b/>
          <w:sz w:val="28"/>
          <w:szCs w:val="28"/>
          <w:highlight w:val="yellow"/>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Сроки и этапы реализации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поэтапная перекладка существующих канализационных и водопроводных сетей;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существующих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ЛОС;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напорных линий от КНС до самотечных коллекторов.</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Ожидаемые результаты от реализации мероприятий схемы</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Повышение качества предоставления коммунальных услуг.</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Реконструкция и замена  устаревшего оборудования и сетей.</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Увеличение мощности систем водоснабжения.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Улучшение экологической ситуации на территории сельского поселения.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Создание коммунальной инфраструктуры для комфортного проживания населения, а также дальнейшего развития сельского поселения. </w:t>
      </w:r>
    </w:p>
    <w:p w:rsidR="00F44948" w:rsidRPr="00565558" w:rsidRDefault="00F44948" w:rsidP="00565558">
      <w:pPr>
        <w:pStyle w:val="1"/>
        <w:spacing w:before="0" w:after="0"/>
        <w:rPr>
          <w:rFonts w:ascii="Times New Roman" w:hAnsi="Times New Roman" w:cs="Times New Roman"/>
          <w:color w:val="auto"/>
          <w:sz w:val="28"/>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Глава 1. Схема водоснабжения</w:t>
      </w:r>
    </w:p>
    <w:p w:rsidR="00F44948" w:rsidRPr="00565558" w:rsidRDefault="00F44948" w:rsidP="00565558">
      <w:pPr>
        <w:pStyle w:val="2"/>
        <w:jc w:val="both"/>
        <w:rPr>
          <w:color w:val="auto"/>
        </w:rPr>
      </w:pPr>
      <w:r w:rsidRPr="00565558">
        <w:rPr>
          <w:color w:val="auto"/>
        </w:rPr>
        <w:t>1.1 Существующее положение в сфере водоснабжения муниципального образования.</w:t>
      </w:r>
    </w:p>
    <w:p w:rsidR="00F44948" w:rsidRPr="00565558" w:rsidRDefault="00F44948" w:rsidP="00565558">
      <w:pPr>
        <w:pStyle w:val="3"/>
        <w:ind w:left="0" w:firstLine="0"/>
        <w:jc w:val="both"/>
        <w:rPr>
          <w:color w:val="auto"/>
        </w:rPr>
      </w:pPr>
      <w:r w:rsidRPr="00565558">
        <w:rPr>
          <w:color w:val="auto"/>
        </w:rPr>
        <w:t>1.1.1 Описание структуры системы водоснабжения муниципального образования.</w:t>
      </w:r>
    </w:p>
    <w:p w:rsidR="00F44948" w:rsidRPr="00565558" w:rsidRDefault="00F44948" w:rsidP="00565558">
      <w:pPr>
        <w:pStyle w:val="S"/>
        <w:ind w:firstLine="0"/>
        <w:rPr>
          <w:szCs w:val="28"/>
        </w:rPr>
      </w:pPr>
      <w:r w:rsidRPr="00565558">
        <w:rPr>
          <w:szCs w:val="28"/>
        </w:rPr>
        <w:t>Петровский сельсовет образован в 1930 году. Территория поселения общей площадью 312 кв. км (31201 га) расположена в юго-восточной части Новосибирской области и  в северо-центральной части Ордынского района на расстоянии 120 км от областного центра г. Новосибирска, в 20 км от районного центра р.п. Ордынское. Протяжённость поселения с севера на юг составляет 21 км и с запада на восток – 29 км.</w:t>
      </w:r>
    </w:p>
    <w:p w:rsidR="00F44948" w:rsidRPr="00565558" w:rsidRDefault="00F44948" w:rsidP="00565558">
      <w:pPr>
        <w:pStyle w:val="afff6"/>
        <w:widowControl w:val="0"/>
        <w:spacing w:line="240" w:lineRule="auto"/>
        <w:ind w:firstLine="0"/>
        <w:rPr>
          <w:rFonts w:cs="Times New Roman"/>
          <w:szCs w:val="28"/>
        </w:rPr>
      </w:pPr>
      <w:r w:rsidRPr="00565558">
        <w:rPr>
          <w:rFonts w:cs="Times New Roman"/>
          <w:szCs w:val="28"/>
        </w:rPr>
        <w:t>Петровский сельсовет состоит из объединенных общей территорией следующих сельских населённых пунктов: посёлок Петровский, посёлок Борисовский и посёлок Бугринская Роща.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Численность населения составляет 1636 человек. По населённым пунктам население распределено следующим образом: пос. Петровский – 1501 чел., пос. Бугринская Роща – 52 чел., пос. Борисовский – 83 чел. Плотность постоянного населения в целом составляет 0,05 чел/</w:t>
      </w:r>
      <w:proofErr w:type="gramStart"/>
      <w:r w:rsidRPr="00565558">
        <w:rPr>
          <w:rFonts w:ascii="Times New Roman" w:hAnsi="Times New Roman"/>
          <w:sz w:val="28"/>
          <w:szCs w:val="28"/>
        </w:rPr>
        <w:t>га</w:t>
      </w:r>
      <w:proofErr w:type="gramEnd"/>
      <w:r w:rsidRPr="00565558">
        <w:rPr>
          <w:rFonts w:ascii="Times New Roman" w:hAnsi="Times New Roman"/>
          <w:sz w:val="28"/>
          <w:szCs w:val="28"/>
        </w:rPr>
        <w:t xml:space="preserve">. </w:t>
      </w:r>
    </w:p>
    <w:p w:rsidR="00F44948" w:rsidRPr="00565558" w:rsidRDefault="00F44948" w:rsidP="00565558">
      <w:pPr>
        <w:pStyle w:val="S"/>
        <w:ind w:firstLine="0"/>
        <w:rPr>
          <w:szCs w:val="28"/>
        </w:rPr>
      </w:pPr>
      <w:r w:rsidRPr="00565558">
        <w:rPr>
          <w:szCs w:val="28"/>
        </w:rPr>
        <w:t xml:space="preserve">Поверхностные водные объекты государственного водного фонда Петровского сельсовета скудно представлены водотоками (реки, ручьи) и водоемами (озера, пруды, болота). </w:t>
      </w:r>
    </w:p>
    <w:p w:rsidR="00F44948" w:rsidRPr="00565558" w:rsidRDefault="00F44948" w:rsidP="00565558">
      <w:pPr>
        <w:pStyle w:val="S"/>
        <w:ind w:firstLine="0"/>
        <w:rPr>
          <w:szCs w:val="28"/>
        </w:rPr>
      </w:pPr>
      <w:r w:rsidRPr="00565558">
        <w:rPr>
          <w:szCs w:val="28"/>
        </w:rPr>
        <w:t xml:space="preserve">Проектируемую территорию с севера окаймляет р. Карасук, являясь границей с </w:t>
      </w:r>
      <w:proofErr w:type="spellStart"/>
      <w:r w:rsidRPr="00565558">
        <w:rPr>
          <w:szCs w:val="28"/>
        </w:rPr>
        <w:t>Чулымским</w:t>
      </w:r>
      <w:proofErr w:type="spellEnd"/>
      <w:r w:rsidRPr="00565558">
        <w:rPr>
          <w:szCs w:val="28"/>
        </w:rPr>
        <w:t xml:space="preserve"> районом. Территория на юге сельсовета расчленена немногочисленными ручьями, протекающими по оврагам и балкам, которые в своем русле образуют небольшие водоёмы – пруды, вытянутые вдоль ручьев. Заболоченные территории занимают незначительную часть площади сельсовета, около 231 га (0,7%). </w:t>
      </w:r>
    </w:p>
    <w:p w:rsidR="00F44948" w:rsidRPr="00565558" w:rsidRDefault="00F44948" w:rsidP="00565558">
      <w:pPr>
        <w:pStyle w:val="S"/>
        <w:ind w:firstLine="0"/>
        <w:rPr>
          <w:szCs w:val="28"/>
        </w:rPr>
      </w:pPr>
      <w:r w:rsidRPr="00565558">
        <w:rPr>
          <w:szCs w:val="28"/>
        </w:rPr>
        <w:t>Площадь земель водного фонда составляет около 100 га (около 0,3 % площади сельсовета).</w:t>
      </w:r>
    </w:p>
    <w:p w:rsidR="00F44948" w:rsidRPr="00565558" w:rsidRDefault="00F44948" w:rsidP="00565558">
      <w:pPr>
        <w:pStyle w:val="S"/>
        <w:ind w:firstLine="0"/>
        <w:rPr>
          <w:szCs w:val="28"/>
        </w:rPr>
      </w:pPr>
      <w:r w:rsidRPr="00565558">
        <w:rPr>
          <w:szCs w:val="28"/>
        </w:rPr>
        <w:t>Зимняя межень устанавливается в конце октября - начале ноября и продолжается до начала подъема уровня. Амплитуда ко</w:t>
      </w:r>
      <w:r w:rsidRPr="00565558">
        <w:rPr>
          <w:szCs w:val="28"/>
        </w:rPr>
        <w:softHyphen/>
        <w:t xml:space="preserve">лебания низших летних уровней изменяется от 0,1 до </w:t>
      </w:r>
      <w:smartTag w:uri="urn:schemas-microsoft-com:office:smarttags" w:element="metricconverter">
        <w:smartTagPr>
          <w:attr w:name="ProductID" w:val="0,9 м"/>
        </w:smartTagPr>
        <w:r w:rsidRPr="00565558">
          <w:rPr>
            <w:szCs w:val="28"/>
          </w:rPr>
          <w:t>0,9 м</w:t>
        </w:r>
      </w:smartTag>
      <w:r w:rsidRPr="00565558">
        <w:rPr>
          <w:szCs w:val="28"/>
        </w:rPr>
        <w:t xml:space="preserve">. Средняя продолжительность ледоставного периода по годам составляет 154-178 дней. В зависимости от погодных условий толщина льда колеблется от 60 до </w:t>
      </w:r>
      <w:smartTag w:uri="urn:schemas-microsoft-com:office:smarttags" w:element="metricconverter">
        <w:smartTagPr>
          <w:attr w:name="ProductID" w:val="120 см"/>
        </w:smartTagPr>
        <w:r w:rsidRPr="00565558">
          <w:rPr>
            <w:szCs w:val="28"/>
          </w:rPr>
          <w:t>120 см</w:t>
        </w:r>
      </w:smartTag>
      <w:r w:rsidRPr="00565558">
        <w:rPr>
          <w:szCs w:val="28"/>
        </w:rPr>
        <w:t xml:space="preserve">. Полное очищение </w:t>
      </w:r>
      <w:proofErr w:type="gramStart"/>
      <w:r w:rsidRPr="00565558">
        <w:rPr>
          <w:szCs w:val="28"/>
        </w:rPr>
        <w:t>от</w:t>
      </w:r>
      <w:proofErr w:type="gramEnd"/>
      <w:r w:rsidRPr="00565558">
        <w:rPr>
          <w:szCs w:val="28"/>
        </w:rPr>
        <w:t xml:space="preserve"> льда происходит раньше в конце апреля, позднее - во второй декаде мая.</w:t>
      </w:r>
    </w:p>
    <w:p w:rsidR="00F44948" w:rsidRPr="00565558" w:rsidRDefault="00F44948" w:rsidP="00565558">
      <w:pPr>
        <w:pStyle w:val="S"/>
        <w:ind w:firstLine="0"/>
        <w:rPr>
          <w:szCs w:val="28"/>
        </w:rPr>
      </w:pPr>
      <w:r w:rsidRPr="00565558">
        <w:rPr>
          <w:szCs w:val="28"/>
        </w:rPr>
        <w:t>Интенсивный прогрев воды начинается с  середины июня  и достигает максимума в июле. Среднемесячные температуры июля 16-18</w:t>
      </w:r>
      <w:proofErr w:type="gramStart"/>
      <w:r w:rsidRPr="00565558">
        <w:rPr>
          <w:szCs w:val="28"/>
        </w:rPr>
        <w:t>°С</w:t>
      </w:r>
      <w:proofErr w:type="gramEnd"/>
      <w:r w:rsidRPr="00565558">
        <w:rPr>
          <w:szCs w:val="28"/>
        </w:rPr>
        <w:t>, наибольшие - до 31° С. В августе температура воды понижается в среднем до 9 -11°С.  Продолжительность безморозного периода составляет 106 -126 дней.</w:t>
      </w:r>
    </w:p>
    <w:p w:rsidR="00F44948" w:rsidRPr="00565558" w:rsidRDefault="00F44948" w:rsidP="00565558">
      <w:pPr>
        <w:pStyle w:val="Default"/>
        <w:ind w:firstLine="0"/>
        <w:jc w:val="both"/>
        <w:rPr>
          <w:color w:val="auto"/>
          <w:sz w:val="28"/>
          <w:szCs w:val="28"/>
        </w:rPr>
      </w:pPr>
      <w:r w:rsidRPr="00565558">
        <w:rPr>
          <w:color w:val="auto"/>
          <w:sz w:val="28"/>
          <w:szCs w:val="28"/>
        </w:rPr>
        <w:t xml:space="preserve">На левобережье р. Оби подземные воды изучены до глубины </w:t>
      </w:r>
      <w:smartTag w:uri="urn:schemas-microsoft-com:office:smarttags" w:element="metricconverter">
        <w:smartTagPr>
          <w:attr w:name="ProductID" w:val="240 м"/>
        </w:smartTagPr>
        <w:r w:rsidRPr="00565558">
          <w:rPr>
            <w:color w:val="auto"/>
            <w:sz w:val="28"/>
            <w:szCs w:val="28"/>
          </w:rPr>
          <w:t xml:space="preserve">240 м. </w:t>
        </w:r>
      </w:smartTag>
      <w:r w:rsidRPr="00565558">
        <w:rPr>
          <w:color w:val="auto"/>
          <w:sz w:val="28"/>
          <w:szCs w:val="28"/>
        </w:rPr>
        <w:t xml:space="preserve">До этих глубин в толще пород прослеживается от 1 до 9 водоносных горизонтов. </w:t>
      </w:r>
    </w:p>
    <w:p w:rsidR="00F44948" w:rsidRPr="00565558" w:rsidRDefault="00F44948" w:rsidP="00565558">
      <w:pPr>
        <w:pStyle w:val="S"/>
        <w:ind w:firstLine="0"/>
        <w:rPr>
          <w:szCs w:val="28"/>
        </w:rPr>
      </w:pPr>
      <w:r w:rsidRPr="00565558">
        <w:rPr>
          <w:szCs w:val="28"/>
        </w:rPr>
        <w:t>Общие прогнозные эксплуатационные ресурсы подземных вод на территории Петровского сельсовета показаны в таблице 1.1 и рисунке 1</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noProof/>
          <w:sz w:val="28"/>
          <w:szCs w:val="28"/>
          <w:lang w:eastAsia="ru-RU"/>
        </w:rPr>
        <w:lastRenderedPageBreak/>
        <w:drawing>
          <wp:inline distT="0" distB="0" distL="0" distR="0">
            <wp:extent cx="5939790" cy="4354631"/>
            <wp:effectExtent l="19050" t="0" r="3810" b="0"/>
            <wp:docPr id="15" name="Рисунок 3" descr="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115" cstate="print"/>
                    <a:srcRect l="2299" t="20552" r="27013" b="6135"/>
                    <a:stretch>
                      <a:fillRect/>
                    </a:stretch>
                  </pic:blipFill>
                  <pic:spPr>
                    <a:xfrm>
                      <a:off x="0" y="0"/>
                      <a:ext cx="5939790" cy="4354631"/>
                    </a:xfrm>
                    <a:prstGeom prst="rect">
                      <a:avLst/>
                    </a:prstGeom>
                  </pic:spPr>
                </pic:pic>
              </a:graphicData>
            </a:graphic>
          </wp:inline>
        </w:drawing>
      </w:r>
    </w:p>
    <w:p w:rsidR="00F44948" w:rsidRPr="00565558" w:rsidRDefault="00F44948" w:rsidP="00565558">
      <w:pPr>
        <w:pStyle w:val="S"/>
        <w:ind w:firstLine="0"/>
        <w:jc w:val="center"/>
        <w:rPr>
          <w:b/>
          <w:szCs w:val="28"/>
        </w:rPr>
      </w:pPr>
      <w:r w:rsidRPr="00565558">
        <w:rPr>
          <w:b/>
          <w:szCs w:val="28"/>
        </w:rPr>
        <w:t>Рисунок 1 Схема гидрогеологических районов и скважин</w:t>
      </w:r>
    </w:p>
    <w:p w:rsidR="00F44948" w:rsidRPr="00565558" w:rsidRDefault="00F44948" w:rsidP="00565558">
      <w:pPr>
        <w:pStyle w:val="S"/>
        <w:ind w:firstLine="0"/>
        <w:jc w:val="right"/>
        <w:rPr>
          <w:szCs w:val="28"/>
        </w:rPr>
      </w:pPr>
    </w:p>
    <w:p w:rsidR="00F44948" w:rsidRPr="00565558" w:rsidRDefault="00F44948" w:rsidP="00565558">
      <w:pPr>
        <w:pStyle w:val="a5"/>
        <w:jc w:val="center"/>
        <w:rPr>
          <w:snapToGrid w:val="0"/>
          <w:szCs w:val="28"/>
        </w:rPr>
      </w:pPr>
      <w:r w:rsidRPr="00565558">
        <w:rPr>
          <w:snapToGrid w:val="0"/>
          <w:szCs w:val="28"/>
        </w:rPr>
        <w:t>Сведения по гидрогеологическим районам, выделенным по сочетанию перспективных для водоснабжения водоносных горизонтов, комплексов</w:t>
      </w:r>
    </w:p>
    <w:p w:rsidR="00F44948" w:rsidRPr="00565558" w:rsidRDefault="00F44948" w:rsidP="00565558">
      <w:pPr>
        <w:pStyle w:val="S"/>
        <w:ind w:firstLine="0"/>
        <w:jc w:val="right"/>
        <w:rPr>
          <w:szCs w:val="28"/>
        </w:rPr>
      </w:pPr>
      <w:r w:rsidRPr="00565558">
        <w:rPr>
          <w:szCs w:val="28"/>
        </w:rPr>
        <w:t>Таблица 1.1</w:t>
      </w:r>
    </w:p>
    <w:tbl>
      <w:tblPr>
        <w:tblW w:w="5000" w:type="pct"/>
        <w:tblLook w:val="04A0"/>
      </w:tblPr>
      <w:tblGrid>
        <w:gridCol w:w="1492"/>
        <w:gridCol w:w="1957"/>
        <w:gridCol w:w="1730"/>
        <w:gridCol w:w="1644"/>
        <w:gridCol w:w="2747"/>
      </w:tblGrid>
      <w:tr w:rsidR="00F44948" w:rsidRPr="00565558" w:rsidTr="00F44948">
        <w:trPr>
          <w:trHeight w:val="915"/>
        </w:trPr>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 </w:t>
            </w:r>
            <w:proofErr w:type="spellStart"/>
            <w:r w:rsidRPr="00565558">
              <w:rPr>
                <w:rFonts w:ascii="Times New Roman" w:hAnsi="Times New Roman"/>
                <w:sz w:val="28"/>
                <w:szCs w:val="28"/>
              </w:rPr>
              <w:t>гидрогеол</w:t>
            </w:r>
            <w:proofErr w:type="spellEnd"/>
            <w:r w:rsidRPr="00565558">
              <w:rPr>
                <w:rFonts w:ascii="Times New Roman" w:hAnsi="Times New Roman"/>
                <w:sz w:val="28"/>
                <w:szCs w:val="28"/>
              </w:rPr>
              <w:t>. района на карте</w:t>
            </w:r>
          </w:p>
        </w:tc>
        <w:tc>
          <w:tcPr>
            <w:tcW w:w="112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Глубина кровли водоносного горизонта, </w:t>
            </w:r>
            <w:proofErr w:type="gramStart"/>
            <w:r w:rsidRPr="00565558">
              <w:rPr>
                <w:rFonts w:ascii="Times New Roman" w:hAnsi="Times New Roman"/>
                <w:sz w:val="28"/>
                <w:szCs w:val="28"/>
              </w:rPr>
              <w:t>м</w:t>
            </w:r>
            <w:proofErr w:type="gramEnd"/>
          </w:p>
        </w:tc>
        <w:tc>
          <w:tcPr>
            <w:tcW w:w="91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Мощность водоносного горизонта, </w:t>
            </w:r>
            <w:proofErr w:type="gramStart"/>
            <w:r w:rsidRPr="00565558">
              <w:rPr>
                <w:rFonts w:ascii="Times New Roman" w:hAnsi="Times New Roman"/>
                <w:sz w:val="28"/>
                <w:szCs w:val="28"/>
              </w:rPr>
              <w:t>м</w:t>
            </w:r>
            <w:proofErr w:type="gramEnd"/>
          </w:p>
        </w:tc>
        <w:tc>
          <w:tcPr>
            <w:tcW w:w="105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Возможные дебиты скважин, </w:t>
            </w:r>
            <w:proofErr w:type="gramStart"/>
            <w:r w:rsidRPr="00565558">
              <w:rPr>
                <w:rFonts w:ascii="Times New Roman" w:hAnsi="Times New Roman"/>
                <w:sz w:val="28"/>
                <w:szCs w:val="28"/>
              </w:rPr>
              <w:t>м</w:t>
            </w:r>
            <w:proofErr w:type="gramEnd"/>
            <w:r w:rsidRPr="00565558">
              <w:rPr>
                <w:rFonts w:ascii="Times New Roman" w:hAnsi="Times New Roman"/>
                <w:sz w:val="28"/>
                <w:szCs w:val="28"/>
              </w:rPr>
              <w:t>/</w:t>
            </w:r>
            <w:proofErr w:type="spellStart"/>
            <w:r w:rsidRPr="00565558">
              <w:rPr>
                <w:rFonts w:ascii="Times New Roman" w:hAnsi="Times New Roman"/>
                <w:sz w:val="28"/>
                <w:szCs w:val="28"/>
              </w:rPr>
              <w:t>сут</w:t>
            </w:r>
            <w:proofErr w:type="spellEnd"/>
          </w:p>
        </w:tc>
        <w:tc>
          <w:tcPr>
            <w:tcW w:w="119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Минерализация воды в пределах гидрогеологического района, </w:t>
            </w:r>
            <w:proofErr w:type="gramStart"/>
            <w:r w:rsidRPr="00565558">
              <w:rPr>
                <w:rFonts w:ascii="Times New Roman" w:hAnsi="Times New Roman"/>
                <w:sz w:val="28"/>
                <w:szCs w:val="28"/>
              </w:rPr>
              <w:t>г</w:t>
            </w:r>
            <w:proofErr w:type="gramEnd"/>
            <w:r w:rsidRPr="00565558">
              <w:rPr>
                <w:rFonts w:ascii="Times New Roman" w:hAnsi="Times New Roman"/>
                <w:sz w:val="28"/>
                <w:szCs w:val="28"/>
              </w:rPr>
              <w:t>/л</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100-230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175-200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300-900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0.6-1.4</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30-80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140-860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0.9-1.2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280-1730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0.4-1.2</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25-75</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0.4-1.5</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5-15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0.6-1.2</w:t>
            </w:r>
          </w:p>
        </w:tc>
      </w:tr>
    </w:tbl>
    <w:p w:rsidR="00F44948" w:rsidRPr="00565558" w:rsidRDefault="00F44948" w:rsidP="00565558">
      <w:pPr>
        <w:pStyle w:val="S"/>
        <w:ind w:firstLine="0"/>
        <w:rPr>
          <w:szCs w:val="28"/>
        </w:rPr>
      </w:pPr>
    </w:p>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pStyle w:val="S"/>
        <w:ind w:firstLine="0"/>
        <w:rPr>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3"/>
        <w:ind w:left="0" w:firstLine="0"/>
        <w:rPr>
          <w:color w:val="auto"/>
        </w:rPr>
      </w:pPr>
      <w:r w:rsidRPr="00565558">
        <w:rPr>
          <w:color w:val="auto"/>
        </w:rPr>
        <w:lastRenderedPageBreak/>
        <w:t>1.1.2 Описание и функционирования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Водоснабжение потребителей в настоящее время осуществляется из подземных источников.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Подземные источники по данным ФГУ «ТФИ по Сибирскому федеральному округу» представлены: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нижнеэоплейстоценовым</w:t>
      </w:r>
      <w:proofErr w:type="spellEnd"/>
      <w:r w:rsidRPr="00565558">
        <w:rPr>
          <w:rFonts w:ascii="Times New Roman" w:hAnsi="Times New Roman"/>
          <w:sz w:val="28"/>
          <w:szCs w:val="28"/>
        </w:rPr>
        <w:t xml:space="preserve"> аллювиальным водоносным горизонтом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средненеоплейстоценовый-голоценовый</w:t>
      </w:r>
      <w:proofErr w:type="spellEnd"/>
      <w:r w:rsidRPr="00565558">
        <w:rPr>
          <w:rFonts w:ascii="Times New Roman" w:hAnsi="Times New Roman"/>
          <w:sz w:val="28"/>
          <w:szCs w:val="28"/>
        </w:rPr>
        <w:t xml:space="preserve"> аллювиальный горизонт долины р. Обь;</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-палеозойский комплекс (зона </w:t>
      </w:r>
      <w:proofErr w:type="spellStart"/>
      <w:r w:rsidRPr="00565558">
        <w:rPr>
          <w:rFonts w:ascii="Times New Roman" w:hAnsi="Times New Roman"/>
          <w:sz w:val="28"/>
          <w:szCs w:val="28"/>
        </w:rPr>
        <w:t>трещиноватости</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Эксплуатация подземных источников осуществляется посредством водозаборных скважин. Всего в сельсовете насчитывается 4 водозаборные скважины.                               </w:t>
      </w:r>
    </w:p>
    <w:p w:rsidR="00F44948" w:rsidRPr="00565558" w:rsidRDefault="00F44948" w:rsidP="00565558">
      <w:pPr>
        <w:spacing w:after="0" w:line="240" w:lineRule="auto"/>
        <w:jc w:val="both"/>
        <w:rPr>
          <w:rFonts w:ascii="Times New Roman" w:hAnsi="Times New Roman"/>
          <w:sz w:val="28"/>
          <w:szCs w:val="28"/>
        </w:rPr>
      </w:pPr>
      <w:proofErr w:type="spellStart"/>
      <w:r w:rsidRPr="00565558">
        <w:rPr>
          <w:rFonts w:ascii="Times New Roman" w:hAnsi="Times New Roman"/>
          <w:sz w:val="28"/>
          <w:szCs w:val="28"/>
        </w:rPr>
        <w:t>Нижнеэоплейстоценовые</w:t>
      </w:r>
      <w:proofErr w:type="spellEnd"/>
      <w:r w:rsidRPr="00565558">
        <w:rPr>
          <w:rFonts w:ascii="Times New Roman" w:hAnsi="Times New Roman"/>
          <w:sz w:val="28"/>
          <w:szCs w:val="28"/>
        </w:rPr>
        <w:t xml:space="preserve"> аллювиальные водоносные горизонты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 залегают на сравнительно небольшой глубине (30-90 м) и надежно </w:t>
      </w:r>
      <w:proofErr w:type="gramStart"/>
      <w:r w:rsidRPr="00565558">
        <w:rPr>
          <w:rFonts w:ascii="Times New Roman" w:hAnsi="Times New Roman"/>
          <w:sz w:val="28"/>
          <w:szCs w:val="28"/>
        </w:rPr>
        <w:t>защищенный</w:t>
      </w:r>
      <w:proofErr w:type="gramEnd"/>
      <w:r w:rsidRPr="00565558">
        <w:rPr>
          <w:rFonts w:ascii="Times New Roman" w:hAnsi="Times New Roman"/>
          <w:sz w:val="28"/>
          <w:szCs w:val="28"/>
        </w:rPr>
        <w:t xml:space="preserve"> от загрязнений с поверхности. Дебиты эксплуатационных скважин от 1,1 до 16,6 л/</w:t>
      </w:r>
      <w:proofErr w:type="gramStart"/>
      <w:r w:rsidRPr="00565558">
        <w:rPr>
          <w:rFonts w:ascii="Times New Roman" w:hAnsi="Times New Roman"/>
          <w:sz w:val="28"/>
          <w:szCs w:val="28"/>
        </w:rPr>
        <w:t>с</w:t>
      </w:r>
      <w:proofErr w:type="gramEnd"/>
      <w:r w:rsidRPr="00565558">
        <w:rPr>
          <w:rFonts w:ascii="Times New Roman" w:hAnsi="Times New Roman"/>
          <w:sz w:val="28"/>
          <w:szCs w:val="28"/>
        </w:rPr>
        <w:t xml:space="preserve"> </w:t>
      </w:r>
      <w:proofErr w:type="gramStart"/>
      <w:r w:rsidRPr="00565558">
        <w:rPr>
          <w:rFonts w:ascii="Times New Roman" w:hAnsi="Times New Roman"/>
          <w:sz w:val="28"/>
          <w:szCs w:val="28"/>
        </w:rPr>
        <w:t>при</w:t>
      </w:r>
      <w:proofErr w:type="gramEnd"/>
      <w:r w:rsidRPr="00565558">
        <w:rPr>
          <w:rFonts w:ascii="Times New Roman" w:hAnsi="Times New Roman"/>
          <w:sz w:val="28"/>
          <w:szCs w:val="28"/>
        </w:rPr>
        <w:t xml:space="preserve"> понижении уровня на 6 – 23,0 м. Воды напорные.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 химическому составу воды </w:t>
      </w:r>
      <w:proofErr w:type="spellStart"/>
      <w:r w:rsidRPr="00565558">
        <w:rPr>
          <w:rFonts w:ascii="Times New Roman" w:hAnsi="Times New Roman"/>
          <w:sz w:val="28"/>
          <w:szCs w:val="28"/>
        </w:rPr>
        <w:t>гидрокарбонатно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натриево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кальцивые</w:t>
      </w:r>
      <w:proofErr w:type="spellEnd"/>
      <w:r w:rsidRPr="00565558">
        <w:rPr>
          <w:rFonts w:ascii="Times New Roman" w:hAnsi="Times New Roman"/>
          <w:sz w:val="28"/>
          <w:szCs w:val="28"/>
        </w:rPr>
        <w:t>, умеренно жесткие и жесткие. Минерализация 0,4-1,7 г/л. Содержание железа колеблется от «</w:t>
      </w:r>
      <w:proofErr w:type="spellStart"/>
      <w:r w:rsidRPr="00565558">
        <w:rPr>
          <w:rFonts w:ascii="Times New Roman" w:hAnsi="Times New Roman"/>
          <w:sz w:val="28"/>
          <w:szCs w:val="28"/>
        </w:rPr>
        <w:t>необнаружено</w:t>
      </w:r>
      <w:proofErr w:type="spellEnd"/>
      <w:r w:rsidRPr="00565558">
        <w:rPr>
          <w:rFonts w:ascii="Times New Roman" w:hAnsi="Times New Roman"/>
          <w:sz w:val="28"/>
          <w:szCs w:val="28"/>
        </w:rPr>
        <w:t>» до 2,0 мг/л.</w:t>
      </w:r>
    </w:p>
    <w:p w:rsidR="00F44948" w:rsidRPr="00565558" w:rsidRDefault="00F44948" w:rsidP="00565558">
      <w:pPr>
        <w:spacing w:after="0" w:line="240" w:lineRule="auto"/>
        <w:jc w:val="both"/>
        <w:rPr>
          <w:rFonts w:ascii="Times New Roman" w:hAnsi="Times New Roman"/>
          <w:sz w:val="28"/>
          <w:szCs w:val="28"/>
        </w:rPr>
      </w:pPr>
      <w:proofErr w:type="spellStart"/>
      <w:proofErr w:type="gramStart"/>
      <w:r w:rsidRPr="00565558">
        <w:rPr>
          <w:rFonts w:ascii="Times New Roman" w:hAnsi="Times New Roman"/>
          <w:sz w:val="28"/>
          <w:szCs w:val="28"/>
        </w:rPr>
        <w:t>Средненеоплейстоценовые</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голоценовые</w:t>
      </w:r>
      <w:proofErr w:type="spellEnd"/>
      <w:r w:rsidRPr="00565558">
        <w:rPr>
          <w:rFonts w:ascii="Times New Roman" w:hAnsi="Times New Roman"/>
          <w:sz w:val="28"/>
          <w:szCs w:val="28"/>
        </w:rPr>
        <w:t xml:space="preserve"> аллювиальные горизонты долины р. Обь залегают на глубине от 6 до 50 м. Наибольшая </w:t>
      </w:r>
      <w:proofErr w:type="spellStart"/>
      <w:r w:rsidRPr="00565558">
        <w:rPr>
          <w:rFonts w:ascii="Times New Roman" w:hAnsi="Times New Roman"/>
          <w:sz w:val="28"/>
          <w:szCs w:val="28"/>
        </w:rPr>
        <w:t>водообильность</w:t>
      </w:r>
      <w:proofErr w:type="spellEnd"/>
      <w:r w:rsidRPr="00565558">
        <w:rPr>
          <w:rFonts w:ascii="Times New Roman" w:hAnsi="Times New Roman"/>
          <w:sz w:val="28"/>
          <w:szCs w:val="28"/>
        </w:rPr>
        <w:t xml:space="preserve"> наблюдается на третьей надпойменной террасе, где дебиты скважин 1,0-14,0 л/с при понижении 8,5-14,0 м. Минерализация 0,4 - 0,5 мг/л. Содержание железа в воде от 0,2 – 1,8 мг/л. По величине общей жесткости воды умеренно жесткие и жесткие.</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Системы водоснабжения в населённых пунктах с одним подъемом, очистка не производится.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Протяженность сетей 4,3 км, на сети установлены водоразборные колонки. Так же для повышения надежности работы сетей установлены водонапорные башни.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Показатели качества воды, не отвечающие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Общая жесткость -14,0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Общее железо – 0,91 Мг/дм куб.</w:t>
      </w:r>
    </w:p>
    <w:p w:rsidR="00F44948" w:rsidRPr="00565558" w:rsidRDefault="00F44948" w:rsidP="00565558">
      <w:pPr>
        <w:pStyle w:val="S"/>
        <w:ind w:firstLine="0"/>
        <w:rPr>
          <w:szCs w:val="28"/>
        </w:rPr>
      </w:pPr>
      <w:r w:rsidRPr="00565558">
        <w:rPr>
          <w:szCs w:val="28"/>
        </w:rPr>
        <w:t xml:space="preserve">Схема водоснабжения во всех населённых пунктах как кольцевая, так и тупиковая. Система водоснабжения общепоселковая, объединенная хозяйственно-питьевая с </w:t>
      </w:r>
      <w:proofErr w:type="gramStart"/>
      <w:r w:rsidRPr="00565558">
        <w:rPr>
          <w:szCs w:val="28"/>
        </w:rPr>
        <w:t>противопожарной</w:t>
      </w:r>
      <w:proofErr w:type="gramEnd"/>
      <w:r w:rsidRPr="00565558">
        <w:rPr>
          <w:szCs w:val="28"/>
        </w:rPr>
        <w:t xml:space="preserve"> низкого давления.</w:t>
      </w:r>
    </w:p>
    <w:p w:rsidR="00F44948" w:rsidRPr="00565558" w:rsidRDefault="00F44948" w:rsidP="00565558">
      <w:pPr>
        <w:pStyle w:val="S"/>
        <w:ind w:firstLine="0"/>
        <w:rPr>
          <w:b/>
          <w:szCs w:val="28"/>
        </w:rPr>
      </w:pPr>
      <w:r w:rsidRPr="00565558">
        <w:rPr>
          <w:szCs w:val="28"/>
        </w:rPr>
        <w:t xml:space="preserve">Схема сетей водоснабжения представлена на рисунке 1.1. </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spacing w:after="0" w:line="240" w:lineRule="auto"/>
        <w:rPr>
          <w:rFonts w:ascii="Times New Roman" w:hAnsi="Times New Roman"/>
          <w:b/>
          <w:sz w:val="28"/>
          <w:szCs w:val="28"/>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br w:type="page"/>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noProof/>
          <w:sz w:val="28"/>
          <w:szCs w:val="28"/>
          <w:lang w:eastAsia="ru-RU"/>
        </w:rPr>
        <w:lastRenderedPageBreak/>
        <w:drawing>
          <wp:inline distT="0" distB="0" distL="0" distR="0">
            <wp:extent cx="5931535" cy="3140710"/>
            <wp:effectExtent l="19050" t="0" r="0" b="0"/>
            <wp:docPr id="16" name="Рисунок 2" descr="V:\020. Администрация Петровского сельсовета Ордынского района Новосибирской области\Картинки\Борисовский существующее водоснабжени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020. Администрация Петровского сельсовета Ордынского района Новосибирской области\Картинки\Борисовский существующее водоснабжение.bmp"/>
                    <pic:cNvPicPr>
                      <a:picLocks noChangeAspect="1" noChangeArrowheads="1"/>
                    </pic:cNvPicPr>
                  </pic:nvPicPr>
                  <pic:blipFill>
                    <a:blip r:embed="rId118" cstate="print"/>
                    <a:srcRect/>
                    <a:stretch>
                      <a:fillRect/>
                    </a:stretch>
                  </pic:blipFill>
                  <pic:spPr bwMode="auto">
                    <a:xfrm>
                      <a:off x="0" y="0"/>
                      <a:ext cx="5931535" cy="3140710"/>
                    </a:xfrm>
                    <a:prstGeom prst="rect">
                      <a:avLst/>
                    </a:prstGeom>
                    <a:noFill/>
                    <a:ln w="9525">
                      <a:noFill/>
                      <a:miter lim="800000"/>
                      <a:headEnd/>
                      <a:tailEnd/>
                    </a:ln>
                  </pic:spPr>
                </pic:pic>
              </a:graphicData>
            </a:graphic>
          </wp:inline>
        </w:drawing>
      </w:r>
    </w:p>
    <w:p w:rsidR="00F44948" w:rsidRPr="00565558" w:rsidRDefault="00F44948" w:rsidP="00565558">
      <w:pPr>
        <w:spacing w:after="0" w:line="240" w:lineRule="auto"/>
        <w:jc w:val="right"/>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Рис 1.1. Схема сетей водоснабжения п. Борисовский</w:t>
      </w: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br w:type="page"/>
      </w:r>
      <w:r w:rsidRPr="00565558">
        <w:rPr>
          <w:rFonts w:ascii="Times New Roman" w:hAnsi="Times New Roman"/>
          <w:b/>
          <w:sz w:val="28"/>
          <w:szCs w:val="28"/>
        </w:rPr>
        <w:lastRenderedPageBreak/>
        <w:t>Таблица 1.2</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Основные технические характеристики источников водоснабжения и других объектов системы.</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523"/>
        <w:gridCol w:w="1815"/>
        <w:gridCol w:w="1616"/>
        <w:gridCol w:w="1144"/>
        <w:gridCol w:w="2305"/>
        <w:gridCol w:w="1094"/>
        <w:gridCol w:w="1073"/>
      </w:tblGrid>
      <w:tr w:rsidR="00F44948" w:rsidRPr="00565558" w:rsidTr="00F44948">
        <w:trPr>
          <w:trHeight w:val="1275"/>
        </w:trPr>
        <w:tc>
          <w:tcPr>
            <w:tcW w:w="273"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948"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Наименование объекта и его местоположение</w:t>
            </w:r>
          </w:p>
        </w:tc>
        <w:tc>
          <w:tcPr>
            <w:tcW w:w="844"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Состав водозаборного узла</w:t>
            </w:r>
          </w:p>
        </w:tc>
        <w:tc>
          <w:tcPr>
            <w:tcW w:w="598"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Год ввода в </w:t>
            </w:r>
            <w:proofErr w:type="spellStart"/>
            <w:r w:rsidRPr="00565558">
              <w:rPr>
                <w:rFonts w:ascii="Times New Roman" w:hAnsi="Times New Roman"/>
                <w:b/>
                <w:bCs/>
                <w:color w:val="000000"/>
                <w:sz w:val="28"/>
                <w:szCs w:val="28"/>
              </w:rPr>
              <w:t>эксплуат</w:t>
            </w:r>
            <w:proofErr w:type="spellEnd"/>
            <w:r w:rsidRPr="00565558">
              <w:rPr>
                <w:rFonts w:ascii="Times New Roman" w:hAnsi="Times New Roman"/>
                <w:b/>
                <w:bCs/>
                <w:color w:val="000000"/>
                <w:sz w:val="28"/>
                <w:szCs w:val="28"/>
              </w:rPr>
              <w:t>.</w:t>
            </w:r>
          </w:p>
        </w:tc>
        <w:tc>
          <w:tcPr>
            <w:tcW w:w="1204"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Производительность,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w:t>
            </w:r>
          </w:p>
        </w:tc>
        <w:tc>
          <w:tcPr>
            <w:tcW w:w="572"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Глубина, </w:t>
            </w:r>
            <w:proofErr w:type="gramStart"/>
            <w:r w:rsidRPr="00565558">
              <w:rPr>
                <w:rFonts w:ascii="Times New Roman" w:hAnsi="Times New Roman"/>
                <w:b/>
                <w:bCs/>
                <w:color w:val="000000"/>
                <w:sz w:val="28"/>
                <w:szCs w:val="28"/>
              </w:rPr>
              <w:t>м</w:t>
            </w:r>
            <w:proofErr w:type="gramEnd"/>
          </w:p>
        </w:tc>
        <w:tc>
          <w:tcPr>
            <w:tcW w:w="561"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Наличие ЗСО 1 пояса</w:t>
            </w:r>
          </w:p>
        </w:tc>
      </w:tr>
      <w:tr w:rsidR="00F44948" w:rsidRPr="00565558" w:rsidTr="00F44948">
        <w:trPr>
          <w:trHeight w:val="330"/>
        </w:trPr>
        <w:tc>
          <w:tcPr>
            <w:tcW w:w="273"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94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59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120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572"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61"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r>
      <w:tr w:rsidR="00F44948" w:rsidRPr="00565558" w:rsidTr="00F44948">
        <w:trPr>
          <w:trHeight w:val="315"/>
        </w:trPr>
        <w:tc>
          <w:tcPr>
            <w:tcW w:w="5000" w:type="pct"/>
            <w:gridSpan w:val="7"/>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630"/>
        </w:trPr>
        <w:tc>
          <w:tcPr>
            <w:tcW w:w="273"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48"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Борисовский</w:t>
            </w:r>
          </w:p>
        </w:tc>
        <w:tc>
          <w:tcPr>
            <w:tcW w:w="84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Арт. скважина</w:t>
            </w:r>
          </w:p>
        </w:tc>
        <w:tc>
          <w:tcPr>
            <w:tcW w:w="59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20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72"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61" w:type="pct"/>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Границы ЗСО приняты согласно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Характеристики насосного оборудования представлены в таблице 1.3. </w:t>
      </w:r>
    </w:p>
    <w:p w:rsidR="00F44948" w:rsidRPr="00565558" w:rsidRDefault="00F44948" w:rsidP="00565558">
      <w:pPr>
        <w:tabs>
          <w:tab w:val="left" w:pos="8441"/>
        </w:tabs>
        <w:spacing w:after="0" w:line="240" w:lineRule="auto"/>
        <w:jc w:val="right"/>
        <w:rPr>
          <w:rFonts w:ascii="Times New Roman" w:hAnsi="Times New Roman"/>
          <w:b/>
          <w:sz w:val="28"/>
          <w:szCs w:val="28"/>
        </w:rPr>
      </w:pPr>
      <w:r w:rsidRPr="00565558">
        <w:rPr>
          <w:rFonts w:ascii="Times New Roman" w:hAnsi="Times New Roman"/>
          <w:b/>
          <w:sz w:val="28"/>
          <w:szCs w:val="28"/>
        </w:rPr>
        <w:t>Таблица 1.3</w:t>
      </w:r>
    </w:p>
    <w:p w:rsidR="00F44948" w:rsidRPr="00565558" w:rsidRDefault="00F44948" w:rsidP="00565558">
      <w:pPr>
        <w:tabs>
          <w:tab w:val="left" w:pos="8441"/>
        </w:tabs>
        <w:spacing w:after="0" w:line="240" w:lineRule="auto"/>
        <w:jc w:val="center"/>
        <w:rPr>
          <w:rFonts w:ascii="Times New Roman" w:hAnsi="Times New Roman"/>
          <w:b/>
          <w:sz w:val="28"/>
          <w:szCs w:val="28"/>
        </w:rPr>
      </w:pPr>
      <w:r w:rsidRPr="00565558">
        <w:rPr>
          <w:rFonts w:ascii="Times New Roman" w:hAnsi="Times New Roman"/>
          <w:b/>
          <w:sz w:val="28"/>
          <w:szCs w:val="28"/>
        </w:rPr>
        <w:t>Характеристики насосного оборудования установленного на ВЗУ</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498"/>
        <w:gridCol w:w="1683"/>
        <w:gridCol w:w="1354"/>
        <w:gridCol w:w="1405"/>
        <w:gridCol w:w="1082"/>
        <w:gridCol w:w="798"/>
        <w:gridCol w:w="1163"/>
        <w:gridCol w:w="1587"/>
      </w:tblGrid>
      <w:tr w:rsidR="00F44948" w:rsidRPr="00565558" w:rsidTr="00F44948">
        <w:trPr>
          <w:trHeight w:val="1245"/>
        </w:trPr>
        <w:tc>
          <w:tcPr>
            <w:tcW w:w="260"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879"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Наимнеование</w:t>
            </w:r>
            <w:proofErr w:type="spellEnd"/>
            <w:r w:rsidRPr="00565558">
              <w:rPr>
                <w:rFonts w:ascii="Times New Roman" w:hAnsi="Times New Roman"/>
                <w:b/>
                <w:bCs/>
                <w:color w:val="000000"/>
                <w:sz w:val="28"/>
                <w:szCs w:val="28"/>
              </w:rPr>
              <w:t xml:space="preserve"> узла и его местоположение</w:t>
            </w:r>
          </w:p>
        </w:tc>
        <w:tc>
          <w:tcPr>
            <w:tcW w:w="707"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Кол-во и объем резервуаров,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
        </w:tc>
        <w:tc>
          <w:tcPr>
            <w:tcW w:w="2324" w:type="pct"/>
            <w:gridSpan w:val="4"/>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Оборудование</w:t>
            </w:r>
          </w:p>
        </w:tc>
        <w:tc>
          <w:tcPr>
            <w:tcW w:w="829"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Примечание</w:t>
            </w:r>
          </w:p>
        </w:tc>
      </w:tr>
      <w:tr w:rsidR="00F44948" w:rsidRPr="00565558" w:rsidTr="00F44948">
        <w:trPr>
          <w:trHeight w:val="630"/>
        </w:trPr>
        <w:tc>
          <w:tcPr>
            <w:tcW w:w="260"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0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34" w:type="pct"/>
            <w:vMerge w:val="restar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марка насоса</w:t>
            </w:r>
          </w:p>
        </w:tc>
        <w:tc>
          <w:tcPr>
            <w:tcW w:w="565"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производ</w:t>
            </w:r>
            <w:proofErr w:type="spellEnd"/>
            <w:r w:rsidRPr="00565558">
              <w:rPr>
                <w:rFonts w:ascii="Times New Roman" w:hAnsi="Times New Roman"/>
                <w:b/>
                <w:bCs/>
                <w:color w:val="000000"/>
                <w:sz w:val="28"/>
                <w:szCs w:val="28"/>
              </w:rPr>
              <w:t>. м³/ч</w:t>
            </w:r>
          </w:p>
        </w:tc>
        <w:tc>
          <w:tcPr>
            <w:tcW w:w="417"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напор, </w:t>
            </w:r>
            <w:proofErr w:type="gramStart"/>
            <w:r w:rsidRPr="00565558">
              <w:rPr>
                <w:rFonts w:ascii="Times New Roman" w:hAnsi="Times New Roman"/>
                <w:b/>
                <w:bCs/>
                <w:color w:val="000000"/>
                <w:sz w:val="28"/>
                <w:szCs w:val="28"/>
              </w:rPr>
              <w:t>м</w:t>
            </w:r>
            <w:proofErr w:type="gramEnd"/>
          </w:p>
        </w:tc>
        <w:tc>
          <w:tcPr>
            <w:tcW w:w="608"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мощность, кВт</w:t>
            </w:r>
          </w:p>
        </w:tc>
        <w:tc>
          <w:tcPr>
            <w:tcW w:w="82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30"/>
        </w:trPr>
        <w:tc>
          <w:tcPr>
            <w:tcW w:w="260"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0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34"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565"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17"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608"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2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15"/>
        </w:trPr>
        <w:tc>
          <w:tcPr>
            <w:tcW w:w="5000" w:type="pct"/>
            <w:gridSpan w:val="8"/>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315"/>
        </w:trPr>
        <w:tc>
          <w:tcPr>
            <w:tcW w:w="260" w:type="pct"/>
            <w:vMerge w:val="restar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879"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Борисовский</w:t>
            </w:r>
          </w:p>
        </w:tc>
        <w:tc>
          <w:tcPr>
            <w:tcW w:w="707" w:type="pct"/>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73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ЭЦВ-6-10-110</w:t>
            </w:r>
          </w:p>
        </w:tc>
        <w:tc>
          <w:tcPr>
            <w:tcW w:w="565"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41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110</w:t>
            </w:r>
          </w:p>
        </w:tc>
        <w:tc>
          <w:tcPr>
            <w:tcW w:w="60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5,5</w:t>
            </w:r>
          </w:p>
        </w:tc>
        <w:tc>
          <w:tcPr>
            <w:tcW w:w="829"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630"/>
        </w:trPr>
        <w:tc>
          <w:tcPr>
            <w:tcW w:w="260" w:type="pct"/>
            <w:vMerge/>
            <w:vAlign w:val="center"/>
            <w:hideMark/>
          </w:tcPr>
          <w:p w:rsidR="00F44948" w:rsidRPr="00565558" w:rsidRDefault="00F44948" w:rsidP="00565558">
            <w:pPr>
              <w:spacing w:after="0" w:line="240" w:lineRule="auto"/>
              <w:rPr>
                <w:rFonts w:ascii="Times New Roman" w:hAnsi="Times New Roman"/>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u w:val="single"/>
              </w:rPr>
            </w:pPr>
          </w:p>
        </w:tc>
        <w:tc>
          <w:tcPr>
            <w:tcW w:w="707" w:type="pct"/>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 шт./ 12м3</w:t>
            </w:r>
          </w:p>
        </w:tc>
        <w:tc>
          <w:tcPr>
            <w:tcW w:w="73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565"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1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60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829"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Водонап</w:t>
            </w:r>
            <w:proofErr w:type="spellEnd"/>
            <w:r w:rsidRPr="00565558">
              <w:rPr>
                <w:rFonts w:ascii="Times New Roman" w:hAnsi="Times New Roman"/>
                <w:color w:val="000000"/>
                <w:sz w:val="28"/>
                <w:szCs w:val="28"/>
              </w:rPr>
              <w:t>. Башня</w:t>
            </w:r>
          </w:p>
        </w:tc>
      </w:tr>
    </w:tbl>
    <w:p w:rsidR="00F44948" w:rsidRPr="00565558" w:rsidRDefault="00F44948" w:rsidP="00565558">
      <w:pPr>
        <w:spacing w:after="0" w:line="240" w:lineRule="auto"/>
        <w:rPr>
          <w:rFonts w:ascii="Times New Roman" w:hAnsi="Times New Roman"/>
          <w:b/>
          <w:sz w:val="28"/>
          <w:szCs w:val="28"/>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Данные лабораторных анализов качества воды</w:t>
      </w:r>
    </w:p>
    <w:p w:rsidR="00F44948" w:rsidRPr="00565558" w:rsidRDefault="00F44948" w:rsidP="00565558">
      <w:pPr>
        <w:spacing w:after="0" w:line="240" w:lineRule="auto"/>
        <w:contextualSpacing/>
        <w:jc w:val="both"/>
        <w:rPr>
          <w:rFonts w:ascii="Times New Roman" w:hAnsi="Times New Roman"/>
          <w:sz w:val="28"/>
          <w:szCs w:val="28"/>
        </w:rPr>
      </w:pPr>
      <w:r w:rsidRPr="00565558">
        <w:rPr>
          <w:rFonts w:ascii="Times New Roman" w:hAnsi="Times New Roman"/>
          <w:sz w:val="28"/>
          <w:szCs w:val="28"/>
        </w:rPr>
        <w:t>Данных о лабораторных испытаниях водопроводной воды не предоставлено.</w:t>
      </w:r>
    </w:p>
    <w:p w:rsidR="00F44948" w:rsidRPr="00565558" w:rsidRDefault="00F44948" w:rsidP="00565558">
      <w:pPr>
        <w:spacing w:after="0" w:line="240" w:lineRule="auto"/>
        <w:contextualSpacing/>
        <w:jc w:val="both"/>
        <w:rPr>
          <w:rFonts w:ascii="Times New Roman" w:hAnsi="Times New Roman"/>
          <w:sz w:val="28"/>
          <w:szCs w:val="28"/>
        </w:rPr>
      </w:pPr>
      <w:r w:rsidRPr="00565558">
        <w:rPr>
          <w:rFonts w:ascii="Times New Roman" w:hAnsi="Times New Roman"/>
          <w:sz w:val="28"/>
          <w:szCs w:val="28"/>
        </w:rPr>
        <w:tab/>
        <w:t>В дальнейшем при проведении соответствующих исследований настоящая схема может быть дополнена и (или) откорректирована на основании таких исследований.</w:t>
      </w:r>
    </w:p>
    <w:p w:rsidR="00F44948" w:rsidRPr="00565558" w:rsidRDefault="00F44948" w:rsidP="00565558">
      <w:pPr>
        <w:spacing w:after="0" w:line="240" w:lineRule="auto"/>
        <w:jc w:val="both"/>
        <w:rPr>
          <w:rStyle w:val="30"/>
          <w:color w:val="auto"/>
        </w:rPr>
      </w:pPr>
    </w:p>
    <w:p w:rsidR="00F44948" w:rsidRPr="00565558" w:rsidRDefault="00F44948" w:rsidP="00565558">
      <w:pPr>
        <w:spacing w:after="0" w:line="240" w:lineRule="auto"/>
        <w:jc w:val="both"/>
        <w:rPr>
          <w:rStyle w:val="30"/>
          <w:color w:val="auto"/>
        </w:rPr>
      </w:pPr>
    </w:p>
    <w:p w:rsidR="00F44948" w:rsidRPr="00565558" w:rsidRDefault="00F44948" w:rsidP="00565558">
      <w:pPr>
        <w:spacing w:after="0" w:line="240" w:lineRule="auto"/>
        <w:jc w:val="both"/>
        <w:rPr>
          <w:rFonts w:ascii="Times New Roman" w:hAnsi="Times New Roman"/>
          <w:b/>
          <w:sz w:val="28"/>
          <w:szCs w:val="28"/>
        </w:rPr>
      </w:pPr>
      <w:r w:rsidRPr="00565558">
        <w:rPr>
          <w:rStyle w:val="30"/>
          <w:color w:val="auto"/>
        </w:rPr>
        <w:lastRenderedPageBreak/>
        <w:t>1.1.3 Описание существующих технических и технологических проблем в водоснабжении муниципального образования</w:t>
      </w:r>
      <w:r w:rsidRPr="00565558">
        <w:rPr>
          <w:rFonts w:ascii="Times New Roman" w:hAnsi="Times New Roman"/>
          <w:b/>
          <w:sz w:val="28"/>
          <w:szCs w:val="28"/>
        </w:rPr>
        <w:t>:</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Водопроводные сети тупиковые, и не закольцованы между собой.</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Существующие водопроводные сети в основном ветхие, имеют малый диаметр.</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На водозаборных узлах наблюдается повышенное содержание железа, а также общей жесткости воды.</w:t>
      </w:r>
    </w:p>
    <w:p w:rsidR="00F44948" w:rsidRPr="00565558" w:rsidRDefault="00F44948" w:rsidP="00565558">
      <w:pPr>
        <w:pStyle w:val="2"/>
        <w:rPr>
          <w:color w:val="auto"/>
        </w:rPr>
      </w:pPr>
      <w:r w:rsidRPr="00565558">
        <w:rPr>
          <w:color w:val="auto"/>
        </w:rPr>
        <w:t>1.2 Существующие балансы водопотребления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center"/>
        <w:rPr>
          <w:rFonts w:ascii="Times New Roman" w:hAnsi="Times New Roman"/>
          <w:bCs/>
          <w:sz w:val="28"/>
          <w:szCs w:val="28"/>
        </w:rPr>
      </w:pPr>
      <w:r w:rsidRPr="00565558">
        <w:rPr>
          <w:rFonts w:ascii="Times New Roman" w:hAnsi="Times New Roman"/>
          <w:bCs/>
          <w:sz w:val="28"/>
          <w:szCs w:val="28"/>
        </w:rPr>
        <w:t xml:space="preserve">Таблица водопотребления по </w:t>
      </w:r>
      <w:r w:rsidRPr="00565558">
        <w:rPr>
          <w:rFonts w:ascii="Times New Roman" w:hAnsi="Times New Roman"/>
          <w:sz w:val="28"/>
          <w:szCs w:val="28"/>
        </w:rPr>
        <w:t xml:space="preserve">Петровскому сельсовету </w:t>
      </w:r>
      <w:r w:rsidRPr="00565558">
        <w:rPr>
          <w:rFonts w:ascii="Times New Roman" w:hAnsi="Times New Roman"/>
          <w:bCs/>
          <w:sz w:val="28"/>
          <w:szCs w:val="28"/>
        </w:rPr>
        <w:t>на 2013г.</w:t>
      </w: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t>Таблица 1.4</w:t>
      </w:r>
    </w:p>
    <w:tbl>
      <w:tblPr>
        <w:tblW w:w="5000" w:type="pct"/>
        <w:tblLook w:val="04A0"/>
      </w:tblPr>
      <w:tblGrid>
        <w:gridCol w:w="1624"/>
        <w:gridCol w:w="2037"/>
        <w:gridCol w:w="744"/>
        <w:gridCol w:w="883"/>
        <w:gridCol w:w="916"/>
        <w:gridCol w:w="791"/>
        <w:gridCol w:w="974"/>
        <w:gridCol w:w="796"/>
        <w:gridCol w:w="805"/>
      </w:tblGrid>
      <w:tr w:rsidR="00F44948" w:rsidRPr="00565558" w:rsidTr="00F44948">
        <w:trPr>
          <w:trHeight w:val="315"/>
        </w:trPr>
        <w:tc>
          <w:tcPr>
            <w:tcW w:w="86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10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изм</w:t>
            </w:r>
            <w:proofErr w:type="gramStart"/>
            <w:r w:rsidRPr="00565558">
              <w:rPr>
                <w:rFonts w:ascii="Times New Roman" w:hAnsi="Times New Roman"/>
                <w:b/>
                <w:bCs/>
                <w:color w:val="000000"/>
                <w:sz w:val="28"/>
                <w:szCs w:val="28"/>
              </w:rPr>
              <w:t>е</w:t>
            </w:r>
            <w:proofErr w:type="spellEnd"/>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ре- </w:t>
            </w:r>
            <w:proofErr w:type="spellStart"/>
            <w:r w:rsidRPr="00565558">
              <w:rPr>
                <w:rFonts w:ascii="Times New Roman" w:hAnsi="Times New Roman"/>
                <w:b/>
                <w:bCs/>
                <w:color w:val="000000"/>
                <w:sz w:val="28"/>
                <w:szCs w:val="28"/>
              </w:rPr>
              <w:t>ния</w:t>
            </w:r>
            <w:proofErr w:type="spellEnd"/>
          </w:p>
        </w:tc>
        <w:tc>
          <w:tcPr>
            <w:tcW w:w="4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4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729" w:type="pct"/>
            <w:gridSpan w:val="4"/>
            <w:tcBorders>
              <w:top w:val="single" w:sz="4" w:space="0" w:color="auto"/>
              <w:left w:val="single" w:sz="4" w:space="0" w:color="auto"/>
              <w:bottom w:val="nil"/>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630"/>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single" w:sz="4" w:space="0" w:color="auto"/>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
        </w:tc>
        <w:tc>
          <w:tcPr>
            <w:tcW w:w="506" w:type="pct"/>
            <w:tcBorders>
              <w:top w:val="single" w:sz="4" w:space="0" w:color="auto"/>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w:t>
            </w:r>
          </w:p>
        </w:tc>
        <w:tc>
          <w:tcPr>
            <w:tcW w:w="407"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c>
          <w:tcPr>
            <w:tcW w:w="412"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r>
      <w:tr w:rsidR="00F44948" w:rsidRPr="00565558" w:rsidTr="00F44948">
        <w:trPr>
          <w:trHeight w:val="315"/>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nil"/>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506" w:type="pct"/>
            <w:tcBorders>
              <w:top w:val="nil"/>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07"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412"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час.</w:t>
            </w:r>
          </w:p>
        </w:tc>
      </w:tr>
      <w:tr w:rsidR="00F44948" w:rsidRPr="00565558" w:rsidTr="00F44948">
        <w:trPr>
          <w:trHeight w:val="315"/>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nil"/>
              <w:left w:val="single" w:sz="4" w:space="0" w:color="auto"/>
              <w:bottom w:val="single" w:sz="4" w:space="0" w:color="auto"/>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506"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w:t>
            </w:r>
          </w:p>
        </w:tc>
        <w:tc>
          <w:tcPr>
            <w:tcW w:w="40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41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15"/>
        </w:trPr>
        <w:tc>
          <w:tcPr>
            <w:tcW w:w="868" w:type="pct"/>
            <w:tcBorders>
              <w:top w:val="nil"/>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Борисовский</w:t>
            </w:r>
          </w:p>
        </w:tc>
      </w:tr>
      <w:tr w:rsidR="00F44948" w:rsidRPr="00565558" w:rsidTr="00F44948">
        <w:trPr>
          <w:trHeight w:val="315"/>
        </w:trPr>
        <w:tc>
          <w:tcPr>
            <w:tcW w:w="868"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Существующее положение 2013г.</w:t>
            </w: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5"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83</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160</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13,28</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4,85</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15,94</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0,66</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20</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2,66</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0,97</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3,19</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0,13</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Полив</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5"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83</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4,15</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0,50</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right"/>
              <w:rPr>
                <w:rFonts w:ascii="Times New Roman" w:hAnsi="Times New Roman"/>
                <w:b/>
                <w:bCs/>
                <w:color w:val="000000"/>
                <w:sz w:val="28"/>
                <w:szCs w:val="28"/>
              </w:rPr>
            </w:pPr>
            <w:r w:rsidRPr="00565558">
              <w:rPr>
                <w:rFonts w:ascii="Times New Roman" w:hAnsi="Times New Roman"/>
                <w:b/>
                <w:bCs/>
                <w:color w:val="000000"/>
                <w:sz w:val="28"/>
                <w:szCs w:val="28"/>
              </w:rPr>
              <w:t xml:space="preserve">Итого: </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20,09</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6,31</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19,12</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0,80</w:t>
            </w:r>
          </w:p>
        </w:tc>
      </w:tr>
      <w:tr w:rsidR="00F44948" w:rsidRPr="00565558" w:rsidTr="00F44948">
        <w:trPr>
          <w:trHeight w:val="300"/>
        </w:trPr>
        <w:tc>
          <w:tcPr>
            <w:tcW w:w="5000" w:type="pct"/>
            <w:gridSpan w:val="9"/>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1. Количество расчётных дней в году: 365 – для населения; 120 – для полива (частота полива 1 раз в 2дня). </w:t>
            </w:r>
          </w:p>
        </w:tc>
      </w:tr>
      <w:tr w:rsidR="00F44948" w:rsidRPr="00565558" w:rsidTr="00F44948">
        <w:trPr>
          <w:trHeight w:val="54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78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pStyle w:val="2"/>
        <w:jc w:val="both"/>
        <w:rPr>
          <w:color w:val="auto"/>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2"/>
        <w:jc w:val="both"/>
        <w:rPr>
          <w:color w:val="auto"/>
        </w:rPr>
      </w:pPr>
      <w:r w:rsidRPr="00565558">
        <w:rPr>
          <w:color w:val="auto"/>
        </w:rPr>
        <w:lastRenderedPageBreak/>
        <w:t>1.3 Перспективное потребление коммунальных ресурсов  в сфере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Развитие систем водоснабжения на период до 2023 года учитывает увеличение размера застраиваемой территории и улучшение качества жизни населения.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результате реализации программы должно быть обеспечено развитие сетей централизованного водоснабжения Петровского поселения. Данные о численности населения Петровского сельсовета приведены  в таблице 1.5.</w:t>
      </w:r>
    </w:p>
    <w:p w:rsidR="00F44948" w:rsidRPr="00565558" w:rsidRDefault="00F44948" w:rsidP="00565558">
      <w:pPr>
        <w:spacing w:after="0" w:line="240" w:lineRule="auto"/>
        <w:jc w:val="right"/>
        <w:rPr>
          <w:rFonts w:ascii="Times New Roman" w:hAnsi="Times New Roman"/>
          <w:b/>
          <w:bCs/>
          <w:sz w:val="28"/>
          <w:szCs w:val="28"/>
        </w:rPr>
      </w:pPr>
      <w:r w:rsidRPr="00565558">
        <w:rPr>
          <w:rFonts w:ascii="Times New Roman" w:hAnsi="Times New Roman"/>
          <w:sz w:val="28"/>
          <w:szCs w:val="28"/>
        </w:rPr>
        <w:t>Таблица 1.5</w:t>
      </w:r>
    </w:p>
    <w:tbl>
      <w:tblPr>
        <w:tblW w:w="9475" w:type="dxa"/>
        <w:tblInd w:w="95" w:type="dxa"/>
        <w:tblLook w:val="04A0"/>
      </w:tblPr>
      <w:tblGrid>
        <w:gridCol w:w="928"/>
        <w:gridCol w:w="2153"/>
        <w:gridCol w:w="1924"/>
        <w:gridCol w:w="1268"/>
        <w:gridCol w:w="967"/>
        <w:gridCol w:w="1268"/>
        <w:gridCol w:w="967"/>
      </w:tblGrid>
      <w:tr w:rsidR="00F44948" w:rsidRPr="00565558" w:rsidTr="00F44948">
        <w:trPr>
          <w:trHeight w:val="315"/>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2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Перечень населенных пунктов</w:t>
            </w:r>
          </w:p>
        </w:tc>
        <w:tc>
          <w:tcPr>
            <w:tcW w:w="6289" w:type="dxa"/>
            <w:gridSpan w:val="5"/>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Численность населения, чел.</w:t>
            </w:r>
          </w:p>
        </w:tc>
      </w:tr>
      <w:tr w:rsidR="00F44948" w:rsidRPr="00565558" w:rsidTr="00F44948">
        <w:trPr>
          <w:trHeight w:val="735"/>
        </w:trPr>
        <w:tc>
          <w:tcPr>
            <w:tcW w:w="957"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29"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Современное состояние, 2013 г</w:t>
            </w:r>
          </w:p>
        </w:tc>
        <w:tc>
          <w:tcPr>
            <w:tcW w:w="2149"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- 2018г.</w:t>
            </w:r>
          </w:p>
        </w:tc>
        <w:tc>
          <w:tcPr>
            <w:tcW w:w="2149"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- 2023г.</w:t>
            </w:r>
          </w:p>
        </w:tc>
      </w:tr>
      <w:tr w:rsidR="00F44948" w:rsidRPr="00565558" w:rsidTr="00F44948">
        <w:trPr>
          <w:trHeight w:val="315"/>
        </w:trPr>
        <w:tc>
          <w:tcPr>
            <w:tcW w:w="957"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29"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r>
      <w:tr w:rsidR="00F44948" w:rsidRPr="00565558" w:rsidTr="00F44948">
        <w:trPr>
          <w:trHeight w:val="315"/>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2229"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Борисовский</w:t>
            </w:r>
          </w:p>
        </w:tc>
        <w:tc>
          <w:tcPr>
            <w:tcW w:w="1991"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83</w:t>
            </w:r>
          </w:p>
        </w:tc>
        <w:tc>
          <w:tcPr>
            <w:tcW w:w="1153"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w:t>
            </w:r>
          </w:p>
        </w:tc>
        <w:tc>
          <w:tcPr>
            <w:tcW w:w="996"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77</w:t>
            </w:r>
          </w:p>
        </w:tc>
        <w:tc>
          <w:tcPr>
            <w:tcW w:w="1153"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996"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67</w:t>
            </w:r>
          </w:p>
        </w:tc>
      </w:tr>
      <w:tr w:rsidR="00F44948" w:rsidRPr="00565558" w:rsidTr="00F44948">
        <w:trPr>
          <w:trHeight w:val="31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2229"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991"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83</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77</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67</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перспективе развития Петровского сельсовета источником хозяйственно-питьевого водоснабжения являются централизованные сети водоснабжения.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соответствии с СП 30.13330.2010 «Внутренний водопровод и канализация зданий» приняты следующие нормы: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среднесуточная норма водопотребления на человека принята по СП 31.13330.2012 «Водоснабжение. Наружные сети и сооружения» и признана международным сообществом достаточной для удовлетворения физиологических потребностей человека (журнал «Сантехника» №2  за 2009г., издательство «АВОК-ПРЕСС» стр.15);</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50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норма водопотребления на полив принята по СП 31.13330.2012 « Водоснабжение. Наружные сети и сооружения».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Суточный коэффициент неравномерности принят 1,2 в соответствии с СП 31.13330.2012 «Водоснабжение. Наружные сети и сооружения».</w:t>
      </w:r>
    </w:p>
    <w:p w:rsidR="00F44948" w:rsidRPr="00565558" w:rsidRDefault="00F44948" w:rsidP="00565558">
      <w:pPr>
        <w:spacing w:after="0" w:line="240" w:lineRule="auto"/>
        <w:rPr>
          <w:rFonts w:ascii="Times New Roman" w:hAnsi="Times New Roman"/>
          <w:bCs/>
          <w:sz w:val="28"/>
          <w:szCs w:val="28"/>
        </w:rPr>
      </w:pPr>
      <w:r w:rsidRPr="00565558">
        <w:rPr>
          <w:rFonts w:ascii="Times New Roman" w:hAnsi="Times New Roman"/>
          <w:bCs/>
          <w:sz w:val="28"/>
          <w:szCs w:val="28"/>
        </w:rPr>
        <w:br w:type="page"/>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bCs/>
          <w:sz w:val="28"/>
          <w:szCs w:val="28"/>
        </w:rPr>
        <w:lastRenderedPageBreak/>
        <w:t>Таблица 1.6.</w:t>
      </w:r>
    </w:p>
    <w:p w:rsidR="00F44948" w:rsidRPr="00565558" w:rsidRDefault="00F44948" w:rsidP="00565558">
      <w:pPr>
        <w:spacing w:after="0" w:line="240" w:lineRule="auto"/>
        <w:jc w:val="center"/>
        <w:rPr>
          <w:rFonts w:ascii="Times New Roman" w:hAnsi="Times New Roman"/>
          <w:b/>
          <w:bCs/>
          <w:sz w:val="28"/>
          <w:szCs w:val="28"/>
        </w:rPr>
      </w:pPr>
      <w:r w:rsidRPr="00565558">
        <w:rPr>
          <w:rFonts w:ascii="Times New Roman" w:hAnsi="Times New Roman"/>
          <w:b/>
          <w:bCs/>
          <w:sz w:val="28"/>
          <w:szCs w:val="28"/>
        </w:rPr>
        <w:t xml:space="preserve">Таблица суммарного водопотребления по </w:t>
      </w:r>
      <w:r w:rsidRPr="00565558">
        <w:rPr>
          <w:rFonts w:ascii="Times New Roman" w:hAnsi="Times New Roman"/>
          <w:b/>
          <w:sz w:val="28"/>
          <w:szCs w:val="28"/>
        </w:rPr>
        <w:t xml:space="preserve">Петровскому сельсовету </w:t>
      </w:r>
      <w:r w:rsidRPr="00565558">
        <w:rPr>
          <w:rFonts w:ascii="Times New Roman" w:hAnsi="Times New Roman"/>
          <w:b/>
          <w:bCs/>
          <w:sz w:val="28"/>
          <w:szCs w:val="28"/>
        </w:rPr>
        <w:t>на период с 2020 по 2023гг.</w:t>
      </w:r>
    </w:p>
    <w:tbl>
      <w:tblPr>
        <w:tblW w:w="5000" w:type="pct"/>
        <w:tblLook w:val="04A0"/>
      </w:tblPr>
      <w:tblGrid>
        <w:gridCol w:w="1576"/>
        <w:gridCol w:w="1766"/>
        <w:gridCol w:w="935"/>
        <w:gridCol w:w="707"/>
        <w:gridCol w:w="987"/>
        <w:gridCol w:w="841"/>
        <w:gridCol w:w="1056"/>
        <w:gridCol w:w="845"/>
        <w:gridCol w:w="857"/>
      </w:tblGrid>
      <w:tr w:rsidR="00F44948" w:rsidRPr="00565558" w:rsidTr="00F44948">
        <w:trPr>
          <w:trHeight w:val="315"/>
        </w:trPr>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4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измере</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ния</w:t>
            </w:r>
            <w:proofErr w:type="spellEnd"/>
            <w:proofErr w:type="gramEnd"/>
          </w:p>
        </w:tc>
        <w:tc>
          <w:tcPr>
            <w:tcW w:w="4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836" w:type="pct"/>
            <w:gridSpan w:val="4"/>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с</w:t>
            </w:r>
            <w:proofErr w:type="gramEnd"/>
            <w:r w:rsidRPr="00565558">
              <w:rPr>
                <w:rFonts w:ascii="Times New Roman" w:hAnsi="Times New Roman"/>
                <w:b/>
                <w:bCs/>
                <w:color w:val="000000"/>
                <w:sz w:val="28"/>
                <w:szCs w:val="28"/>
              </w:rPr>
              <w:t>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53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 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32"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Макс. </w:t>
            </w: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437"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 час</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42"/>
        </w:trPr>
        <w:tc>
          <w:tcPr>
            <w:tcW w:w="802"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2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7"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15"/>
        </w:trPr>
        <w:tc>
          <w:tcPr>
            <w:tcW w:w="802"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Борисовский</w:t>
            </w:r>
          </w:p>
        </w:tc>
      </w:tr>
      <w:tr w:rsidR="00F44948" w:rsidRPr="00565558" w:rsidTr="00F44948">
        <w:trPr>
          <w:trHeight w:val="630"/>
        </w:trPr>
        <w:tc>
          <w:tcPr>
            <w:tcW w:w="802"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I-этап до 2018г.</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77</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12,24</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4,47</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14,69</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w:t>
            </w:r>
          </w:p>
        </w:tc>
      </w:tr>
      <w:tr w:rsidR="00F44948" w:rsidRPr="00565558" w:rsidTr="00F44948">
        <w:trPr>
          <w:trHeight w:val="630"/>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2,45</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0,89</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2,94</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0,12</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77</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3,83</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0,46</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18,51</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5,82</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17,63</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0,73</w:t>
            </w:r>
          </w:p>
        </w:tc>
      </w:tr>
      <w:tr w:rsidR="00F44948" w:rsidRPr="00565558" w:rsidTr="00F44948">
        <w:trPr>
          <w:trHeight w:val="630"/>
        </w:trPr>
        <w:tc>
          <w:tcPr>
            <w:tcW w:w="802"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II-этап до 2023г.</w:t>
            </w: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67</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10,64</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3,88</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12,77</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0,53</w:t>
            </w:r>
          </w:p>
        </w:tc>
      </w:tr>
      <w:tr w:rsidR="00F44948" w:rsidRPr="00565558" w:rsidTr="00F44948">
        <w:trPr>
          <w:trHeight w:val="630"/>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2,13</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0,78</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2,55</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0,11</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67</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3,33</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02"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89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7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w:t>
            </w:r>
          </w:p>
        </w:tc>
        <w:tc>
          <w:tcPr>
            <w:tcW w:w="484"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0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2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16,09</w:t>
            </w:r>
          </w:p>
        </w:tc>
        <w:tc>
          <w:tcPr>
            <w:tcW w:w="5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5,06</w:t>
            </w:r>
          </w:p>
        </w:tc>
        <w:tc>
          <w:tcPr>
            <w:tcW w:w="43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15,32</w:t>
            </w:r>
          </w:p>
        </w:tc>
        <w:tc>
          <w:tcPr>
            <w:tcW w:w="43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0,64</w:t>
            </w:r>
          </w:p>
        </w:tc>
      </w:tr>
      <w:tr w:rsidR="00F44948" w:rsidRPr="00565558" w:rsidTr="00F44948">
        <w:trPr>
          <w:trHeight w:val="6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 Количество расчётных дней в году: 365 – для населения; 120 – для полива (частота полива 1 раз в 2дня).</w:t>
            </w:r>
          </w:p>
        </w:tc>
      </w:tr>
      <w:tr w:rsidR="00F44948" w:rsidRPr="00565558" w:rsidTr="00F44948">
        <w:trPr>
          <w:trHeight w:val="885"/>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12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полива сезонных садов и огородов рекомендуется устройство единого поливочного водопровода сезонного действия из любых ближайших поверхностных источников воды.</w:t>
      </w:r>
    </w:p>
    <w:p w:rsidR="00F44948" w:rsidRPr="00565558" w:rsidRDefault="00F44948" w:rsidP="00565558">
      <w:pPr>
        <w:spacing w:after="0" w:line="240" w:lineRule="auto"/>
        <w:jc w:val="both"/>
        <w:rPr>
          <w:rFonts w:ascii="Times New Roman" w:hAnsi="Times New Roman"/>
          <w:bCs/>
          <w:sz w:val="28"/>
          <w:szCs w:val="28"/>
        </w:rPr>
      </w:pPr>
    </w:p>
    <w:p w:rsidR="00F44948" w:rsidRPr="00565558" w:rsidRDefault="00F44948" w:rsidP="00565558">
      <w:pPr>
        <w:pStyle w:val="2"/>
        <w:jc w:val="both"/>
        <w:rPr>
          <w:color w:val="auto"/>
        </w:rPr>
      </w:pPr>
      <w:r w:rsidRPr="00565558">
        <w:rPr>
          <w:color w:val="auto"/>
        </w:rPr>
        <w:t>1.4 Предложения по строительству, реконструкции и модернизации объектов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Водозабор предлагается осуществлять посредством нескольких закольцованных между собой артезианских скважин.</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Расположение новой скважины определяется на последующих стадиях проектирования после проведения детальных гидрогеологических исследований</w:t>
      </w:r>
      <w:r w:rsidRPr="00565558">
        <w:rPr>
          <w:rFonts w:ascii="Times New Roman" w:hAnsi="Times New Roman"/>
          <w:color w:val="000000"/>
          <w:sz w:val="28"/>
          <w:szCs w:val="28"/>
        </w:rPr>
        <w:t xml:space="preserve">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 xml:space="preserve">На основании закона РФ «О недрах» </w:t>
      </w:r>
      <w:proofErr w:type="gramStart"/>
      <w:r w:rsidRPr="00565558">
        <w:rPr>
          <w:rFonts w:ascii="Times New Roman" w:hAnsi="Times New Roman"/>
          <w:color w:val="000000"/>
          <w:sz w:val="28"/>
          <w:szCs w:val="28"/>
        </w:rPr>
        <w:t>согласно «Положения</w:t>
      </w:r>
      <w:proofErr w:type="gramEnd"/>
      <w:r w:rsidRPr="00565558">
        <w:rPr>
          <w:rFonts w:ascii="Times New Roman" w:hAnsi="Times New Roman"/>
          <w:color w:val="000000"/>
          <w:sz w:val="28"/>
          <w:szCs w:val="28"/>
        </w:rPr>
        <w:t xml:space="preserve"> о порядке лицензирования пользования недрами» обязательным условием является оформление лицензии на право добычи подземных вод.</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 xml:space="preserve">При несоответствии добываемой воды требования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 xml:space="preserve"> 2.1.4.1074-01 необходимо строительство водопроводных очистных сооружений.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Вокруг каждого источника хозяйственно-питьевого водоснабжения предусматриваются зоны санитарной охраны </w:t>
      </w:r>
      <w:r w:rsidRPr="00565558">
        <w:rPr>
          <w:rFonts w:ascii="Times New Roman" w:hAnsi="Times New Roman"/>
          <w:sz w:val="28"/>
          <w:szCs w:val="28"/>
          <w:lang w:val="en-US"/>
        </w:rPr>
        <w:t>I</w:t>
      </w:r>
      <w:r w:rsidRPr="00565558">
        <w:rPr>
          <w:rFonts w:ascii="Times New Roman" w:hAnsi="Times New Roman"/>
          <w:sz w:val="28"/>
          <w:szCs w:val="28"/>
        </w:rPr>
        <w:t xml:space="preserve">, </w:t>
      </w:r>
      <w:r w:rsidRPr="00565558">
        <w:rPr>
          <w:rFonts w:ascii="Times New Roman" w:hAnsi="Times New Roman"/>
          <w:sz w:val="28"/>
          <w:szCs w:val="28"/>
          <w:lang w:val="en-US"/>
        </w:rPr>
        <w:t>II</w:t>
      </w:r>
      <w:r w:rsidRPr="00565558">
        <w:rPr>
          <w:rFonts w:ascii="Times New Roman" w:hAnsi="Times New Roman"/>
          <w:sz w:val="28"/>
          <w:szCs w:val="28"/>
        </w:rPr>
        <w:t xml:space="preserve">, </w:t>
      </w:r>
      <w:r w:rsidRPr="00565558">
        <w:rPr>
          <w:rFonts w:ascii="Times New Roman" w:hAnsi="Times New Roman"/>
          <w:sz w:val="28"/>
          <w:szCs w:val="28"/>
          <w:lang w:val="en-US"/>
        </w:rPr>
        <w:t>III</w:t>
      </w:r>
      <w:r w:rsidRPr="00565558">
        <w:rPr>
          <w:rFonts w:ascii="Times New Roman" w:hAnsi="Times New Roman"/>
          <w:sz w:val="28"/>
          <w:szCs w:val="28"/>
        </w:rPr>
        <w:t xml:space="preserve"> поясов, согласно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[п. 10].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Окончательное решение о выборе оборудования для водозабора, технологическая схема обработки воды и набор сооружений для станций водоподготовки должны быть уточнены на последующих стадиях проектирования.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На </w:t>
      </w:r>
      <w:r w:rsidRPr="00565558">
        <w:rPr>
          <w:rFonts w:ascii="Times New Roman" w:hAnsi="Times New Roman"/>
          <w:sz w:val="28"/>
          <w:szCs w:val="28"/>
          <w:lang w:val="en-US"/>
        </w:rPr>
        <w:t>I</w:t>
      </w:r>
      <w:r w:rsidRPr="00565558">
        <w:rPr>
          <w:rFonts w:ascii="Times New Roman" w:hAnsi="Times New Roman"/>
          <w:sz w:val="28"/>
          <w:szCs w:val="28"/>
        </w:rPr>
        <w:t xml:space="preserve"> очередь в п. Петровском к централизованному водоснабжению намечается подключить всю капитальную жилую застройку, объекты социально-культурного и бытового назначения.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На расчётный срок намечается 100% охват централизованным водоснабжением всей жилой застройки, административных зданий и производственных помещений.</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 xml:space="preserve">Нормы на хозяйственно-питьевое водопотребление приняты в соответствии со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«Водоснабжение. Наружные сети и сооружения», и составляют 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xml:space="preserve"> на одного жителя соответственно на существующее положение, на первую очередь и на расчётный срок.  </w:t>
      </w:r>
      <w:r w:rsidRPr="00565558">
        <w:rPr>
          <w:rFonts w:ascii="Times New Roman" w:hAnsi="Times New Roman"/>
          <w:color w:val="000000"/>
          <w:sz w:val="28"/>
          <w:szCs w:val="28"/>
        </w:rPr>
        <w:t xml:space="preserve"> В нормах учтены расходы на человека, хозяйственно-бытовые нужды на семью, уборку придомовых территорий, полив зеленых насаждений, нерациональный расход.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водоснабжения предлагается:</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расширение централизованной сети;</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проведение работ по реконструкции сетей и сооружений водопровода;</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фильтров;</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приборов учёта на скважинах и у потребителей;</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sectPr w:rsidR="00F44948" w:rsidRPr="00565558" w:rsidSect="00F44948">
          <w:footerReference w:type="default" r:id="rId119"/>
          <w:pgSz w:w="11906" w:h="16838"/>
          <w:pgMar w:top="1276" w:right="851" w:bottom="1134" w:left="1701" w:header="709" w:footer="709" w:gutter="0"/>
          <w:pgNumType w:start="1"/>
          <w:cols w:space="708"/>
          <w:titlePg/>
          <w:docGrid w:linePitch="360"/>
        </w:sect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новой</w:t>
      </w:r>
      <w:proofErr w:type="gramEnd"/>
      <w:r w:rsidRPr="00565558">
        <w:rPr>
          <w:rFonts w:ascii="Times New Roman" w:hAnsi="Times New Roman"/>
          <w:sz w:val="28"/>
          <w:szCs w:val="28"/>
        </w:rPr>
        <w:t xml:space="preserve"> скважин</w:t>
      </w:r>
    </w:p>
    <w:p w:rsidR="00F44948" w:rsidRPr="00565558" w:rsidRDefault="00F44948" w:rsidP="00565558">
      <w:pPr>
        <w:pStyle w:val="2"/>
        <w:jc w:val="both"/>
        <w:rPr>
          <w:color w:val="auto"/>
        </w:rPr>
      </w:pPr>
      <w:r w:rsidRPr="00565558">
        <w:rPr>
          <w:color w:val="auto"/>
        </w:rPr>
        <w:lastRenderedPageBreak/>
        <w:t>1.5. Оценка капитальных вложений в новое строительство, реконструкцию и модернизацию объектов централизованных систем водоснабжения</w:t>
      </w:r>
    </w:p>
    <w:p w:rsidR="00F44948" w:rsidRPr="00565558" w:rsidRDefault="00F44948" w:rsidP="00565558">
      <w:pPr>
        <w:spacing w:after="0" w:line="240" w:lineRule="auto"/>
        <w:jc w:val="center"/>
        <w:rPr>
          <w:rFonts w:ascii="Times New Roman" w:hAnsi="Times New Roman"/>
          <w:b/>
          <w:sz w:val="28"/>
          <w:szCs w:val="28"/>
          <w:lang w:eastAsia="ar-SA"/>
        </w:rPr>
      </w:pPr>
      <w:r w:rsidRPr="00565558">
        <w:rPr>
          <w:rFonts w:ascii="Times New Roman" w:hAnsi="Times New Roman"/>
          <w:b/>
          <w:sz w:val="28"/>
          <w:szCs w:val="28"/>
          <w:lang w:eastAsia="ar-SA"/>
        </w:rPr>
        <w:t>Предварительный расчет стоимости выполнения работ.</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Общие положения.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современных рыночных условиях, в которых работает </w:t>
      </w:r>
      <w:proofErr w:type="spellStart"/>
      <w:r w:rsidRPr="00565558">
        <w:rPr>
          <w:rFonts w:ascii="Times New Roman" w:hAnsi="Times New Roman"/>
          <w:sz w:val="28"/>
          <w:szCs w:val="28"/>
        </w:rPr>
        <w:t>инвестиционно-строительный</w:t>
      </w:r>
      <w:proofErr w:type="spellEnd"/>
      <w:r w:rsidRPr="00565558">
        <w:rPr>
          <w:rFonts w:ascii="Times New Roman" w:hAnsi="Times New Roman"/>
          <w:sz w:val="28"/>
          <w:szCs w:val="28"/>
        </w:rPr>
        <w:t xml:space="preserve">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F44948" w:rsidRPr="00565558" w:rsidRDefault="00F44948" w:rsidP="00565558">
      <w:pPr>
        <w:spacing w:after="0" w:line="240" w:lineRule="auto"/>
        <w:jc w:val="both"/>
        <w:rPr>
          <w:rFonts w:ascii="Times New Roman" w:hAnsi="Times New Roman"/>
          <w:sz w:val="28"/>
          <w:szCs w:val="28"/>
        </w:rPr>
      </w:pPr>
      <w:proofErr w:type="gramStart"/>
      <w:r w:rsidRPr="00565558">
        <w:rPr>
          <w:rFonts w:ascii="Times New Roman" w:hAnsi="Times New Roman"/>
          <w:sz w:val="28"/>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нормативам цены строительства для применения в 2012,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w:t>
      </w:r>
      <w:proofErr w:type="gramEnd"/>
      <w:r w:rsidRPr="00565558">
        <w:rPr>
          <w:rFonts w:ascii="Times New Roman" w:hAnsi="Times New Roman"/>
          <w:sz w:val="28"/>
          <w:szCs w:val="28"/>
        </w:rPr>
        <w:t xml:space="preserve"> Стоимость работ пересчитана в цены 2013 года с коэффициентами согласно: - </w:t>
      </w:r>
      <w:proofErr w:type="gramStart"/>
      <w:r w:rsidRPr="00565558">
        <w:rPr>
          <w:rFonts w:ascii="Times New Roman" w:hAnsi="Times New Roman"/>
          <w:sz w:val="28"/>
          <w:szCs w:val="28"/>
        </w:rPr>
        <w:t>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Расчетная стоимость мероприятий приводится по этапам реализации, приведенным в Схеме водоснабжения, с учетом индексов-дефляторов до 2023 и 2033г.г. в соответствии с указаниями Минэкономразвития РФ Письмо </w:t>
      </w:r>
      <w:r w:rsidRPr="00565558">
        <w:rPr>
          <w:rFonts w:ascii="Times New Roman" w:hAnsi="Times New Roman"/>
          <w:sz w:val="28"/>
          <w:szCs w:val="28"/>
        </w:rPr>
        <w:lastRenderedPageBreak/>
        <w:t>№ 21790-АК/Д03 от 05.10.2011г. "Об индексах цен и индексах-дефляторах для прогнозирования цен".</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Определение стоимости на разных этапах проектирования должно осуществляться различными методиками. На </w:t>
      </w:r>
      <w:proofErr w:type="spellStart"/>
      <w:r w:rsidRPr="00565558">
        <w:rPr>
          <w:rFonts w:ascii="Times New Roman" w:hAnsi="Times New Roman"/>
          <w:sz w:val="28"/>
          <w:szCs w:val="28"/>
        </w:rPr>
        <w:t>предпроектной</w:t>
      </w:r>
      <w:proofErr w:type="spellEnd"/>
      <w:r w:rsidRPr="00565558">
        <w:rPr>
          <w:rFonts w:ascii="Times New Roman" w:hAnsi="Times New Roman"/>
          <w:sz w:val="28"/>
          <w:szCs w:val="28"/>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расчетах не учитывались:</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резервирования и выкупа земельных участков и недвижимости для государственных и муниципальных нужд;</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проведения топографо-геодезических и геологических изысканий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сносу и демонтажу зданий и сооружений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реконструкции существующих объектов;</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оснащение необходимым оборудованием и благоустройство прилегающей территории; </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особенности территории строительства.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Результаты расчетов (сводная ведомость стоимости работ) приведены в таблице 1.7.</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Ориентировочная стоимость зданий, сооружений и инженерных коммуникаций.</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lastRenderedPageBreak/>
        <w:t>ВЕДОМОСТЬ ОБЪЕМОВ И СТОИМОСТИ РАБОТ</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Таблица 1.7.</w:t>
      </w:r>
    </w:p>
    <w:tbl>
      <w:tblPr>
        <w:tblW w:w="9040" w:type="dxa"/>
        <w:tblInd w:w="95" w:type="dxa"/>
        <w:tblLook w:val="04A0"/>
      </w:tblPr>
      <w:tblGrid>
        <w:gridCol w:w="960"/>
        <w:gridCol w:w="3194"/>
        <w:gridCol w:w="900"/>
        <w:gridCol w:w="1053"/>
        <w:gridCol w:w="1000"/>
        <w:gridCol w:w="974"/>
        <w:gridCol w:w="960"/>
      </w:tblGrid>
      <w:tr w:rsidR="00F44948" w:rsidRPr="00565558" w:rsidTr="00F44948">
        <w:trPr>
          <w:trHeight w:val="63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3240" w:type="dxa"/>
            <w:vMerge w:val="restart"/>
            <w:tcBorders>
              <w:top w:val="single" w:sz="4" w:space="0" w:color="auto"/>
              <w:left w:val="nil"/>
              <w:bottom w:val="single" w:sz="4" w:space="0" w:color="auto"/>
              <w:right w:val="nil"/>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960" w:type="dxa"/>
            <w:vMerge w:val="restart"/>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Объем работ</w:t>
            </w:r>
          </w:p>
        </w:tc>
        <w:tc>
          <w:tcPr>
            <w:tcW w:w="2920" w:type="dxa"/>
            <w:gridSpan w:val="3"/>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 руб.</w:t>
            </w:r>
          </w:p>
        </w:tc>
      </w:tr>
      <w:tr w:rsidR="00F44948" w:rsidRPr="00565558" w:rsidTr="00F44948">
        <w:trPr>
          <w:trHeight w:val="63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240" w:type="dxa"/>
            <w:vMerge/>
            <w:tcBorders>
              <w:top w:val="single" w:sz="4" w:space="0" w:color="auto"/>
              <w:left w:val="nil"/>
              <w:bottom w:val="single" w:sz="4" w:space="0" w:color="auto"/>
              <w:right w:val="nil"/>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nil"/>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2018г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2023г.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w:t>
            </w: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6</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w:t>
            </w:r>
          </w:p>
        </w:tc>
      </w:tr>
      <w:tr w:rsidR="00F44948" w:rsidRPr="00565558" w:rsidTr="00F44948">
        <w:trPr>
          <w:trHeight w:val="315"/>
        </w:trPr>
        <w:tc>
          <w:tcPr>
            <w:tcW w:w="9040"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Борисовский</w:t>
            </w:r>
          </w:p>
        </w:tc>
      </w:tr>
      <w:tr w:rsidR="00F44948" w:rsidRPr="00565558" w:rsidTr="00F44948">
        <w:trPr>
          <w:trHeight w:val="6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Реконструкция изношенных водопроводных сетей </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gramStart"/>
            <w:r w:rsidRPr="00565558">
              <w:rPr>
                <w:rFonts w:ascii="Times New Roman" w:hAnsi="Times New Roman"/>
                <w:color w:val="000000"/>
                <w:sz w:val="28"/>
                <w:szCs w:val="28"/>
              </w:rPr>
              <w:t>км</w:t>
            </w:r>
            <w:proofErr w:type="gramEnd"/>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00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1800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1800</w:t>
            </w:r>
          </w:p>
        </w:tc>
      </w:tr>
      <w:tr w:rsidR="00F44948" w:rsidRPr="00565558" w:rsidTr="00F44948">
        <w:trPr>
          <w:trHeight w:val="25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2</w:t>
            </w:r>
          </w:p>
        </w:tc>
        <w:tc>
          <w:tcPr>
            <w:tcW w:w="324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Проектирование и выполнение работ по реконструкции артезианских скважин с заменой и установкой нового технологического оборудования, КИП и автоматики.</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00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5900</w:t>
            </w:r>
          </w:p>
        </w:tc>
        <w:tc>
          <w:tcPr>
            <w:tcW w:w="96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5900</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4200"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100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5900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1800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7700</w:t>
            </w:r>
          </w:p>
        </w:tc>
      </w:tr>
    </w:tbl>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pStyle w:val="1"/>
        <w:spacing w:before="0" w:after="0"/>
        <w:rPr>
          <w:rFonts w:ascii="Times New Roman" w:hAnsi="Times New Roman" w:cs="Times New Roman"/>
          <w:sz w:val="28"/>
          <w:szCs w:val="28"/>
          <w:lang w:val="en-US"/>
        </w:rPr>
      </w:pPr>
      <w:r w:rsidRPr="00565558">
        <w:rPr>
          <w:rFonts w:ascii="Times New Roman" w:hAnsi="Times New Roman" w:cs="Times New Roman"/>
          <w:sz w:val="28"/>
          <w:szCs w:val="28"/>
          <w:lang w:val="en-US"/>
        </w:rPr>
        <w:t xml:space="preserve"> </w:t>
      </w:r>
    </w:p>
    <w:p w:rsidR="00F44948" w:rsidRPr="00565558" w:rsidRDefault="00F44948" w:rsidP="00565558">
      <w:pPr>
        <w:spacing w:after="0" w:line="240" w:lineRule="auto"/>
        <w:rPr>
          <w:rFonts w:ascii="Times New Roman" w:hAnsi="Times New Roman"/>
          <w:b/>
          <w:bCs/>
          <w:sz w:val="28"/>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 xml:space="preserve">Глава 2. Сроки и этапы реализации схемы водоснабжения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будет реализована в период с 2013г. по 2023г. Проект разбивается на два этапа, на каждом из которых планируется реализация намеченных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нового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a"/>
        <w:jc w:val="center"/>
        <w:rPr>
          <w:rFonts w:ascii="Times New Roman" w:hAnsi="Times New Roman"/>
          <w:b/>
          <w:bCs/>
          <w:sz w:val="28"/>
          <w:szCs w:val="28"/>
        </w:rPr>
      </w:pPr>
      <w:r w:rsidRPr="00565558">
        <w:rPr>
          <w:rFonts w:ascii="Times New Roman" w:hAnsi="Times New Roman"/>
          <w:b/>
          <w:bCs/>
          <w:sz w:val="28"/>
          <w:szCs w:val="28"/>
        </w:rPr>
        <w:t>СВОДНАЯ ВЕДОМОСТЬ СТОИМОСТИ РАБОТ</w:t>
      </w:r>
    </w:p>
    <w:p w:rsidR="00F44948" w:rsidRPr="00565558" w:rsidRDefault="00F44948" w:rsidP="00565558">
      <w:pPr>
        <w:pStyle w:val="aa"/>
        <w:jc w:val="center"/>
        <w:rPr>
          <w:rFonts w:ascii="Times New Roman" w:hAnsi="Times New Roman"/>
          <w:sz w:val="28"/>
          <w:szCs w:val="28"/>
        </w:rPr>
      </w:pPr>
      <w:r w:rsidRPr="00565558">
        <w:rPr>
          <w:rFonts w:ascii="Times New Roman" w:hAnsi="Times New Roman"/>
          <w:sz w:val="28"/>
          <w:szCs w:val="28"/>
        </w:rPr>
        <w:t xml:space="preserve">по прокладке инженерных сетей водоснабжения </w:t>
      </w:r>
    </w:p>
    <w:p w:rsidR="00F44948" w:rsidRPr="00565558" w:rsidRDefault="00F44948" w:rsidP="00565558">
      <w:pPr>
        <w:pStyle w:val="aa"/>
        <w:jc w:val="right"/>
        <w:rPr>
          <w:rFonts w:ascii="Times New Roman" w:hAnsi="Times New Roman"/>
          <w:sz w:val="28"/>
          <w:szCs w:val="28"/>
        </w:rPr>
      </w:pPr>
      <w:r w:rsidRPr="00565558">
        <w:rPr>
          <w:rFonts w:ascii="Times New Roman" w:hAnsi="Times New Roman"/>
          <w:sz w:val="28"/>
          <w:szCs w:val="28"/>
        </w:rPr>
        <w:t>Таблица 2.1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277"/>
        <w:gridCol w:w="3430"/>
        <w:gridCol w:w="1621"/>
        <w:gridCol w:w="1648"/>
        <w:gridCol w:w="1594"/>
      </w:tblGrid>
      <w:tr w:rsidR="00F44948" w:rsidRPr="00565558" w:rsidTr="00F44948">
        <w:trPr>
          <w:trHeight w:val="630"/>
        </w:trPr>
        <w:tc>
          <w:tcPr>
            <w:tcW w:w="667" w:type="pct"/>
            <w:vMerge w:val="restar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1792" w:type="pct"/>
            <w:vMerge w:val="restar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2541" w:type="pct"/>
            <w:gridSpan w:val="3"/>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w:t>
            </w:r>
            <w:proofErr w:type="gramStart"/>
            <w:r w:rsidRPr="00565558">
              <w:rPr>
                <w:rFonts w:ascii="Times New Roman" w:hAnsi="Times New Roman"/>
                <w:b/>
                <w:bCs/>
                <w:color w:val="000000"/>
                <w:sz w:val="28"/>
                <w:szCs w:val="28"/>
              </w:rPr>
              <w:t>.р</w:t>
            </w:r>
            <w:proofErr w:type="gramEnd"/>
            <w:r w:rsidRPr="00565558">
              <w:rPr>
                <w:rFonts w:ascii="Times New Roman" w:hAnsi="Times New Roman"/>
                <w:b/>
                <w:bCs/>
                <w:color w:val="000000"/>
                <w:sz w:val="28"/>
                <w:szCs w:val="28"/>
              </w:rPr>
              <w:t>уб.</w:t>
            </w:r>
          </w:p>
        </w:tc>
      </w:tr>
      <w:tr w:rsidR="00F44948" w:rsidRPr="00565558" w:rsidTr="00F44948">
        <w:trPr>
          <w:trHeight w:val="630"/>
        </w:trPr>
        <w:tc>
          <w:tcPr>
            <w:tcW w:w="66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792"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47"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2023г</w:t>
            </w:r>
          </w:p>
        </w:tc>
        <w:tc>
          <w:tcPr>
            <w:tcW w:w="861"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2028г.</w:t>
            </w:r>
          </w:p>
        </w:tc>
        <w:tc>
          <w:tcPr>
            <w:tcW w:w="833"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667"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792"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7" w:type="pct"/>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861" w:type="pct"/>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833"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r>
      <w:tr w:rsidR="00F44948" w:rsidRPr="00565558" w:rsidTr="00F44948">
        <w:trPr>
          <w:trHeight w:val="315"/>
        </w:trPr>
        <w:tc>
          <w:tcPr>
            <w:tcW w:w="5000" w:type="pct"/>
            <w:gridSpan w:val="5"/>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Борисовский</w:t>
            </w:r>
          </w:p>
        </w:tc>
      </w:tr>
      <w:tr w:rsidR="00F44948" w:rsidRPr="00565558" w:rsidTr="00F44948">
        <w:trPr>
          <w:trHeight w:val="315"/>
        </w:trPr>
        <w:tc>
          <w:tcPr>
            <w:tcW w:w="667" w:type="pct"/>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1792" w:type="pct"/>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водоснабжение</w:t>
            </w:r>
          </w:p>
        </w:tc>
        <w:tc>
          <w:tcPr>
            <w:tcW w:w="847"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5900</w:t>
            </w:r>
          </w:p>
        </w:tc>
        <w:tc>
          <w:tcPr>
            <w:tcW w:w="861"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1800</w:t>
            </w:r>
          </w:p>
        </w:tc>
        <w:tc>
          <w:tcPr>
            <w:tcW w:w="833"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7700</w:t>
            </w:r>
          </w:p>
        </w:tc>
      </w:tr>
      <w:tr w:rsidR="00F44948" w:rsidRPr="00565558" w:rsidTr="00F44948">
        <w:trPr>
          <w:trHeight w:val="315"/>
        </w:trPr>
        <w:tc>
          <w:tcPr>
            <w:tcW w:w="2459" w:type="pct"/>
            <w:gridSpan w:val="2"/>
            <w:shd w:val="clear" w:color="auto" w:fill="auto"/>
            <w:vAlign w:val="bottom"/>
            <w:hideMark/>
          </w:tcPr>
          <w:p w:rsidR="00F44948" w:rsidRPr="00565558" w:rsidRDefault="00F44948" w:rsidP="00565558">
            <w:pPr>
              <w:spacing w:after="0" w:line="240" w:lineRule="auto"/>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847"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5900</w:t>
            </w:r>
          </w:p>
        </w:tc>
        <w:tc>
          <w:tcPr>
            <w:tcW w:w="861"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1800</w:t>
            </w:r>
          </w:p>
        </w:tc>
        <w:tc>
          <w:tcPr>
            <w:tcW w:w="833" w:type="pct"/>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7700</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lastRenderedPageBreak/>
        <w:t>Приложение№3 к решению сессии</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 Совета депутатов № 114 от 11.06.2014г.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администрации Петровского сельсовета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Ордынского района Новосибирской области</w:t>
      </w:r>
    </w:p>
    <w:p w:rsidR="00F44948" w:rsidRPr="00565558" w:rsidRDefault="00F44948" w:rsidP="00565558">
      <w:pPr>
        <w:spacing w:after="0" w:line="240" w:lineRule="auto"/>
        <w:jc w:val="right"/>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noProof/>
          <w:sz w:val="28"/>
          <w:szCs w:val="28"/>
          <w:lang w:eastAsia="ru-RU"/>
        </w:rPr>
        <w:drawing>
          <wp:inline distT="0" distB="0" distL="0" distR="0">
            <wp:extent cx="1316850" cy="1695444"/>
            <wp:effectExtent l="19050" t="0" r="0" b="0"/>
            <wp:docPr id="17" name="Рисунок 18" descr="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jpg"/>
                    <pic:cNvPicPr/>
                  </pic:nvPicPr>
                  <pic:blipFill>
                    <a:blip r:embed="rId114" cstate="print"/>
                    <a:stretch>
                      <a:fillRect/>
                    </a:stretch>
                  </pic:blipFill>
                  <pic:spPr>
                    <a:xfrm>
                      <a:off x="0" y="0"/>
                      <a:ext cx="1317577" cy="1696380"/>
                    </a:xfrm>
                    <a:prstGeom prst="rect">
                      <a:avLst/>
                    </a:prstGeom>
                  </pic:spPr>
                </pic:pic>
              </a:graphicData>
            </a:graphic>
          </wp:inline>
        </w:drawing>
      </w: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 xml:space="preserve">Схема водоснабжения </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п.</w:t>
      </w:r>
      <w:r w:rsidRPr="00565558">
        <w:rPr>
          <w:rFonts w:ascii="Times New Roman" w:hAnsi="Times New Roman"/>
          <w:sz w:val="28"/>
          <w:szCs w:val="28"/>
        </w:rPr>
        <w:t xml:space="preserve"> </w:t>
      </w:r>
      <w:r w:rsidRPr="00565558">
        <w:rPr>
          <w:rFonts w:ascii="Times New Roman" w:hAnsi="Times New Roman"/>
          <w:b/>
          <w:sz w:val="28"/>
          <w:szCs w:val="28"/>
        </w:rPr>
        <w:t xml:space="preserve">Бугринская Роща Ордынского района </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Новосибирской области</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Генеральный директор </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ООО «Центр повышения энергетической эффективности»</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 xml:space="preserve">_______________ С.Е. </w:t>
      </w:r>
      <w:proofErr w:type="spellStart"/>
      <w:r w:rsidRPr="00565558">
        <w:rPr>
          <w:rFonts w:ascii="Times New Roman" w:hAnsi="Times New Roman"/>
          <w:sz w:val="28"/>
          <w:szCs w:val="28"/>
        </w:rPr>
        <w:t>Кубашов</w:t>
      </w:r>
      <w:proofErr w:type="spellEnd"/>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Ульяновск,2013</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sz w:val="28"/>
          <w:szCs w:val="28"/>
        </w:rPr>
        <w:br w:type="page"/>
      </w:r>
      <w:r w:rsidRPr="00565558">
        <w:rPr>
          <w:rFonts w:ascii="Times New Roman" w:hAnsi="Times New Roman"/>
          <w:b/>
          <w:sz w:val="28"/>
          <w:szCs w:val="28"/>
        </w:rPr>
        <w:lastRenderedPageBreak/>
        <w:t>Содержание</w:t>
      </w:r>
    </w:p>
    <w:p w:rsidR="00F44948" w:rsidRPr="00565558" w:rsidRDefault="00113A36" w:rsidP="00565558">
      <w:pPr>
        <w:pStyle w:val="1f"/>
        <w:spacing w:before="0" w:line="240" w:lineRule="auto"/>
        <w:rPr>
          <w:rFonts w:ascii="Times New Roman" w:eastAsiaTheme="minorEastAsia" w:hAnsi="Times New Roman" w:cs="Times New Roman"/>
          <w:sz w:val="28"/>
          <w:szCs w:val="28"/>
        </w:rPr>
      </w:pPr>
      <w:r w:rsidRPr="00113A36">
        <w:rPr>
          <w:rFonts w:ascii="Times New Roman" w:hAnsi="Times New Roman" w:cs="Times New Roman"/>
          <w:noProof/>
          <w:sz w:val="28"/>
          <w:szCs w:val="28"/>
        </w:rPr>
        <w:fldChar w:fldCharType="begin"/>
      </w:r>
      <w:r w:rsidR="00F44948" w:rsidRPr="00565558">
        <w:rPr>
          <w:rFonts w:ascii="Times New Roman" w:hAnsi="Times New Roman" w:cs="Times New Roman"/>
          <w:sz w:val="28"/>
          <w:szCs w:val="28"/>
        </w:rPr>
        <w:instrText xml:space="preserve"> TOC \o "1-3" \h \z \u </w:instrText>
      </w:r>
      <w:r w:rsidRPr="00113A36">
        <w:rPr>
          <w:rFonts w:ascii="Times New Roman" w:hAnsi="Times New Roman" w:cs="Times New Roman"/>
          <w:noProof/>
          <w:sz w:val="28"/>
          <w:szCs w:val="28"/>
        </w:rPr>
        <w:fldChar w:fldCharType="separate"/>
      </w:r>
      <w:hyperlink w:anchor="_Toc381953698" w:history="1">
        <w:r w:rsidR="00F44948" w:rsidRPr="00565558">
          <w:rPr>
            <w:rStyle w:val="a8"/>
            <w:rFonts w:ascii="Times New Roman" w:hAnsi="Times New Roman" w:cs="Times New Roman"/>
            <w:sz w:val="28"/>
            <w:szCs w:val="28"/>
          </w:rPr>
          <w:t>Введение</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_Toc381953698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3</w:t>
        </w:r>
        <w:r w:rsidRPr="00565558">
          <w:rPr>
            <w:rFonts w:ascii="Times New Roman" w:hAnsi="Times New Roman" w:cs="Times New Roman"/>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699" w:history="1">
        <w:r w:rsidR="00F44948" w:rsidRPr="00565558">
          <w:rPr>
            <w:rStyle w:val="a8"/>
            <w:rFonts w:ascii="Times New Roman" w:hAnsi="Times New Roman" w:cs="Times New Roman"/>
            <w:sz w:val="28"/>
            <w:szCs w:val="28"/>
          </w:rPr>
          <w:t>Паспорт схемы</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_Toc381953699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4</w:t>
        </w:r>
        <w:r w:rsidRPr="00565558">
          <w:rPr>
            <w:rFonts w:ascii="Times New Roman" w:hAnsi="Times New Roman" w:cs="Times New Roman"/>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700" w:history="1">
        <w:r w:rsidR="00F44948" w:rsidRPr="00565558">
          <w:rPr>
            <w:rStyle w:val="a8"/>
            <w:rFonts w:ascii="Times New Roman" w:hAnsi="Times New Roman" w:cs="Times New Roman"/>
            <w:sz w:val="28"/>
            <w:szCs w:val="28"/>
          </w:rPr>
          <w:t>Глава 1. Схема водоснабжения</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_Toc381953700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6</w:t>
        </w:r>
        <w:r w:rsidRPr="00565558">
          <w:rPr>
            <w:rFonts w:ascii="Times New Roman" w:hAnsi="Times New Roman" w:cs="Times New Roman"/>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1" w:history="1">
        <w:r w:rsidR="00F44948" w:rsidRPr="00565558">
          <w:rPr>
            <w:rStyle w:val="a8"/>
            <w:rFonts w:ascii="Times New Roman" w:hAnsi="Times New Roman" w:cs="Times New Roman"/>
            <w:noProof/>
            <w:sz w:val="28"/>
            <w:szCs w:val="28"/>
          </w:rPr>
          <w:t>1.1 Существующее положение в сфере водоснабжения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_Toc381953701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6</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2" w:history="1">
        <w:r w:rsidR="00F44948" w:rsidRPr="00565558">
          <w:rPr>
            <w:rStyle w:val="a8"/>
            <w:rFonts w:ascii="Times New Roman" w:hAnsi="Times New Roman" w:cs="Times New Roman"/>
            <w:noProof/>
            <w:sz w:val="28"/>
            <w:szCs w:val="28"/>
          </w:rPr>
          <w:t>1.1.1 Описание структуры системы водоснабжения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_Toc381953702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6</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3" w:history="1">
        <w:r w:rsidR="00F44948" w:rsidRPr="00565558">
          <w:rPr>
            <w:rStyle w:val="a8"/>
            <w:rFonts w:ascii="Times New Roman" w:hAnsi="Times New Roman" w:cs="Times New Roman"/>
            <w:noProof/>
            <w:sz w:val="28"/>
            <w:szCs w:val="28"/>
          </w:rPr>
          <w:t>1.1.2 Описание и функционирования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_Toc381953703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8</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38"/>
        <w:tabs>
          <w:tab w:val="right" w:leader="dot" w:pos="9344"/>
        </w:tabs>
        <w:spacing w:line="240" w:lineRule="auto"/>
        <w:ind w:left="0" w:firstLine="0"/>
        <w:rPr>
          <w:rFonts w:ascii="Times New Roman" w:eastAsiaTheme="minorEastAsia" w:hAnsi="Times New Roman" w:cs="Times New Roman"/>
          <w:noProof/>
          <w:sz w:val="28"/>
          <w:szCs w:val="28"/>
        </w:rPr>
      </w:pPr>
      <w:hyperlink w:anchor="_Toc381953704" w:history="1">
        <w:r w:rsidR="00F44948" w:rsidRPr="00565558">
          <w:rPr>
            <w:rStyle w:val="a8"/>
            <w:rFonts w:ascii="Times New Roman" w:hAnsi="Times New Roman" w:cs="Times New Roman"/>
            <w:noProof/>
            <w:sz w:val="28"/>
            <w:szCs w:val="28"/>
          </w:rPr>
          <w:t>1.1.3 Описание существующих технических и технологических проблем в водоснабжении муниципального образования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_Toc381953704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13</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5" w:history="1">
        <w:r w:rsidR="00F44948" w:rsidRPr="00565558">
          <w:rPr>
            <w:rStyle w:val="a8"/>
            <w:rFonts w:ascii="Times New Roman" w:hAnsi="Times New Roman" w:cs="Times New Roman"/>
            <w:noProof/>
            <w:sz w:val="28"/>
            <w:szCs w:val="28"/>
          </w:rPr>
          <w:t>1.2 Существующие балансы водопотребления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_Toc381953705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13</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6" w:history="1">
        <w:r w:rsidR="00F44948" w:rsidRPr="00565558">
          <w:rPr>
            <w:rStyle w:val="a8"/>
            <w:rFonts w:ascii="Times New Roman" w:hAnsi="Times New Roman" w:cs="Times New Roman"/>
            <w:noProof/>
            <w:sz w:val="28"/>
            <w:szCs w:val="28"/>
          </w:rPr>
          <w:t>1.3 Перспективное потребление коммунальных ресурсов  в сфере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_Toc381953706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15</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7" w:history="1">
        <w:r w:rsidR="00F44948" w:rsidRPr="00565558">
          <w:rPr>
            <w:rStyle w:val="a8"/>
            <w:rFonts w:ascii="Times New Roman" w:hAnsi="Times New Roman" w:cs="Times New Roman"/>
            <w:noProof/>
            <w:sz w:val="28"/>
            <w:szCs w:val="28"/>
          </w:rPr>
          <w:t>1.4 Предложения по строительству, реконструкции и модернизации объектов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_Toc381953707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18</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28"/>
        <w:tabs>
          <w:tab w:val="right" w:leader="dot" w:pos="9344"/>
        </w:tabs>
        <w:spacing w:before="0" w:line="240" w:lineRule="auto"/>
        <w:ind w:firstLine="0"/>
        <w:rPr>
          <w:rFonts w:ascii="Times New Roman" w:eastAsiaTheme="minorEastAsia" w:hAnsi="Times New Roman" w:cs="Times New Roman"/>
          <w:noProof/>
          <w:sz w:val="28"/>
          <w:szCs w:val="28"/>
        </w:rPr>
      </w:pPr>
      <w:hyperlink w:anchor="_Toc381953708" w:history="1">
        <w:r w:rsidR="00F44948" w:rsidRPr="00565558">
          <w:rPr>
            <w:rStyle w:val="a8"/>
            <w:rFonts w:ascii="Times New Roman" w:hAnsi="Times New Roman" w:cs="Times New Roman"/>
            <w:noProof/>
            <w:sz w:val="28"/>
            <w:szCs w:val="28"/>
          </w:rPr>
          <w:t>1.5. Оценка капитальных вложений в новое строительство, реконструкцию и модернизацию объектов централизованных систем водоснабжения</w:t>
        </w:r>
        <w:r w:rsidR="00F44948" w:rsidRPr="00565558">
          <w:rPr>
            <w:rFonts w:ascii="Times New Roman" w:hAnsi="Times New Roman" w:cs="Times New Roman"/>
            <w:noProof/>
            <w:webHidden/>
            <w:sz w:val="28"/>
            <w:szCs w:val="28"/>
          </w:rPr>
          <w:tab/>
        </w:r>
        <w:r w:rsidRPr="00565558">
          <w:rPr>
            <w:rFonts w:ascii="Times New Roman" w:hAnsi="Times New Roman" w:cs="Times New Roman"/>
            <w:noProof/>
            <w:webHidden/>
            <w:sz w:val="28"/>
            <w:szCs w:val="28"/>
          </w:rPr>
          <w:fldChar w:fldCharType="begin"/>
        </w:r>
        <w:r w:rsidR="00F44948" w:rsidRPr="00565558">
          <w:rPr>
            <w:rFonts w:ascii="Times New Roman" w:hAnsi="Times New Roman" w:cs="Times New Roman"/>
            <w:noProof/>
            <w:webHidden/>
            <w:sz w:val="28"/>
            <w:szCs w:val="28"/>
          </w:rPr>
          <w:instrText xml:space="preserve"> PAGEREF _Toc381953708 \h </w:instrText>
        </w:r>
        <w:r w:rsidRPr="00565558">
          <w:rPr>
            <w:rFonts w:ascii="Times New Roman" w:hAnsi="Times New Roman" w:cs="Times New Roman"/>
            <w:noProof/>
            <w:webHidden/>
            <w:sz w:val="28"/>
            <w:szCs w:val="28"/>
          </w:rPr>
        </w:r>
        <w:r w:rsidRPr="00565558">
          <w:rPr>
            <w:rFonts w:ascii="Times New Roman" w:hAnsi="Times New Roman" w:cs="Times New Roman"/>
            <w:noProof/>
            <w:webHidden/>
            <w:sz w:val="28"/>
            <w:szCs w:val="28"/>
          </w:rPr>
          <w:fldChar w:fldCharType="separate"/>
        </w:r>
        <w:r w:rsidR="00F44948" w:rsidRPr="00565558">
          <w:rPr>
            <w:rFonts w:ascii="Times New Roman" w:hAnsi="Times New Roman" w:cs="Times New Roman"/>
            <w:noProof/>
            <w:webHidden/>
            <w:sz w:val="28"/>
            <w:szCs w:val="28"/>
          </w:rPr>
          <w:t>20</w:t>
        </w:r>
        <w:r w:rsidRPr="00565558">
          <w:rPr>
            <w:rFonts w:ascii="Times New Roman" w:hAnsi="Times New Roman" w:cs="Times New Roman"/>
            <w:noProof/>
            <w:webHidden/>
            <w:sz w:val="28"/>
            <w:szCs w:val="28"/>
          </w:rPr>
          <w:fldChar w:fldCharType="end"/>
        </w:r>
      </w:hyperlink>
    </w:p>
    <w:p w:rsidR="00F44948" w:rsidRPr="00565558" w:rsidRDefault="00113A36" w:rsidP="00565558">
      <w:pPr>
        <w:pStyle w:val="1f"/>
        <w:spacing w:before="0" w:line="240" w:lineRule="auto"/>
        <w:rPr>
          <w:rFonts w:ascii="Times New Roman" w:eastAsiaTheme="minorEastAsia" w:hAnsi="Times New Roman" w:cs="Times New Roman"/>
          <w:sz w:val="28"/>
          <w:szCs w:val="28"/>
        </w:rPr>
      </w:pPr>
      <w:hyperlink w:anchor="_Toc381953718" w:history="1">
        <w:r w:rsidR="00F44948" w:rsidRPr="00565558">
          <w:rPr>
            <w:rStyle w:val="a8"/>
            <w:rFonts w:ascii="Times New Roman" w:hAnsi="Times New Roman" w:cs="Times New Roman"/>
            <w:sz w:val="28"/>
            <w:szCs w:val="28"/>
          </w:rPr>
          <w:t>Глава 2. Сроки и этапы реализации схемы водоснабжения</w:t>
        </w:r>
        <w:r w:rsidR="00F44948" w:rsidRPr="00565558">
          <w:rPr>
            <w:rFonts w:ascii="Times New Roman" w:hAnsi="Times New Roman" w:cs="Times New Roman"/>
            <w:webHidden/>
            <w:sz w:val="28"/>
            <w:szCs w:val="28"/>
          </w:rPr>
          <w:tab/>
        </w:r>
        <w:r w:rsidRPr="00565558">
          <w:rPr>
            <w:rFonts w:ascii="Times New Roman" w:hAnsi="Times New Roman" w:cs="Times New Roman"/>
            <w:webHidden/>
            <w:sz w:val="28"/>
            <w:szCs w:val="28"/>
          </w:rPr>
          <w:fldChar w:fldCharType="begin"/>
        </w:r>
        <w:r w:rsidR="00F44948" w:rsidRPr="00565558">
          <w:rPr>
            <w:rFonts w:ascii="Times New Roman" w:hAnsi="Times New Roman" w:cs="Times New Roman"/>
            <w:webHidden/>
            <w:sz w:val="28"/>
            <w:szCs w:val="28"/>
          </w:rPr>
          <w:instrText xml:space="preserve"> PAGEREF _Toc381953718 \h </w:instrText>
        </w:r>
        <w:r w:rsidRPr="00565558">
          <w:rPr>
            <w:rFonts w:ascii="Times New Roman" w:hAnsi="Times New Roman" w:cs="Times New Roman"/>
            <w:webHidden/>
            <w:sz w:val="28"/>
            <w:szCs w:val="28"/>
          </w:rPr>
        </w:r>
        <w:r w:rsidRPr="00565558">
          <w:rPr>
            <w:rFonts w:ascii="Times New Roman" w:hAnsi="Times New Roman" w:cs="Times New Roman"/>
            <w:webHidden/>
            <w:sz w:val="28"/>
            <w:szCs w:val="28"/>
          </w:rPr>
          <w:fldChar w:fldCharType="separate"/>
        </w:r>
        <w:r w:rsidR="00F44948" w:rsidRPr="00565558">
          <w:rPr>
            <w:rFonts w:ascii="Times New Roman" w:hAnsi="Times New Roman" w:cs="Times New Roman"/>
            <w:webHidden/>
            <w:sz w:val="28"/>
            <w:szCs w:val="28"/>
          </w:rPr>
          <w:t>23</w:t>
        </w:r>
        <w:r w:rsidRPr="00565558">
          <w:rPr>
            <w:rFonts w:ascii="Times New Roman" w:hAnsi="Times New Roman" w:cs="Times New Roman"/>
            <w:webHidden/>
            <w:sz w:val="28"/>
            <w:szCs w:val="28"/>
          </w:rPr>
          <w:fldChar w:fldCharType="end"/>
        </w:r>
      </w:hyperlink>
    </w:p>
    <w:p w:rsidR="00F44948" w:rsidRPr="00565558" w:rsidRDefault="00113A36" w:rsidP="00565558">
      <w:pPr>
        <w:spacing w:after="0" w:line="240" w:lineRule="auto"/>
        <w:rPr>
          <w:rFonts w:ascii="Times New Roman" w:hAnsi="Times New Roman"/>
          <w:sz w:val="28"/>
          <w:szCs w:val="28"/>
        </w:rPr>
      </w:pPr>
      <w:r w:rsidRPr="00565558">
        <w:rPr>
          <w:rFonts w:ascii="Times New Roman" w:hAnsi="Times New Roman"/>
          <w:sz w:val="28"/>
          <w:szCs w:val="28"/>
        </w:rPr>
        <w:fldChar w:fldCharType="end"/>
      </w:r>
    </w:p>
    <w:p w:rsidR="00F44948" w:rsidRPr="00565558" w:rsidRDefault="00F44948" w:rsidP="00565558">
      <w:pPr>
        <w:pStyle w:val="1"/>
        <w:pageBreakBefore/>
        <w:numPr>
          <w:ilvl w:val="0"/>
          <w:numId w:val="0"/>
        </w:numPr>
        <w:spacing w:before="0" w:after="0"/>
        <w:jc w:val="center"/>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Введение</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 на период до 2023 года  разработана на основании следующих документов:</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технического задания, утверждённого Главой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Генерального плана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А также в соответствии с требованиями федерального закона от 07.12.2011 </w:t>
      </w:r>
      <w:r w:rsidRPr="00565558">
        <w:rPr>
          <w:rFonts w:ascii="Times New Roman" w:hAnsi="Times New Roman"/>
          <w:sz w:val="28"/>
          <w:szCs w:val="28"/>
          <w:lang w:val="en-US"/>
        </w:rPr>
        <w:t>N</w:t>
      </w:r>
      <w:r w:rsidRPr="00565558">
        <w:rPr>
          <w:rFonts w:ascii="Times New Roman" w:hAnsi="Times New Roman"/>
          <w:sz w:val="28"/>
          <w:szCs w:val="28"/>
        </w:rPr>
        <w:t>416-Ф3 (ред. от 30.12.2012) «О водоснабжении и водоотведении».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включает в себя первоочередные мероприятия по созданию систем водоснабжения, направленные на повышение надёжности функционирования этих систем, а также безопасные и комфортные условия для проживания людей.</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Схема водоснабжения содержит:</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основные направления, принципы, задачи и целевые показатели развития централизованных систем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прогнозные балансы потребления горячей, питьевой, технической воды, количества и состава сточных вод сроком не менее чем на 10 лет с учетом различных сценариев развития поселений, городских округов;</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зоны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карты (схемы) планируемого размещения объектов централизованных систем горячего водоснабжения, холодного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границы планируемых зон размещения объектов централизованных систем горячего водоснабжения, холодного водоснабжения;</w:t>
      </w:r>
    </w:p>
    <w:p w:rsidR="00F44948" w:rsidRPr="00565558" w:rsidRDefault="00F44948" w:rsidP="00565558">
      <w:pPr>
        <w:numPr>
          <w:ilvl w:val="0"/>
          <w:numId w:val="17"/>
        </w:numPr>
        <w:autoSpaceDE w:val="0"/>
        <w:autoSpaceDN w:val="0"/>
        <w:adjustRightInd w:val="0"/>
        <w:spacing w:after="0" w:line="240" w:lineRule="auto"/>
        <w:ind w:left="0" w:firstLine="0"/>
        <w:jc w:val="both"/>
        <w:rPr>
          <w:rFonts w:ascii="Times New Roman" w:hAnsi="Times New Roman"/>
          <w:sz w:val="28"/>
          <w:szCs w:val="28"/>
        </w:rPr>
      </w:pPr>
      <w:r w:rsidRPr="00565558">
        <w:rPr>
          <w:rFonts w:ascii="Times New Roman" w:hAnsi="Times New Roman"/>
          <w:sz w:val="28"/>
          <w:szCs w:val="28"/>
        </w:rPr>
        <w:t>перечень основных мероприятий по реализации схем водоснабжения в разбивке по годам, включая технические обоснования этих мероприятий и оценку стоимости их реализации.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Мероприятия охватывают следующие объекты системы коммунальной инфраструктуры:</w:t>
      </w:r>
    </w:p>
    <w:p w:rsidR="00F44948" w:rsidRPr="0056555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Водоснабжение:</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магистральные сети водоснабжения;</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водозаборы;</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водоочистные сооружения;</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РЧВ;</w:t>
      </w:r>
    </w:p>
    <w:p w:rsidR="00F44948" w:rsidRPr="00565558" w:rsidRDefault="00F44948" w:rsidP="00565558">
      <w:pPr>
        <w:pStyle w:val="a7"/>
        <w:numPr>
          <w:ilvl w:val="0"/>
          <w:numId w:val="24"/>
        </w:numPr>
        <w:spacing w:after="0" w:line="240" w:lineRule="auto"/>
        <w:ind w:left="0" w:firstLine="0"/>
        <w:rPr>
          <w:rFonts w:ascii="Times New Roman" w:hAnsi="Times New Roman"/>
          <w:sz w:val="28"/>
          <w:szCs w:val="28"/>
        </w:rPr>
      </w:pPr>
      <w:r w:rsidRPr="00565558">
        <w:rPr>
          <w:rFonts w:ascii="Times New Roman" w:hAnsi="Times New Roman"/>
          <w:sz w:val="28"/>
          <w:szCs w:val="28"/>
        </w:rPr>
        <w:t>насосные станции;</w:t>
      </w:r>
    </w:p>
    <w:p w:rsidR="00F44948" w:rsidRPr="00565558" w:rsidRDefault="00F44948" w:rsidP="00565558">
      <w:pPr>
        <w:pStyle w:val="a7"/>
        <w:numPr>
          <w:ilvl w:val="0"/>
          <w:numId w:val="13"/>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Водоотведение:</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магистральные сети;</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канализационные насосные станции;</w:t>
      </w:r>
    </w:p>
    <w:p w:rsidR="00F44948" w:rsidRPr="00565558" w:rsidRDefault="00F44948" w:rsidP="00565558">
      <w:pPr>
        <w:pStyle w:val="a7"/>
        <w:numPr>
          <w:ilvl w:val="0"/>
          <w:numId w:val="25"/>
        </w:numPr>
        <w:spacing w:after="0" w:line="240" w:lineRule="auto"/>
        <w:ind w:left="0" w:firstLine="0"/>
        <w:rPr>
          <w:rFonts w:ascii="Times New Roman" w:hAnsi="Times New Roman"/>
          <w:sz w:val="28"/>
          <w:szCs w:val="28"/>
        </w:rPr>
      </w:pPr>
      <w:r w:rsidRPr="00565558">
        <w:rPr>
          <w:rFonts w:ascii="Times New Roman" w:hAnsi="Times New Roman"/>
          <w:sz w:val="28"/>
          <w:szCs w:val="28"/>
        </w:rPr>
        <w:t>канализационные очистные сооружения.</w:t>
      </w: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numPr>
          <w:ilvl w:val="0"/>
          <w:numId w:val="0"/>
        </w:numPr>
        <w:spacing w:before="0" w:after="0"/>
        <w:jc w:val="center"/>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Паспорт схемы</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Наименование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водоснабжения населенных пунктов муниципального образования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Инициатор проекта (муниципальный заказчик).</w:t>
      </w:r>
    </w:p>
    <w:p w:rsidR="00F44948" w:rsidRPr="00565558" w:rsidRDefault="00F44948" w:rsidP="00565558">
      <w:pPr>
        <w:spacing w:after="0" w:line="240" w:lineRule="auto"/>
        <w:rPr>
          <w:rFonts w:ascii="Times New Roman" w:hAnsi="Times New Roman"/>
          <w:sz w:val="28"/>
          <w:szCs w:val="28"/>
          <w:highlight w:val="yellow"/>
        </w:rPr>
      </w:pPr>
      <w:r w:rsidRPr="00565558">
        <w:rPr>
          <w:rFonts w:ascii="Times New Roman" w:hAnsi="Times New Roman"/>
          <w:sz w:val="28"/>
          <w:szCs w:val="28"/>
        </w:rPr>
        <w:t>Администрация Петровского сельсовета, Ордынского района, Новосибирской области.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Местонахождение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Россия, Новосибирская область, Ордынский район, </w:t>
      </w:r>
      <w:proofErr w:type="spellStart"/>
      <w:r w:rsidRPr="00565558">
        <w:rPr>
          <w:rFonts w:ascii="Times New Roman" w:hAnsi="Times New Roman"/>
          <w:sz w:val="28"/>
          <w:szCs w:val="28"/>
        </w:rPr>
        <w:t>п</w:t>
      </w:r>
      <w:proofErr w:type="gramStart"/>
      <w:r w:rsidRPr="00565558">
        <w:rPr>
          <w:rFonts w:ascii="Times New Roman" w:hAnsi="Times New Roman"/>
          <w:sz w:val="28"/>
          <w:szCs w:val="28"/>
        </w:rPr>
        <w:t>.Б</w:t>
      </w:r>
      <w:proofErr w:type="gramEnd"/>
      <w:r w:rsidRPr="00565558">
        <w:rPr>
          <w:rFonts w:ascii="Times New Roman" w:hAnsi="Times New Roman"/>
          <w:sz w:val="28"/>
          <w:szCs w:val="28"/>
        </w:rPr>
        <w:t>угринская</w:t>
      </w:r>
      <w:proofErr w:type="spellEnd"/>
      <w:r w:rsidRPr="00565558">
        <w:rPr>
          <w:rFonts w:ascii="Times New Roman" w:hAnsi="Times New Roman"/>
          <w:sz w:val="28"/>
          <w:szCs w:val="28"/>
        </w:rPr>
        <w:t xml:space="preserve"> Роща.</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Нормативно-правовая база для разработки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Федерального закона от 07.12.2011 </w:t>
      </w:r>
      <w:r w:rsidRPr="00565558">
        <w:rPr>
          <w:rFonts w:ascii="Times New Roman" w:hAnsi="Times New Roman"/>
          <w:sz w:val="28"/>
          <w:szCs w:val="28"/>
          <w:lang w:val="en-US"/>
        </w:rPr>
        <w:t>N</w:t>
      </w:r>
      <w:r w:rsidRPr="00565558">
        <w:rPr>
          <w:rFonts w:ascii="Times New Roman" w:hAnsi="Times New Roman"/>
          <w:sz w:val="28"/>
          <w:szCs w:val="28"/>
        </w:rPr>
        <w:t xml:space="preserve"> 416-Ф3 (ред. От 30.12.2012) «О Водоснабжении и водоотведении»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sz w:val="28"/>
          <w:szCs w:val="28"/>
        </w:rPr>
        <w:t>Минрегион</w:t>
      </w:r>
      <w:proofErr w:type="spellEnd"/>
      <w:r w:rsidRPr="00565558">
        <w:rPr>
          <w:rFonts w:ascii="Times New Roman" w:hAnsi="Times New Roman"/>
          <w:sz w:val="28"/>
          <w:szCs w:val="28"/>
        </w:rPr>
        <w:t xml:space="preserve"> России) от 29 декабря 2011 г. № 635/11 и введен в действие с 01 января 2013 г;</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СП 10.13130.2009 «Системы противопожарной защиты. Внутренний противопожарный водопровод. Требования пожарной безопасности»;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Cs/>
          <w:sz w:val="28"/>
          <w:szCs w:val="28"/>
        </w:rPr>
        <w:t>- СП 8.13130.2009 «Системы противопожарной защиты. Источники наружного противопожарного водоснабжения. Требования пожарной безопасности».</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Цели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Целями схемы являются: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b/>
          <w:sz w:val="28"/>
          <w:szCs w:val="28"/>
        </w:rPr>
        <w:t xml:space="preserve">- </w:t>
      </w:r>
      <w:r w:rsidRPr="00565558">
        <w:rPr>
          <w:rFonts w:ascii="Times New Roman" w:hAnsi="Times New Roman"/>
          <w:b/>
          <w:sz w:val="28"/>
          <w:szCs w:val="28"/>
        </w:rPr>
        <w:tab/>
      </w:r>
      <w:r w:rsidRPr="00565558">
        <w:rPr>
          <w:rFonts w:ascii="Times New Roman" w:hAnsi="Times New Roman"/>
          <w:sz w:val="28"/>
          <w:szCs w:val="28"/>
        </w:rPr>
        <w:t xml:space="preserve">развитие систем централизованного водоснабжения для существующего и нового строительства жилищного фонда в период до 2023г.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r w:rsidRPr="00565558">
        <w:rPr>
          <w:rFonts w:ascii="Times New Roman" w:hAnsi="Times New Roman"/>
          <w:sz w:val="28"/>
          <w:szCs w:val="28"/>
        </w:rPr>
        <w:tab/>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улучшение работы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повышение качества питьевой воды;</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Способ достижения поставленных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достижения поставленных целей следует реализовать следующие мероприятия: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реконструкция существующих водозаборных узлов и существующих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строительство новых водозаборных узлов с установкой ВОС;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lastRenderedPageBreak/>
        <w:t xml:space="preserve">- </w:t>
      </w:r>
      <w:r w:rsidRPr="00565558">
        <w:rPr>
          <w:rFonts w:ascii="Times New Roman" w:hAnsi="Times New Roman"/>
          <w:sz w:val="28"/>
          <w:szCs w:val="28"/>
        </w:rPr>
        <w:tab/>
        <w:t>строительство сетей магистральных водопроводов, обеспечивающих возможность постоянного водоснабжения населенных пунктов муниципального образования Петровского сельсовета;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 xml:space="preserve">прокладка новых канализационных сетей в  </w:t>
      </w:r>
      <w:proofErr w:type="spellStart"/>
      <w:r w:rsidRPr="00565558">
        <w:rPr>
          <w:rFonts w:ascii="Times New Roman" w:hAnsi="Times New Roman"/>
          <w:sz w:val="28"/>
          <w:szCs w:val="28"/>
        </w:rPr>
        <w:t>неканализованных</w:t>
      </w:r>
      <w:proofErr w:type="spellEnd"/>
      <w:r w:rsidRPr="00565558">
        <w:rPr>
          <w:rFonts w:ascii="Times New Roman" w:hAnsi="Times New Roman"/>
          <w:sz w:val="28"/>
          <w:szCs w:val="28"/>
        </w:rPr>
        <w:t xml:space="preserve"> населенных пунктах муниципального образования Петровского сельсовета;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установка приборов учёта;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 xml:space="preserve">- </w:t>
      </w:r>
      <w:r w:rsidRPr="00565558">
        <w:rPr>
          <w:rFonts w:ascii="Times New Roman" w:hAnsi="Times New Roman"/>
          <w:sz w:val="28"/>
          <w:szCs w:val="28"/>
        </w:rPr>
        <w:tab/>
        <w:t>снижение вредного воздействия на окружающую среду.</w:t>
      </w:r>
    </w:p>
    <w:p w:rsidR="00F44948" w:rsidRPr="00565558" w:rsidRDefault="00F44948" w:rsidP="00565558">
      <w:pPr>
        <w:spacing w:after="0" w:line="240" w:lineRule="auto"/>
        <w:rPr>
          <w:rFonts w:ascii="Times New Roman" w:hAnsi="Times New Roman"/>
          <w:b/>
          <w:sz w:val="28"/>
          <w:szCs w:val="28"/>
          <w:highlight w:val="yellow"/>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Сроки и этапы реализации схемы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поэтапная перекладка существующих канализационных и водопроводных сетей;</w:t>
      </w:r>
    </w:p>
    <w:p w:rsidR="00F44948" w:rsidRPr="00565558" w:rsidRDefault="00F44948" w:rsidP="00565558">
      <w:pPr>
        <w:pStyle w:val="a7"/>
        <w:numPr>
          <w:ilvl w:val="0"/>
          <w:numId w:val="15"/>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существующих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магистральных водопроводов для обеспечения водой территории с существующей и новой застройкой;</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строительство </w:t>
      </w:r>
      <w:proofErr w:type="gramStart"/>
      <w:r w:rsidRPr="00565558">
        <w:rPr>
          <w:rFonts w:ascii="Times New Roman" w:hAnsi="Times New Roman"/>
          <w:sz w:val="28"/>
          <w:szCs w:val="28"/>
        </w:rPr>
        <w:t>новых</w:t>
      </w:r>
      <w:proofErr w:type="gramEnd"/>
      <w:r w:rsidRPr="00565558">
        <w:rPr>
          <w:rFonts w:ascii="Times New Roman" w:hAnsi="Times New Roman"/>
          <w:sz w:val="28"/>
          <w:szCs w:val="28"/>
        </w:rPr>
        <w:t xml:space="preserve"> КНС;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строительство ЛОС;</w:t>
      </w:r>
    </w:p>
    <w:p w:rsidR="00F44948" w:rsidRPr="00565558" w:rsidRDefault="00F44948" w:rsidP="00565558">
      <w:pPr>
        <w:pStyle w:val="a7"/>
        <w:numPr>
          <w:ilvl w:val="0"/>
          <w:numId w:val="16"/>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прокладка напорных линий от КНС до самотечных коллекторов.</w:t>
      </w: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Ожидаемые результаты от реализации мероприятий схемы</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Повышение качества предоставления коммунальных услуг.</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Реконструкция и замена  устаревшего оборудования и сетей.</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Увеличение мощности систем водоснабжения.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Улучшение экологической ситуации на территории сельского поселения.</w:t>
      </w:r>
    </w:p>
    <w:p w:rsidR="00F44948" w:rsidRPr="00565558" w:rsidRDefault="00F44948" w:rsidP="00565558">
      <w:pPr>
        <w:pStyle w:val="a7"/>
        <w:numPr>
          <w:ilvl w:val="0"/>
          <w:numId w:val="14"/>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Создание коммунальной инфраструктуры для комфортного проживания населения, а также дальнейшего развития сельского поселения. </w:t>
      </w:r>
    </w:p>
    <w:p w:rsidR="00F44948" w:rsidRPr="00565558" w:rsidRDefault="00F44948" w:rsidP="00565558">
      <w:pPr>
        <w:pStyle w:val="1"/>
        <w:numPr>
          <w:ilvl w:val="0"/>
          <w:numId w:val="0"/>
        </w:numPr>
        <w:spacing w:before="0" w:after="0"/>
        <w:rPr>
          <w:rFonts w:ascii="Times New Roman" w:hAnsi="Times New Roman" w:cs="Times New Roman"/>
          <w:color w:val="auto"/>
          <w:sz w:val="28"/>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1"/>
        <w:numPr>
          <w:ilvl w:val="0"/>
          <w:numId w:val="0"/>
        </w:numPr>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lastRenderedPageBreak/>
        <w:t>Глава 1. Схема водоснабжения</w:t>
      </w:r>
    </w:p>
    <w:p w:rsidR="00F44948" w:rsidRPr="00565558" w:rsidRDefault="00F44948" w:rsidP="00565558">
      <w:pPr>
        <w:pStyle w:val="2"/>
        <w:jc w:val="both"/>
        <w:rPr>
          <w:color w:val="auto"/>
        </w:rPr>
      </w:pPr>
      <w:r w:rsidRPr="00565558">
        <w:rPr>
          <w:color w:val="auto"/>
        </w:rPr>
        <w:t>1.1 Существующее положение в сфере водоснабжения муниципального образования.</w:t>
      </w:r>
    </w:p>
    <w:p w:rsidR="00F44948" w:rsidRPr="00565558" w:rsidRDefault="00F44948" w:rsidP="00565558">
      <w:pPr>
        <w:pStyle w:val="3"/>
        <w:ind w:left="0" w:firstLine="0"/>
        <w:jc w:val="both"/>
        <w:rPr>
          <w:color w:val="auto"/>
        </w:rPr>
      </w:pPr>
      <w:r w:rsidRPr="00565558">
        <w:rPr>
          <w:color w:val="auto"/>
        </w:rPr>
        <w:t>1.1.1 Описание структуры системы водоснабжения муниципального образования.</w:t>
      </w:r>
    </w:p>
    <w:p w:rsidR="00F44948" w:rsidRPr="00565558" w:rsidRDefault="00F44948" w:rsidP="00565558">
      <w:pPr>
        <w:pStyle w:val="S"/>
        <w:ind w:firstLine="0"/>
        <w:rPr>
          <w:szCs w:val="28"/>
        </w:rPr>
      </w:pPr>
      <w:r w:rsidRPr="00565558">
        <w:rPr>
          <w:szCs w:val="28"/>
        </w:rPr>
        <w:t>Петровский сельсовет образован в 1930 году. Территория поселения общей площадью 312 кв. км (31201 га) расположена в юго-восточной части Новосибирской области и  в северо-центральной части Ордынского района на расстоянии 120 км от областного центра г. Новосибирска, в 20 км от районного центра р.п. Ордынское. Протяжённость поселения с севера на юг составляет 21 км и с запада на восток – 29 км.</w:t>
      </w:r>
    </w:p>
    <w:p w:rsidR="00F44948" w:rsidRPr="00565558" w:rsidRDefault="00F44948" w:rsidP="00565558">
      <w:pPr>
        <w:pStyle w:val="afff6"/>
        <w:widowControl w:val="0"/>
        <w:spacing w:line="240" w:lineRule="auto"/>
        <w:ind w:firstLine="0"/>
        <w:rPr>
          <w:rFonts w:cs="Times New Roman"/>
          <w:szCs w:val="28"/>
        </w:rPr>
      </w:pPr>
      <w:r w:rsidRPr="00565558">
        <w:rPr>
          <w:rFonts w:cs="Times New Roman"/>
          <w:szCs w:val="28"/>
        </w:rPr>
        <w:t>Петровский сельсовет состоит из объединенных общей территорией следующих сельских населённых пунктов: посёлок Петровский, посёлок Борисовский и посёлок Бугринская Роща.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Численность населения составляет 1636 человек. По населённым пунктам население распределено следующим образом: пос. Петровский – 1501 чел., пос. Бугринская Роща – 52 чел., пос. Борисовский – 83 чел. Плотность постоянного населения в целом составляет 0,05 чел/</w:t>
      </w:r>
      <w:proofErr w:type="gramStart"/>
      <w:r w:rsidRPr="00565558">
        <w:rPr>
          <w:rFonts w:ascii="Times New Roman" w:hAnsi="Times New Roman"/>
          <w:sz w:val="28"/>
          <w:szCs w:val="28"/>
        </w:rPr>
        <w:t>га</w:t>
      </w:r>
      <w:proofErr w:type="gramEnd"/>
      <w:r w:rsidRPr="00565558">
        <w:rPr>
          <w:rFonts w:ascii="Times New Roman" w:hAnsi="Times New Roman"/>
          <w:sz w:val="28"/>
          <w:szCs w:val="28"/>
        </w:rPr>
        <w:t xml:space="preserve">. </w:t>
      </w:r>
    </w:p>
    <w:p w:rsidR="00F44948" w:rsidRPr="00565558" w:rsidRDefault="00F44948" w:rsidP="00565558">
      <w:pPr>
        <w:pStyle w:val="S"/>
        <w:ind w:firstLine="0"/>
        <w:rPr>
          <w:szCs w:val="28"/>
        </w:rPr>
      </w:pPr>
      <w:r w:rsidRPr="00565558">
        <w:rPr>
          <w:szCs w:val="28"/>
        </w:rPr>
        <w:t xml:space="preserve">Поверхностные водные объекты государственного водного фонда Петровского сельсовета скудно представлены водотоками (реки, ручьи) и водоемами (озера, пруды, болота). </w:t>
      </w:r>
    </w:p>
    <w:p w:rsidR="00F44948" w:rsidRPr="00565558" w:rsidRDefault="00F44948" w:rsidP="00565558">
      <w:pPr>
        <w:pStyle w:val="S"/>
        <w:ind w:firstLine="0"/>
        <w:rPr>
          <w:szCs w:val="28"/>
        </w:rPr>
      </w:pPr>
      <w:r w:rsidRPr="00565558">
        <w:rPr>
          <w:szCs w:val="28"/>
        </w:rPr>
        <w:t xml:space="preserve">Проектируемую территорию с севера окаймляет р. Карасук, являясь границей с </w:t>
      </w:r>
      <w:proofErr w:type="spellStart"/>
      <w:r w:rsidRPr="00565558">
        <w:rPr>
          <w:szCs w:val="28"/>
        </w:rPr>
        <w:t>Чулымским</w:t>
      </w:r>
      <w:proofErr w:type="spellEnd"/>
      <w:r w:rsidRPr="00565558">
        <w:rPr>
          <w:szCs w:val="28"/>
        </w:rPr>
        <w:t xml:space="preserve"> районом. Территория на юге сельсовета расчленена немногочисленными ручьями, протекающими по оврагам и балкам, которые в своем русле образуют небольшие водоёмы – пруды, вытянутые вдоль ручьев. Заболоченные территории занимают незначительную часть площади сельсовета, около 231 га (0,7%). </w:t>
      </w:r>
    </w:p>
    <w:p w:rsidR="00F44948" w:rsidRPr="00565558" w:rsidRDefault="00F44948" w:rsidP="00565558">
      <w:pPr>
        <w:pStyle w:val="S"/>
        <w:ind w:firstLine="0"/>
        <w:rPr>
          <w:szCs w:val="28"/>
        </w:rPr>
      </w:pPr>
      <w:r w:rsidRPr="00565558">
        <w:rPr>
          <w:szCs w:val="28"/>
        </w:rPr>
        <w:t>Площадь земель водного фонда составляет около 100 га (около 0,3 % площади сельсовета).</w:t>
      </w:r>
    </w:p>
    <w:p w:rsidR="00F44948" w:rsidRPr="00565558" w:rsidRDefault="00F44948" w:rsidP="00565558">
      <w:pPr>
        <w:pStyle w:val="S"/>
        <w:ind w:firstLine="0"/>
        <w:rPr>
          <w:szCs w:val="28"/>
        </w:rPr>
      </w:pPr>
      <w:r w:rsidRPr="00565558">
        <w:rPr>
          <w:szCs w:val="28"/>
        </w:rPr>
        <w:t>Зимняя межень устанавливается в конце октября - начале ноября и продолжается до начала подъема уровня. Амплитуда ко</w:t>
      </w:r>
      <w:r w:rsidRPr="00565558">
        <w:rPr>
          <w:szCs w:val="28"/>
        </w:rPr>
        <w:softHyphen/>
        <w:t xml:space="preserve">лебания низших летних уровней изменяется от 0,1 до </w:t>
      </w:r>
      <w:smartTag w:uri="urn:schemas-microsoft-com:office:smarttags" w:element="metricconverter">
        <w:smartTagPr>
          <w:attr w:name="ProductID" w:val="0,9 м"/>
        </w:smartTagPr>
        <w:r w:rsidRPr="00565558">
          <w:rPr>
            <w:szCs w:val="28"/>
          </w:rPr>
          <w:t>0,9 м</w:t>
        </w:r>
      </w:smartTag>
      <w:r w:rsidRPr="00565558">
        <w:rPr>
          <w:szCs w:val="28"/>
        </w:rPr>
        <w:t xml:space="preserve">. Средняя продолжительность ледоставного периода по годам составляет 154-178 дней. В зависимости от погодных условий толщина льда колеблется от 60 до </w:t>
      </w:r>
      <w:smartTag w:uri="urn:schemas-microsoft-com:office:smarttags" w:element="metricconverter">
        <w:smartTagPr>
          <w:attr w:name="ProductID" w:val="120 см"/>
        </w:smartTagPr>
        <w:r w:rsidRPr="00565558">
          <w:rPr>
            <w:szCs w:val="28"/>
          </w:rPr>
          <w:t>120 см</w:t>
        </w:r>
      </w:smartTag>
      <w:r w:rsidRPr="00565558">
        <w:rPr>
          <w:szCs w:val="28"/>
        </w:rPr>
        <w:t xml:space="preserve">. Полное очищение </w:t>
      </w:r>
      <w:proofErr w:type="gramStart"/>
      <w:r w:rsidRPr="00565558">
        <w:rPr>
          <w:szCs w:val="28"/>
        </w:rPr>
        <w:t>от</w:t>
      </w:r>
      <w:proofErr w:type="gramEnd"/>
      <w:r w:rsidRPr="00565558">
        <w:rPr>
          <w:szCs w:val="28"/>
        </w:rPr>
        <w:t xml:space="preserve"> льда происходит раньше в конце апреля, позднее - во второй декаде мая.</w:t>
      </w:r>
    </w:p>
    <w:p w:rsidR="00F44948" w:rsidRPr="00565558" w:rsidRDefault="00F44948" w:rsidP="00565558">
      <w:pPr>
        <w:pStyle w:val="S"/>
        <w:ind w:firstLine="0"/>
        <w:rPr>
          <w:szCs w:val="28"/>
        </w:rPr>
      </w:pPr>
      <w:r w:rsidRPr="00565558">
        <w:rPr>
          <w:szCs w:val="28"/>
        </w:rPr>
        <w:t>Интенсивный прогрев воды начинается с  середины июня  и достигает максимума в июле. Среднемесячные температуры июля 16-18</w:t>
      </w:r>
      <w:proofErr w:type="gramStart"/>
      <w:r w:rsidRPr="00565558">
        <w:rPr>
          <w:szCs w:val="28"/>
        </w:rPr>
        <w:t>°С</w:t>
      </w:r>
      <w:proofErr w:type="gramEnd"/>
      <w:r w:rsidRPr="00565558">
        <w:rPr>
          <w:szCs w:val="28"/>
        </w:rPr>
        <w:t>, наибольшие - до 31° С. В августе температура воды понижается в среднем до 9 -11°С.  Продолжительность безморозного периода составляет 106 -126 дней.</w:t>
      </w:r>
    </w:p>
    <w:p w:rsidR="00F44948" w:rsidRPr="00565558" w:rsidRDefault="00F44948" w:rsidP="00565558">
      <w:pPr>
        <w:pStyle w:val="Default"/>
        <w:ind w:firstLine="0"/>
        <w:jc w:val="both"/>
        <w:rPr>
          <w:color w:val="auto"/>
          <w:sz w:val="28"/>
          <w:szCs w:val="28"/>
        </w:rPr>
      </w:pPr>
      <w:r w:rsidRPr="00565558">
        <w:rPr>
          <w:color w:val="auto"/>
          <w:sz w:val="28"/>
          <w:szCs w:val="28"/>
        </w:rPr>
        <w:t xml:space="preserve">На левобережье р. Оби подземные воды изучены до глубины </w:t>
      </w:r>
      <w:smartTag w:uri="urn:schemas-microsoft-com:office:smarttags" w:element="metricconverter">
        <w:smartTagPr>
          <w:attr w:name="ProductID" w:val="240 м"/>
        </w:smartTagPr>
        <w:r w:rsidRPr="00565558">
          <w:rPr>
            <w:color w:val="auto"/>
            <w:sz w:val="28"/>
            <w:szCs w:val="28"/>
          </w:rPr>
          <w:t xml:space="preserve">240 м. </w:t>
        </w:r>
      </w:smartTag>
      <w:r w:rsidRPr="00565558">
        <w:rPr>
          <w:color w:val="auto"/>
          <w:sz w:val="28"/>
          <w:szCs w:val="28"/>
        </w:rPr>
        <w:t xml:space="preserve">До этих глубин в толще пород прослеживается от 1 до 9 водоносных горизонтов. </w:t>
      </w:r>
    </w:p>
    <w:p w:rsidR="00F44948" w:rsidRPr="00565558" w:rsidRDefault="00F44948" w:rsidP="00565558">
      <w:pPr>
        <w:pStyle w:val="S"/>
        <w:ind w:firstLine="0"/>
        <w:rPr>
          <w:szCs w:val="28"/>
        </w:rPr>
      </w:pPr>
      <w:r w:rsidRPr="00565558">
        <w:rPr>
          <w:szCs w:val="28"/>
        </w:rPr>
        <w:t>Общие прогнозные эксплуатационные ресурсы подземных вод на территории Петровского сельсовета показаны в таблице 1.1 и рисунке 1</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noProof/>
          <w:sz w:val="28"/>
          <w:szCs w:val="28"/>
          <w:lang w:eastAsia="ru-RU"/>
        </w:rPr>
        <w:lastRenderedPageBreak/>
        <w:drawing>
          <wp:inline distT="0" distB="0" distL="0" distR="0">
            <wp:extent cx="5939790" cy="4354631"/>
            <wp:effectExtent l="19050" t="0" r="3810" b="0"/>
            <wp:docPr id="18" name="Рисунок 3" descr="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115" cstate="print"/>
                    <a:srcRect l="2299" t="20552" r="27013" b="6135"/>
                    <a:stretch>
                      <a:fillRect/>
                    </a:stretch>
                  </pic:blipFill>
                  <pic:spPr>
                    <a:xfrm>
                      <a:off x="0" y="0"/>
                      <a:ext cx="5939790" cy="4354631"/>
                    </a:xfrm>
                    <a:prstGeom prst="rect">
                      <a:avLst/>
                    </a:prstGeom>
                  </pic:spPr>
                </pic:pic>
              </a:graphicData>
            </a:graphic>
          </wp:inline>
        </w:drawing>
      </w:r>
    </w:p>
    <w:p w:rsidR="00F44948" w:rsidRPr="00565558" w:rsidRDefault="00F44948" w:rsidP="00565558">
      <w:pPr>
        <w:pStyle w:val="S"/>
        <w:ind w:firstLine="0"/>
        <w:jc w:val="center"/>
        <w:rPr>
          <w:b/>
          <w:szCs w:val="28"/>
        </w:rPr>
      </w:pPr>
      <w:r w:rsidRPr="00565558">
        <w:rPr>
          <w:b/>
          <w:szCs w:val="28"/>
        </w:rPr>
        <w:t>Рисунок 1 Схема гидрогеологических районов и скважин</w:t>
      </w:r>
    </w:p>
    <w:p w:rsidR="00F44948" w:rsidRPr="00565558" w:rsidRDefault="00F44948" w:rsidP="00565558">
      <w:pPr>
        <w:pStyle w:val="S"/>
        <w:ind w:firstLine="0"/>
        <w:jc w:val="right"/>
        <w:rPr>
          <w:szCs w:val="28"/>
        </w:rPr>
      </w:pPr>
    </w:p>
    <w:p w:rsidR="00F44948" w:rsidRPr="00565558" w:rsidRDefault="00F44948" w:rsidP="00565558">
      <w:pPr>
        <w:pStyle w:val="a5"/>
        <w:jc w:val="center"/>
        <w:rPr>
          <w:snapToGrid w:val="0"/>
          <w:szCs w:val="28"/>
        </w:rPr>
      </w:pPr>
      <w:r w:rsidRPr="00565558">
        <w:rPr>
          <w:snapToGrid w:val="0"/>
          <w:szCs w:val="28"/>
        </w:rPr>
        <w:t>Сведения по гидрогеологическим районам, выделенным по сочетанию перспективных для водоснабжения водоносных горизонтов, комплексов</w:t>
      </w:r>
    </w:p>
    <w:p w:rsidR="00F44948" w:rsidRPr="00565558" w:rsidRDefault="00F44948" w:rsidP="00565558">
      <w:pPr>
        <w:pStyle w:val="S"/>
        <w:ind w:firstLine="0"/>
        <w:jc w:val="right"/>
        <w:rPr>
          <w:szCs w:val="28"/>
        </w:rPr>
      </w:pPr>
      <w:r w:rsidRPr="00565558">
        <w:rPr>
          <w:szCs w:val="28"/>
        </w:rPr>
        <w:t>Таблица 1.1</w:t>
      </w:r>
    </w:p>
    <w:tbl>
      <w:tblPr>
        <w:tblW w:w="5000" w:type="pct"/>
        <w:tblLook w:val="04A0"/>
      </w:tblPr>
      <w:tblGrid>
        <w:gridCol w:w="1492"/>
        <w:gridCol w:w="1957"/>
        <w:gridCol w:w="1730"/>
        <w:gridCol w:w="1644"/>
        <w:gridCol w:w="2747"/>
      </w:tblGrid>
      <w:tr w:rsidR="00F44948" w:rsidRPr="00565558" w:rsidTr="00F44948">
        <w:trPr>
          <w:trHeight w:val="915"/>
        </w:trPr>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 </w:t>
            </w:r>
            <w:proofErr w:type="spellStart"/>
            <w:r w:rsidRPr="00565558">
              <w:rPr>
                <w:rFonts w:ascii="Times New Roman" w:hAnsi="Times New Roman"/>
                <w:sz w:val="28"/>
                <w:szCs w:val="28"/>
              </w:rPr>
              <w:t>гидрогеол</w:t>
            </w:r>
            <w:proofErr w:type="spellEnd"/>
            <w:r w:rsidRPr="00565558">
              <w:rPr>
                <w:rFonts w:ascii="Times New Roman" w:hAnsi="Times New Roman"/>
                <w:sz w:val="28"/>
                <w:szCs w:val="28"/>
              </w:rPr>
              <w:t>. района на карте</w:t>
            </w:r>
          </w:p>
        </w:tc>
        <w:tc>
          <w:tcPr>
            <w:tcW w:w="112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Глубина кровли водоносного горизонта, </w:t>
            </w:r>
            <w:proofErr w:type="gramStart"/>
            <w:r w:rsidRPr="00565558">
              <w:rPr>
                <w:rFonts w:ascii="Times New Roman" w:hAnsi="Times New Roman"/>
                <w:sz w:val="28"/>
                <w:szCs w:val="28"/>
              </w:rPr>
              <w:t>м</w:t>
            </w:r>
            <w:proofErr w:type="gramEnd"/>
          </w:p>
        </w:tc>
        <w:tc>
          <w:tcPr>
            <w:tcW w:w="91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Мощность водоносного горизонта, </w:t>
            </w:r>
            <w:proofErr w:type="gramStart"/>
            <w:r w:rsidRPr="00565558">
              <w:rPr>
                <w:rFonts w:ascii="Times New Roman" w:hAnsi="Times New Roman"/>
                <w:sz w:val="28"/>
                <w:szCs w:val="28"/>
              </w:rPr>
              <w:t>м</w:t>
            </w:r>
            <w:proofErr w:type="gramEnd"/>
          </w:p>
        </w:tc>
        <w:tc>
          <w:tcPr>
            <w:tcW w:w="1054"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Возможные дебиты скважин, </w:t>
            </w:r>
            <w:proofErr w:type="gramStart"/>
            <w:r w:rsidRPr="00565558">
              <w:rPr>
                <w:rFonts w:ascii="Times New Roman" w:hAnsi="Times New Roman"/>
                <w:sz w:val="28"/>
                <w:szCs w:val="28"/>
              </w:rPr>
              <w:t>м</w:t>
            </w:r>
            <w:proofErr w:type="gramEnd"/>
            <w:r w:rsidRPr="00565558">
              <w:rPr>
                <w:rFonts w:ascii="Times New Roman" w:hAnsi="Times New Roman"/>
                <w:sz w:val="28"/>
                <w:szCs w:val="28"/>
              </w:rPr>
              <w:t>/</w:t>
            </w:r>
            <w:proofErr w:type="spellStart"/>
            <w:r w:rsidRPr="00565558">
              <w:rPr>
                <w:rFonts w:ascii="Times New Roman" w:hAnsi="Times New Roman"/>
                <w:sz w:val="28"/>
                <w:szCs w:val="28"/>
              </w:rPr>
              <w:t>сут</w:t>
            </w:r>
            <w:proofErr w:type="spellEnd"/>
          </w:p>
        </w:tc>
        <w:tc>
          <w:tcPr>
            <w:tcW w:w="1195" w:type="pct"/>
            <w:tcBorders>
              <w:top w:val="single" w:sz="4" w:space="0" w:color="auto"/>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 xml:space="preserve">Минерализация воды в пределах гидрогеологического района, </w:t>
            </w:r>
            <w:proofErr w:type="gramStart"/>
            <w:r w:rsidRPr="00565558">
              <w:rPr>
                <w:rFonts w:ascii="Times New Roman" w:hAnsi="Times New Roman"/>
                <w:sz w:val="28"/>
                <w:szCs w:val="28"/>
              </w:rPr>
              <w:t>г</w:t>
            </w:r>
            <w:proofErr w:type="gramEnd"/>
            <w:r w:rsidRPr="00565558">
              <w:rPr>
                <w:rFonts w:ascii="Times New Roman" w:hAnsi="Times New Roman"/>
                <w:sz w:val="28"/>
                <w:szCs w:val="28"/>
              </w:rPr>
              <w:t>/л</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70-1200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100-230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175-200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300-900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0.6-1.4</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15</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25-120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0.4-0.7</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30-80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6-30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140-860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0.9-1.2</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100-200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2-40</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280-1730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0.4-1.2</w:t>
            </w:r>
          </w:p>
        </w:tc>
      </w:tr>
      <w:tr w:rsidR="00F44948" w:rsidRPr="00565558" w:rsidTr="00F44948">
        <w:trPr>
          <w:trHeight w:val="300"/>
        </w:trPr>
        <w:tc>
          <w:tcPr>
            <w:tcW w:w="71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w:t>
            </w: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25-75</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5-25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20-1400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0.4-1.5</w:t>
            </w:r>
          </w:p>
        </w:tc>
      </w:tr>
      <w:tr w:rsidR="00F44948" w:rsidRPr="00565558" w:rsidTr="00F44948">
        <w:trPr>
          <w:trHeight w:val="300"/>
        </w:trPr>
        <w:tc>
          <w:tcPr>
            <w:tcW w:w="711"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sz w:val="28"/>
                <w:szCs w:val="28"/>
              </w:rPr>
            </w:pPr>
          </w:p>
        </w:tc>
        <w:tc>
          <w:tcPr>
            <w:tcW w:w="112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65-100</w:t>
            </w:r>
          </w:p>
        </w:tc>
        <w:tc>
          <w:tcPr>
            <w:tcW w:w="91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5-15</w:t>
            </w:r>
          </w:p>
        </w:tc>
        <w:tc>
          <w:tcPr>
            <w:tcW w:w="105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300-1200</w:t>
            </w:r>
          </w:p>
        </w:tc>
        <w:tc>
          <w:tcPr>
            <w:tcW w:w="119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0.6-1.2</w:t>
            </w:r>
          </w:p>
        </w:tc>
      </w:tr>
    </w:tbl>
    <w:p w:rsidR="00F44948" w:rsidRPr="00565558" w:rsidRDefault="00F44948" w:rsidP="00565558">
      <w:pPr>
        <w:pStyle w:val="S"/>
        <w:ind w:firstLine="0"/>
        <w:rPr>
          <w:szCs w:val="28"/>
        </w:rPr>
      </w:pPr>
    </w:p>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pStyle w:val="S"/>
        <w:ind w:firstLine="0"/>
        <w:rPr>
          <w:szCs w:val="28"/>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3"/>
        <w:ind w:left="0" w:firstLine="0"/>
        <w:rPr>
          <w:color w:val="auto"/>
        </w:rPr>
      </w:pPr>
      <w:r w:rsidRPr="00565558">
        <w:rPr>
          <w:color w:val="auto"/>
        </w:rPr>
        <w:lastRenderedPageBreak/>
        <w:t>1.1.2 Описание и функционирования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Водоснабжение потребителей в настоящее время осуществляется из подземных источников.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Подземные источники по данным ФГУ «ТФИ по Сибирскому федеральному округу» представлены: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нижнеэоплейстоценовым</w:t>
      </w:r>
      <w:proofErr w:type="spellEnd"/>
      <w:r w:rsidRPr="00565558">
        <w:rPr>
          <w:rFonts w:ascii="Times New Roman" w:hAnsi="Times New Roman"/>
          <w:sz w:val="28"/>
          <w:szCs w:val="28"/>
        </w:rPr>
        <w:t xml:space="preserve"> аллювиальным водоносным горизонтом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w:t>
      </w:r>
      <w:proofErr w:type="spellStart"/>
      <w:r w:rsidRPr="00565558">
        <w:rPr>
          <w:rFonts w:ascii="Times New Roman" w:hAnsi="Times New Roman"/>
          <w:sz w:val="28"/>
          <w:szCs w:val="28"/>
        </w:rPr>
        <w:t>средненеоплейстоценовый-голоценовый</w:t>
      </w:r>
      <w:proofErr w:type="spellEnd"/>
      <w:r w:rsidRPr="00565558">
        <w:rPr>
          <w:rFonts w:ascii="Times New Roman" w:hAnsi="Times New Roman"/>
          <w:sz w:val="28"/>
          <w:szCs w:val="28"/>
        </w:rPr>
        <w:t xml:space="preserve"> аллювиальный горизонт долины р. Обь;</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-палеозойский комплекс (зона </w:t>
      </w:r>
      <w:proofErr w:type="spellStart"/>
      <w:r w:rsidRPr="00565558">
        <w:rPr>
          <w:rFonts w:ascii="Times New Roman" w:hAnsi="Times New Roman"/>
          <w:sz w:val="28"/>
          <w:szCs w:val="28"/>
        </w:rPr>
        <w:t>трещиноватости</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Эксплуатация подземных источников осуществляется посредством водозаборных скважин. Всего в сельсовете насчитывается 4 водозаборные скважины.                               </w:t>
      </w:r>
    </w:p>
    <w:p w:rsidR="00F44948" w:rsidRPr="00565558" w:rsidRDefault="00F44948" w:rsidP="00565558">
      <w:pPr>
        <w:spacing w:after="0" w:line="240" w:lineRule="auto"/>
        <w:jc w:val="both"/>
        <w:rPr>
          <w:rFonts w:ascii="Times New Roman" w:hAnsi="Times New Roman"/>
          <w:sz w:val="28"/>
          <w:szCs w:val="28"/>
        </w:rPr>
      </w:pPr>
      <w:proofErr w:type="spellStart"/>
      <w:r w:rsidRPr="00565558">
        <w:rPr>
          <w:rFonts w:ascii="Times New Roman" w:hAnsi="Times New Roman"/>
          <w:sz w:val="28"/>
          <w:szCs w:val="28"/>
        </w:rPr>
        <w:t>Нижнеэоплейстоценовые</w:t>
      </w:r>
      <w:proofErr w:type="spellEnd"/>
      <w:r w:rsidRPr="00565558">
        <w:rPr>
          <w:rFonts w:ascii="Times New Roman" w:hAnsi="Times New Roman"/>
          <w:sz w:val="28"/>
          <w:szCs w:val="28"/>
        </w:rPr>
        <w:t xml:space="preserve"> аллювиальные водоносные горизонты </w:t>
      </w:r>
      <w:proofErr w:type="spellStart"/>
      <w:r w:rsidRPr="00565558">
        <w:rPr>
          <w:rFonts w:ascii="Times New Roman" w:hAnsi="Times New Roman"/>
          <w:sz w:val="28"/>
          <w:szCs w:val="28"/>
        </w:rPr>
        <w:t>каргатской</w:t>
      </w:r>
      <w:proofErr w:type="spellEnd"/>
      <w:r w:rsidRPr="00565558">
        <w:rPr>
          <w:rFonts w:ascii="Times New Roman" w:hAnsi="Times New Roman"/>
          <w:sz w:val="28"/>
          <w:szCs w:val="28"/>
        </w:rPr>
        <w:t xml:space="preserve"> свиты залегают на сравнительно небольшой глубине (30-90 м) и надежно </w:t>
      </w:r>
      <w:proofErr w:type="gramStart"/>
      <w:r w:rsidRPr="00565558">
        <w:rPr>
          <w:rFonts w:ascii="Times New Roman" w:hAnsi="Times New Roman"/>
          <w:sz w:val="28"/>
          <w:szCs w:val="28"/>
        </w:rPr>
        <w:t>защищенный</w:t>
      </w:r>
      <w:proofErr w:type="gramEnd"/>
      <w:r w:rsidRPr="00565558">
        <w:rPr>
          <w:rFonts w:ascii="Times New Roman" w:hAnsi="Times New Roman"/>
          <w:sz w:val="28"/>
          <w:szCs w:val="28"/>
        </w:rPr>
        <w:t xml:space="preserve"> от загрязнений с поверхности. Дебиты эксплуатационных скважин от 1,1 до 16,6 л/</w:t>
      </w:r>
      <w:proofErr w:type="gramStart"/>
      <w:r w:rsidRPr="00565558">
        <w:rPr>
          <w:rFonts w:ascii="Times New Roman" w:hAnsi="Times New Roman"/>
          <w:sz w:val="28"/>
          <w:szCs w:val="28"/>
        </w:rPr>
        <w:t>с</w:t>
      </w:r>
      <w:proofErr w:type="gramEnd"/>
      <w:r w:rsidRPr="00565558">
        <w:rPr>
          <w:rFonts w:ascii="Times New Roman" w:hAnsi="Times New Roman"/>
          <w:sz w:val="28"/>
          <w:szCs w:val="28"/>
        </w:rPr>
        <w:t xml:space="preserve"> </w:t>
      </w:r>
      <w:proofErr w:type="gramStart"/>
      <w:r w:rsidRPr="00565558">
        <w:rPr>
          <w:rFonts w:ascii="Times New Roman" w:hAnsi="Times New Roman"/>
          <w:sz w:val="28"/>
          <w:szCs w:val="28"/>
        </w:rPr>
        <w:t>при</w:t>
      </w:r>
      <w:proofErr w:type="gramEnd"/>
      <w:r w:rsidRPr="00565558">
        <w:rPr>
          <w:rFonts w:ascii="Times New Roman" w:hAnsi="Times New Roman"/>
          <w:sz w:val="28"/>
          <w:szCs w:val="28"/>
        </w:rPr>
        <w:t xml:space="preserve"> понижении уровня на 6 – 23,0 м. Воды напорные.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 химическому составу воды </w:t>
      </w:r>
      <w:proofErr w:type="spellStart"/>
      <w:r w:rsidRPr="00565558">
        <w:rPr>
          <w:rFonts w:ascii="Times New Roman" w:hAnsi="Times New Roman"/>
          <w:sz w:val="28"/>
          <w:szCs w:val="28"/>
        </w:rPr>
        <w:t>гидрокарбонатно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натриево</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кальцивые</w:t>
      </w:r>
      <w:proofErr w:type="spellEnd"/>
      <w:r w:rsidRPr="00565558">
        <w:rPr>
          <w:rFonts w:ascii="Times New Roman" w:hAnsi="Times New Roman"/>
          <w:sz w:val="28"/>
          <w:szCs w:val="28"/>
        </w:rPr>
        <w:t>, умеренно жесткие и жесткие. Минерализация 0,4-1,7 г/л. Содержание железа колеблется от «</w:t>
      </w:r>
      <w:proofErr w:type="spellStart"/>
      <w:r w:rsidRPr="00565558">
        <w:rPr>
          <w:rFonts w:ascii="Times New Roman" w:hAnsi="Times New Roman"/>
          <w:sz w:val="28"/>
          <w:szCs w:val="28"/>
        </w:rPr>
        <w:t>необнаружено</w:t>
      </w:r>
      <w:proofErr w:type="spellEnd"/>
      <w:r w:rsidRPr="00565558">
        <w:rPr>
          <w:rFonts w:ascii="Times New Roman" w:hAnsi="Times New Roman"/>
          <w:sz w:val="28"/>
          <w:szCs w:val="28"/>
        </w:rPr>
        <w:t>» до 2,0 мг/л.</w:t>
      </w:r>
    </w:p>
    <w:p w:rsidR="00F44948" w:rsidRPr="00565558" w:rsidRDefault="00F44948" w:rsidP="00565558">
      <w:pPr>
        <w:spacing w:after="0" w:line="240" w:lineRule="auto"/>
        <w:jc w:val="both"/>
        <w:rPr>
          <w:rFonts w:ascii="Times New Roman" w:hAnsi="Times New Roman"/>
          <w:sz w:val="28"/>
          <w:szCs w:val="28"/>
        </w:rPr>
      </w:pPr>
      <w:proofErr w:type="spellStart"/>
      <w:proofErr w:type="gramStart"/>
      <w:r w:rsidRPr="00565558">
        <w:rPr>
          <w:rFonts w:ascii="Times New Roman" w:hAnsi="Times New Roman"/>
          <w:sz w:val="28"/>
          <w:szCs w:val="28"/>
        </w:rPr>
        <w:t>Средненеоплейстоценовые</w:t>
      </w:r>
      <w:proofErr w:type="spellEnd"/>
      <w:r w:rsidRPr="00565558">
        <w:rPr>
          <w:rFonts w:ascii="Times New Roman" w:hAnsi="Times New Roman"/>
          <w:sz w:val="28"/>
          <w:szCs w:val="28"/>
        </w:rPr>
        <w:t xml:space="preserve"> - </w:t>
      </w:r>
      <w:proofErr w:type="spellStart"/>
      <w:r w:rsidRPr="00565558">
        <w:rPr>
          <w:rFonts w:ascii="Times New Roman" w:hAnsi="Times New Roman"/>
          <w:sz w:val="28"/>
          <w:szCs w:val="28"/>
        </w:rPr>
        <w:t>голоценовые</w:t>
      </w:r>
      <w:proofErr w:type="spellEnd"/>
      <w:r w:rsidRPr="00565558">
        <w:rPr>
          <w:rFonts w:ascii="Times New Roman" w:hAnsi="Times New Roman"/>
          <w:sz w:val="28"/>
          <w:szCs w:val="28"/>
        </w:rPr>
        <w:t xml:space="preserve"> аллювиальные горизонты долины р. Обь залегают на глубине от 6 до 50 м. Наибольшая </w:t>
      </w:r>
      <w:proofErr w:type="spellStart"/>
      <w:r w:rsidRPr="00565558">
        <w:rPr>
          <w:rFonts w:ascii="Times New Roman" w:hAnsi="Times New Roman"/>
          <w:sz w:val="28"/>
          <w:szCs w:val="28"/>
        </w:rPr>
        <w:t>водообильность</w:t>
      </w:r>
      <w:proofErr w:type="spellEnd"/>
      <w:r w:rsidRPr="00565558">
        <w:rPr>
          <w:rFonts w:ascii="Times New Roman" w:hAnsi="Times New Roman"/>
          <w:sz w:val="28"/>
          <w:szCs w:val="28"/>
        </w:rPr>
        <w:t xml:space="preserve"> наблюдается на третьей надпойменной террасе, где дебиты скважин 1,0-14,0 л/с при понижении 8,5-14,0 м. Минерализация 0,4 - 0,5 мг/л. Содержание железа в воде от 0,2 – 1,8 мг/л. По величине общей жесткости воды умеренно жесткие и жесткие.</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Системы водоснабжения в населённых пунктах с одним подъемом, очистка не производится.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Протяженность сетей 4,3 км, на сети установлены водоразборные колонки. Так же для повышения надежности работы сетей установлены водонапорные башни.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Показатели качества воды, не отвечающие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Общая жесткость -14,0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Общее железо – 0,91 Мг/дм куб.</w:t>
      </w:r>
    </w:p>
    <w:p w:rsidR="00F44948" w:rsidRPr="00565558" w:rsidRDefault="00F44948" w:rsidP="00565558">
      <w:pPr>
        <w:pStyle w:val="S"/>
        <w:ind w:firstLine="0"/>
        <w:rPr>
          <w:szCs w:val="28"/>
        </w:rPr>
      </w:pPr>
      <w:r w:rsidRPr="00565558">
        <w:rPr>
          <w:szCs w:val="28"/>
        </w:rPr>
        <w:t xml:space="preserve">Схема водоснабжения во всех населённых пунктах как кольцевая, так и тупиковая. Система водоснабжения общепоселковая, объединенная хозяйственно-питьевая с </w:t>
      </w:r>
      <w:proofErr w:type="gramStart"/>
      <w:r w:rsidRPr="00565558">
        <w:rPr>
          <w:szCs w:val="28"/>
        </w:rPr>
        <w:t>противопожарной</w:t>
      </w:r>
      <w:proofErr w:type="gramEnd"/>
      <w:r w:rsidRPr="00565558">
        <w:rPr>
          <w:szCs w:val="28"/>
        </w:rPr>
        <w:t xml:space="preserve"> низкого давления.</w:t>
      </w:r>
    </w:p>
    <w:p w:rsidR="00F44948" w:rsidRPr="00565558" w:rsidRDefault="00F44948" w:rsidP="00565558">
      <w:pPr>
        <w:pStyle w:val="S"/>
        <w:ind w:firstLine="0"/>
        <w:rPr>
          <w:b/>
          <w:szCs w:val="28"/>
        </w:rPr>
      </w:pPr>
      <w:r w:rsidRPr="00565558">
        <w:rPr>
          <w:szCs w:val="28"/>
        </w:rPr>
        <w:t xml:space="preserve">Схема сетей водоснабжения представлена на рисунке 1.1. </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br w:type="page"/>
      </w:r>
    </w:p>
    <w:p w:rsidR="00F44948" w:rsidRPr="00565558" w:rsidRDefault="00F44948" w:rsidP="00565558">
      <w:pPr>
        <w:spacing w:after="0" w:line="240" w:lineRule="auto"/>
        <w:rPr>
          <w:rFonts w:ascii="Times New Roman" w:hAnsi="Times New Roman"/>
          <w:b/>
          <w:sz w:val="28"/>
          <w:szCs w:val="28"/>
        </w:rPr>
      </w:pPr>
    </w:p>
    <w:p w:rsidR="00F44948" w:rsidRPr="00565558" w:rsidRDefault="00F44948" w:rsidP="00565558">
      <w:pPr>
        <w:spacing w:after="0" w:line="240" w:lineRule="auto"/>
        <w:jc w:val="right"/>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noProof/>
          <w:sz w:val="28"/>
          <w:szCs w:val="28"/>
          <w:lang w:eastAsia="ru-RU"/>
        </w:rPr>
        <w:drawing>
          <wp:inline distT="0" distB="0" distL="0" distR="0">
            <wp:extent cx="5937885" cy="7694930"/>
            <wp:effectExtent l="19050" t="0" r="5715" b="0"/>
            <wp:docPr id="19" name="Рисунок 1" descr="V:\020. Администрация Петровского сельсовета Ордынского района Новосибирской области\Картинки\Бугринская Роща сущствующее водоснабжени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020. Администрация Петровского сельсовета Ордынского района Новосибирской области\Картинки\Бугринская Роща сущствующее водоснабжение.bmp"/>
                    <pic:cNvPicPr>
                      <a:picLocks noChangeAspect="1" noChangeArrowheads="1"/>
                    </pic:cNvPicPr>
                  </pic:nvPicPr>
                  <pic:blipFill>
                    <a:blip r:embed="rId120" cstate="print"/>
                    <a:srcRect/>
                    <a:stretch>
                      <a:fillRect/>
                    </a:stretch>
                  </pic:blipFill>
                  <pic:spPr bwMode="auto">
                    <a:xfrm>
                      <a:off x="0" y="0"/>
                      <a:ext cx="5937885" cy="7694930"/>
                    </a:xfrm>
                    <a:prstGeom prst="rect">
                      <a:avLst/>
                    </a:prstGeom>
                    <a:noFill/>
                    <a:ln w="9525">
                      <a:noFill/>
                      <a:miter lim="800000"/>
                      <a:headEnd/>
                      <a:tailEnd/>
                    </a:ln>
                  </pic:spPr>
                </pic:pic>
              </a:graphicData>
            </a:graphic>
          </wp:inline>
        </w:drawing>
      </w:r>
    </w:p>
    <w:p w:rsidR="00F44948" w:rsidRPr="00565558" w:rsidRDefault="00F44948" w:rsidP="00565558">
      <w:pPr>
        <w:spacing w:after="0" w:line="240" w:lineRule="auto"/>
        <w:jc w:val="center"/>
        <w:rPr>
          <w:rFonts w:ascii="Times New Roman" w:hAnsi="Times New Roman"/>
          <w:b/>
          <w:sz w:val="28"/>
          <w:szCs w:val="28"/>
        </w:rPr>
      </w:pP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Рис 1.1. Схема сетей водоснабжения п. Бугринская Роща</w:t>
      </w: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br w:type="page"/>
      </w:r>
      <w:r w:rsidRPr="00565558">
        <w:rPr>
          <w:rFonts w:ascii="Times New Roman" w:hAnsi="Times New Roman"/>
          <w:b/>
          <w:sz w:val="28"/>
          <w:szCs w:val="28"/>
        </w:rPr>
        <w:lastRenderedPageBreak/>
        <w:t>Таблица 1.2</w:t>
      </w:r>
    </w:p>
    <w:p w:rsidR="00F44948" w:rsidRPr="00565558" w:rsidRDefault="00F44948" w:rsidP="00565558">
      <w:pPr>
        <w:spacing w:after="0" w:line="240" w:lineRule="auto"/>
        <w:jc w:val="center"/>
        <w:rPr>
          <w:rFonts w:ascii="Times New Roman" w:hAnsi="Times New Roman"/>
          <w:b/>
          <w:sz w:val="28"/>
          <w:szCs w:val="28"/>
        </w:rPr>
      </w:pPr>
      <w:r w:rsidRPr="00565558">
        <w:rPr>
          <w:rFonts w:ascii="Times New Roman" w:hAnsi="Times New Roman"/>
          <w:b/>
          <w:sz w:val="28"/>
          <w:szCs w:val="28"/>
        </w:rPr>
        <w:t>Основные технические характеристики источников водоснабжения и других объектов системы.</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523"/>
        <w:gridCol w:w="1815"/>
        <w:gridCol w:w="1616"/>
        <w:gridCol w:w="1144"/>
        <w:gridCol w:w="2305"/>
        <w:gridCol w:w="1094"/>
        <w:gridCol w:w="1073"/>
      </w:tblGrid>
      <w:tr w:rsidR="00F44948" w:rsidRPr="00565558" w:rsidTr="00F44948">
        <w:trPr>
          <w:trHeight w:val="1275"/>
        </w:trPr>
        <w:tc>
          <w:tcPr>
            <w:tcW w:w="273"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948"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Наименование объекта и его местоположение</w:t>
            </w:r>
          </w:p>
        </w:tc>
        <w:tc>
          <w:tcPr>
            <w:tcW w:w="844"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Состав водозаборного узла</w:t>
            </w:r>
          </w:p>
        </w:tc>
        <w:tc>
          <w:tcPr>
            <w:tcW w:w="598"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Год ввода в </w:t>
            </w:r>
            <w:proofErr w:type="spellStart"/>
            <w:r w:rsidRPr="00565558">
              <w:rPr>
                <w:rFonts w:ascii="Times New Roman" w:hAnsi="Times New Roman"/>
                <w:b/>
                <w:bCs/>
                <w:color w:val="000000"/>
                <w:sz w:val="28"/>
                <w:szCs w:val="28"/>
              </w:rPr>
              <w:t>эксплуат</w:t>
            </w:r>
            <w:proofErr w:type="spellEnd"/>
            <w:r w:rsidRPr="00565558">
              <w:rPr>
                <w:rFonts w:ascii="Times New Roman" w:hAnsi="Times New Roman"/>
                <w:b/>
                <w:bCs/>
                <w:color w:val="000000"/>
                <w:sz w:val="28"/>
                <w:szCs w:val="28"/>
              </w:rPr>
              <w:t>.</w:t>
            </w:r>
          </w:p>
        </w:tc>
        <w:tc>
          <w:tcPr>
            <w:tcW w:w="1204"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Производительность,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w:t>
            </w:r>
          </w:p>
        </w:tc>
        <w:tc>
          <w:tcPr>
            <w:tcW w:w="572"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xml:space="preserve">Глубина, </w:t>
            </w:r>
            <w:proofErr w:type="gramStart"/>
            <w:r w:rsidRPr="00565558">
              <w:rPr>
                <w:rFonts w:ascii="Times New Roman" w:hAnsi="Times New Roman"/>
                <w:b/>
                <w:bCs/>
                <w:color w:val="000000"/>
                <w:sz w:val="28"/>
                <w:szCs w:val="28"/>
              </w:rPr>
              <w:t>м</w:t>
            </w:r>
            <w:proofErr w:type="gramEnd"/>
          </w:p>
        </w:tc>
        <w:tc>
          <w:tcPr>
            <w:tcW w:w="561" w:type="pct"/>
            <w:shd w:val="clear" w:color="auto" w:fill="auto"/>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Наличие ЗСО 1 пояса</w:t>
            </w:r>
          </w:p>
        </w:tc>
      </w:tr>
      <w:tr w:rsidR="00F44948" w:rsidRPr="00565558" w:rsidTr="00F44948">
        <w:trPr>
          <w:trHeight w:val="330"/>
        </w:trPr>
        <w:tc>
          <w:tcPr>
            <w:tcW w:w="273"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94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59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120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572"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61" w:type="pc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r>
      <w:tr w:rsidR="00F44948" w:rsidRPr="00565558" w:rsidTr="00F44948">
        <w:trPr>
          <w:trHeight w:val="315"/>
        </w:trPr>
        <w:tc>
          <w:tcPr>
            <w:tcW w:w="5000" w:type="pct"/>
            <w:gridSpan w:val="7"/>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630"/>
        </w:trPr>
        <w:tc>
          <w:tcPr>
            <w:tcW w:w="273"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948"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Бугринская Роща</w:t>
            </w:r>
          </w:p>
        </w:tc>
        <w:tc>
          <w:tcPr>
            <w:tcW w:w="84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Арт. скважина</w:t>
            </w:r>
          </w:p>
        </w:tc>
        <w:tc>
          <w:tcPr>
            <w:tcW w:w="598"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120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72"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561"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Границы ЗСО приняты согласно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Характеристики насосного оборудования представлены в таблице 1.3. </w:t>
      </w:r>
    </w:p>
    <w:p w:rsidR="00F44948" w:rsidRPr="00565558" w:rsidRDefault="00F44948" w:rsidP="00565558">
      <w:pPr>
        <w:tabs>
          <w:tab w:val="left" w:pos="8441"/>
        </w:tabs>
        <w:spacing w:after="0" w:line="240" w:lineRule="auto"/>
        <w:jc w:val="right"/>
        <w:rPr>
          <w:rFonts w:ascii="Times New Roman" w:hAnsi="Times New Roman"/>
          <w:b/>
          <w:sz w:val="28"/>
          <w:szCs w:val="28"/>
        </w:rPr>
      </w:pPr>
      <w:r w:rsidRPr="00565558">
        <w:rPr>
          <w:rFonts w:ascii="Times New Roman" w:hAnsi="Times New Roman"/>
          <w:b/>
          <w:sz w:val="28"/>
          <w:szCs w:val="28"/>
        </w:rPr>
        <w:t>Таблица 1.3</w:t>
      </w:r>
    </w:p>
    <w:p w:rsidR="00F44948" w:rsidRPr="00565558" w:rsidRDefault="00F44948" w:rsidP="00565558">
      <w:pPr>
        <w:tabs>
          <w:tab w:val="left" w:pos="8441"/>
        </w:tabs>
        <w:spacing w:after="0" w:line="240" w:lineRule="auto"/>
        <w:jc w:val="center"/>
        <w:rPr>
          <w:rFonts w:ascii="Times New Roman" w:hAnsi="Times New Roman"/>
          <w:b/>
          <w:sz w:val="28"/>
          <w:szCs w:val="28"/>
        </w:rPr>
      </w:pPr>
      <w:r w:rsidRPr="00565558">
        <w:rPr>
          <w:rFonts w:ascii="Times New Roman" w:hAnsi="Times New Roman"/>
          <w:b/>
          <w:sz w:val="28"/>
          <w:szCs w:val="28"/>
        </w:rPr>
        <w:t>Характеристики насосного оборудования установленного на ВЗУ</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497"/>
        <w:gridCol w:w="1685"/>
        <w:gridCol w:w="1356"/>
        <w:gridCol w:w="1407"/>
        <w:gridCol w:w="1084"/>
        <w:gridCol w:w="799"/>
        <w:gridCol w:w="1165"/>
        <w:gridCol w:w="1577"/>
      </w:tblGrid>
      <w:tr w:rsidR="00F44948" w:rsidRPr="00565558" w:rsidTr="00F44948">
        <w:trPr>
          <w:trHeight w:val="1245"/>
        </w:trPr>
        <w:tc>
          <w:tcPr>
            <w:tcW w:w="261"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879"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Наимнеование</w:t>
            </w:r>
            <w:proofErr w:type="spellEnd"/>
            <w:r w:rsidRPr="00565558">
              <w:rPr>
                <w:rFonts w:ascii="Times New Roman" w:hAnsi="Times New Roman"/>
                <w:b/>
                <w:bCs/>
                <w:color w:val="000000"/>
                <w:sz w:val="28"/>
                <w:szCs w:val="28"/>
              </w:rPr>
              <w:t xml:space="preserve"> узла и его местоположение</w:t>
            </w:r>
          </w:p>
        </w:tc>
        <w:tc>
          <w:tcPr>
            <w:tcW w:w="707"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Кол-во и объем резервуаров,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
        </w:tc>
        <w:tc>
          <w:tcPr>
            <w:tcW w:w="2323" w:type="pct"/>
            <w:gridSpan w:val="4"/>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Оборудование</w:t>
            </w:r>
          </w:p>
        </w:tc>
        <w:tc>
          <w:tcPr>
            <w:tcW w:w="830"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Примечание</w:t>
            </w:r>
          </w:p>
        </w:tc>
      </w:tr>
      <w:tr w:rsidR="00F44948" w:rsidRPr="00565558" w:rsidTr="00F44948">
        <w:trPr>
          <w:trHeight w:val="630"/>
        </w:trPr>
        <w:tc>
          <w:tcPr>
            <w:tcW w:w="261"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0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34" w:type="pct"/>
            <w:vMerge w:val="restart"/>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марка насоса</w:t>
            </w:r>
          </w:p>
        </w:tc>
        <w:tc>
          <w:tcPr>
            <w:tcW w:w="565"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производ</w:t>
            </w:r>
            <w:proofErr w:type="spellEnd"/>
            <w:r w:rsidRPr="00565558">
              <w:rPr>
                <w:rFonts w:ascii="Times New Roman" w:hAnsi="Times New Roman"/>
                <w:b/>
                <w:bCs/>
                <w:color w:val="000000"/>
                <w:sz w:val="28"/>
                <w:szCs w:val="28"/>
              </w:rPr>
              <w:t>. м³/ч</w:t>
            </w:r>
          </w:p>
        </w:tc>
        <w:tc>
          <w:tcPr>
            <w:tcW w:w="417"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напор, </w:t>
            </w:r>
            <w:proofErr w:type="gramStart"/>
            <w:r w:rsidRPr="00565558">
              <w:rPr>
                <w:rFonts w:ascii="Times New Roman" w:hAnsi="Times New Roman"/>
                <w:b/>
                <w:bCs/>
                <w:color w:val="000000"/>
                <w:sz w:val="28"/>
                <w:szCs w:val="28"/>
              </w:rPr>
              <w:t>м</w:t>
            </w:r>
            <w:proofErr w:type="gramEnd"/>
          </w:p>
        </w:tc>
        <w:tc>
          <w:tcPr>
            <w:tcW w:w="607"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мощность, кВт</w:t>
            </w:r>
          </w:p>
        </w:tc>
        <w:tc>
          <w:tcPr>
            <w:tcW w:w="830"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30"/>
        </w:trPr>
        <w:tc>
          <w:tcPr>
            <w:tcW w:w="261"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0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734"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565"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17" w:type="pc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607"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30" w:type="pct"/>
            <w:vMerge/>
            <w:vAlign w:val="center"/>
            <w:hideMark/>
          </w:tcPr>
          <w:p w:rsidR="00F44948" w:rsidRPr="00565558" w:rsidRDefault="00F44948" w:rsidP="00565558">
            <w:pPr>
              <w:spacing w:after="0" w:line="240" w:lineRule="auto"/>
              <w:rPr>
                <w:rFonts w:ascii="Times New Roman" w:hAnsi="Times New Roman"/>
                <w:b/>
                <w:bCs/>
                <w:color w:val="000000"/>
                <w:sz w:val="28"/>
                <w:szCs w:val="28"/>
              </w:rPr>
            </w:pPr>
          </w:p>
        </w:tc>
      </w:tr>
      <w:tr w:rsidR="00F44948" w:rsidRPr="00565558" w:rsidTr="00F44948">
        <w:trPr>
          <w:trHeight w:val="315"/>
        </w:trPr>
        <w:tc>
          <w:tcPr>
            <w:tcW w:w="5000" w:type="pct"/>
            <w:gridSpan w:val="8"/>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r>
      <w:tr w:rsidR="00F44948" w:rsidRPr="00565558" w:rsidTr="00F44948">
        <w:trPr>
          <w:trHeight w:val="315"/>
        </w:trPr>
        <w:tc>
          <w:tcPr>
            <w:tcW w:w="261" w:type="pct"/>
            <w:vMerge w:val="restar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879" w:type="pct"/>
            <w:vMerge w:val="restart"/>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u w:val="single"/>
              </w:rPr>
            </w:pPr>
            <w:r w:rsidRPr="00565558">
              <w:rPr>
                <w:rFonts w:ascii="Times New Roman" w:hAnsi="Times New Roman"/>
                <w:b/>
                <w:bCs/>
                <w:color w:val="000000"/>
                <w:sz w:val="28"/>
                <w:szCs w:val="28"/>
                <w:u w:val="single"/>
              </w:rPr>
              <w:t>ВЗУ п. Бугринская Роща</w:t>
            </w:r>
          </w:p>
        </w:tc>
        <w:tc>
          <w:tcPr>
            <w:tcW w:w="70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73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ЭЦВ-6-10-110</w:t>
            </w:r>
          </w:p>
        </w:tc>
        <w:tc>
          <w:tcPr>
            <w:tcW w:w="565"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10</w:t>
            </w:r>
          </w:p>
        </w:tc>
        <w:tc>
          <w:tcPr>
            <w:tcW w:w="41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110</w:t>
            </w:r>
          </w:p>
        </w:tc>
        <w:tc>
          <w:tcPr>
            <w:tcW w:w="60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5,5</w:t>
            </w:r>
          </w:p>
        </w:tc>
        <w:tc>
          <w:tcPr>
            <w:tcW w:w="830"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261" w:type="pct"/>
            <w:vMerge/>
            <w:vAlign w:val="center"/>
            <w:hideMark/>
          </w:tcPr>
          <w:p w:rsidR="00F44948" w:rsidRPr="00565558" w:rsidRDefault="00F44948" w:rsidP="00565558">
            <w:pPr>
              <w:spacing w:after="0" w:line="240" w:lineRule="auto"/>
              <w:rPr>
                <w:rFonts w:ascii="Times New Roman" w:hAnsi="Times New Roman"/>
                <w:color w:val="000000"/>
                <w:sz w:val="28"/>
                <w:szCs w:val="28"/>
              </w:rPr>
            </w:pPr>
          </w:p>
        </w:tc>
        <w:tc>
          <w:tcPr>
            <w:tcW w:w="879" w:type="pct"/>
            <w:vMerge/>
            <w:vAlign w:val="center"/>
            <w:hideMark/>
          </w:tcPr>
          <w:p w:rsidR="00F44948" w:rsidRPr="00565558" w:rsidRDefault="00F44948" w:rsidP="00565558">
            <w:pPr>
              <w:spacing w:after="0" w:line="240" w:lineRule="auto"/>
              <w:rPr>
                <w:rFonts w:ascii="Times New Roman" w:hAnsi="Times New Roman"/>
                <w:b/>
                <w:bCs/>
                <w:color w:val="000000"/>
                <w:sz w:val="28"/>
                <w:szCs w:val="28"/>
                <w:u w:val="single"/>
              </w:rPr>
            </w:pPr>
          </w:p>
        </w:tc>
        <w:tc>
          <w:tcPr>
            <w:tcW w:w="70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 шт.</w:t>
            </w:r>
          </w:p>
        </w:tc>
        <w:tc>
          <w:tcPr>
            <w:tcW w:w="734"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565"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1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607"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830" w:type="pct"/>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Водонап</w:t>
            </w:r>
            <w:proofErr w:type="spellEnd"/>
            <w:r w:rsidRPr="00565558">
              <w:rPr>
                <w:rFonts w:ascii="Times New Roman" w:hAnsi="Times New Roman"/>
                <w:color w:val="000000"/>
                <w:sz w:val="28"/>
                <w:szCs w:val="28"/>
              </w:rPr>
              <w:t>. башня</w:t>
            </w:r>
          </w:p>
        </w:tc>
      </w:tr>
    </w:tbl>
    <w:p w:rsidR="00F44948" w:rsidRPr="00565558" w:rsidRDefault="00F44948" w:rsidP="00565558">
      <w:pPr>
        <w:spacing w:after="0" w:line="240" w:lineRule="auto"/>
        <w:rPr>
          <w:rFonts w:ascii="Times New Roman" w:hAnsi="Times New Roman"/>
          <w:b/>
          <w:sz w:val="28"/>
          <w:szCs w:val="28"/>
        </w:rPr>
      </w:pPr>
      <w:r w:rsidRPr="00565558">
        <w:rPr>
          <w:rFonts w:ascii="Times New Roman" w:hAnsi="Times New Roman"/>
          <w:b/>
          <w:sz w:val="28"/>
          <w:szCs w:val="28"/>
        </w:rPr>
        <w:t>Данные лабораторных анализов качества воды</w:t>
      </w:r>
    </w:p>
    <w:p w:rsidR="00F44948" w:rsidRPr="00565558" w:rsidRDefault="00F44948" w:rsidP="00565558">
      <w:pPr>
        <w:spacing w:after="0" w:line="240" w:lineRule="auto"/>
        <w:contextualSpacing/>
        <w:jc w:val="both"/>
        <w:rPr>
          <w:rFonts w:ascii="Times New Roman" w:hAnsi="Times New Roman"/>
          <w:sz w:val="28"/>
          <w:szCs w:val="28"/>
        </w:rPr>
      </w:pPr>
      <w:r w:rsidRPr="00565558">
        <w:rPr>
          <w:rFonts w:ascii="Times New Roman" w:hAnsi="Times New Roman"/>
          <w:sz w:val="28"/>
          <w:szCs w:val="28"/>
        </w:rPr>
        <w:t>Данных о лабораторных испытаниях водопроводной воды не предоставлено.</w:t>
      </w:r>
    </w:p>
    <w:p w:rsidR="00F44948" w:rsidRPr="00565558" w:rsidRDefault="00F44948" w:rsidP="00565558">
      <w:pPr>
        <w:spacing w:after="0" w:line="240" w:lineRule="auto"/>
        <w:contextualSpacing/>
        <w:jc w:val="both"/>
        <w:rPr>
          <w:rFonts w:ascii="Times New Roman" w:hAnsi="Times New Roman"/>
          <w:sz w:val="28"/>
          <w:szCs w:val="28"/>
        </w:rPr>
      </w:pPr>
      <w:r w:rsidRPr="00565558">
        <w:rPr>
          <w:rFonts w:ascii="Times New Roman" w:hAnsi="Times New Roman"/>
          <w:sz w:val="28"/>
          <w:szCs w:val="28"/>
        </w:rPr>
        <w:tab/>
        <w:t>В дальнейшем при проведении соответствующих исследований настоящая схема может быть дополнена и (или) откорректирована на основании таких исследований.</w:t>
      </w:r>
    </w:p>
    <w:p w:rsidR="00F44948" w:rsidRPr="00565558" w:rsidRDefault="00F44948" w:rsidP="00565558">
      <w:pPr>
        <w:spacing w:after="0" w:line="240" w:lineRule="auto"/>
        <w:jc w:val="both"/>
        <w:rPr>
          <w:rFonts w:ascii="Times New Roman" w:hAnsi="Times New Roman"/>
          <w:b/>
          <w:sz w:val="28"/>
          <w:szCs w:val="28"/>
        </w:rPr>
      </w:pPr>
      <w:r w:rsidRPr="00565558">
        <w:rPr>
          <w:rStyle w:val="30"/>
          <w:color w:val="auto"/>
        </w:rPr>
        <w:t>1.1.3 Описание существующих технических и технологических проблем в водоснабжении муниципального образования</w:t>
      </w:r>
      <w:r w:rsidRPr="00565558">
        <w:rPr>
          <w:rFonts w:ascii="Times New Roman" w:hAnsi="Times New Roman"/>
          <w:b/>
          <w:sz w:val="28"/>
          <w:szCs w:val="28"/>
        </w:rPr>
        <w:t>:</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Водопроводные сети тупиковые, и не закольцованы между собой.</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t>Существующие водопроводные сети в основном ветхие, имеют малый диаметр.</w:t>
      </w:r>
    </w:p>
    <w:p w:rsidR="00F44948" w:rsidRPr="00565558" w:rsidRDefault="00F44948" w:rsidP="00565558">
      <w:pPr>
        <w:pStyle w:val="a7"/>
        <w:numPr>
          <w:ilvl w:val="0"/>
          <w:numId w:val="20"/>
        </w:numPr>
        <w:spacing w:after="0" w:line="240" w:lineRule="auto"/>
        <w:ind w:left="0" w:firstLine="0"/>
        <w:rPr>
          <w:rFonts w:ascii="Times New Roman" w:hAnsi="Times New Roman"/>
          <w:sz w:val="28"/>
          <w:szCs w:val="28"/>
        </w:rPr>
      </w:pPr>
      <w:r w:rsidRPr="00565558">
        <w:rPr>
          <w:rFonts w:ascii="Times New Roman" w:hAnsi="Times New Roman"/>
          <w:sz w:val="28"/>
          <w:szCs w:val="28"/>
        </w:rPr>
        <w:lastRenderedPageBreak/>
        <w:t>На водозаборных узлах наблюдается повышенное содержание железа, а также общей жесткости воды.</w:t>
      </w:r>
    </w:p>
    <w:p w:rsidR="00F44948" w:rsidRPr="00565558" w:rsidRDefault="00F44948" w:rsidP="00565558">
      <w:pPr>
        <w:pStyle w:val="2"/>
        <w:rPr>
          <w:color w:val="auto"/>
        </w:rPr>
      </w:pPr>
      <w:r w:rsidRPr="00565558">
        <w:rPr>
          <w:color w:val="auto"/>
        </w:rPr>
        <w:t>1.2 Существующие балансы водопотребления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center"/>
        <w:rPr>
          <w:rFonts w:ascii="Times New Roman" w:hAnsi="Times New Roman"/>
          <w:bCs/>
          <w:sz w:val="28"/>
          <w:szCs w:val="28"/>
        </w:rPr>
      </w:pPr>
      <w:r w:rsidRPr="00565558">
        <w:rPr>
          <w:rFonts w:ascii="Times New Roman" w:hAnsi="Times New Roman"/>
          <w:bCs/>
          <w:sz w:val="28"/>
          <w:szCs w:val="28"/>
        </w:rPr>
        <w:t xml:space="preserve">Таблица водопотребления по </w:t>
      </w:r>
      <w:r w:rsidRPr="00565558">
        <w:rPr>
          <w:rFonts w:ascii="Times New Roman" w:hAnsi="Times New Roman"/>
          <w:sz w:val="28"/>
          <w:szCs w:val="28"/>
        </w:rPr>
        <w:t xml:space="preserve">Петровскому сельсовету </w:t>
      </w:r>
      <w:r w:rsidRPr="00565558">
        <w:rPr>
          <w:rFonts w:ascii="Times New Roman" w:hAnsi="Times New Roman"/>
          <w:bCs/>
          <w:sz w:val="28"/>
          <w:szCs w:val="28"/>
        </w:rPr>
        <w:t>на 2013г.</w:t>
      </w:r>
    </w:p>
    <w:p w:rsidR="00F44948" w:rsidRPr="00565558" w:rsidRDefault="00F44948" w:rsidP="00565558">
      <w:pPr>
        <w:spacing w:after="0" w:line="240" w:lineRule="auto"/>
        <w:jc w:val="right"/>
        <w:rPr>
          <w:rFonts w:ascii="Times New Roman" w:hAnsi="Times New Roman"/>
          <w:b/>
          <w:sz w:val="28"/>
          <w:szCs w:val="28"/>
        </w:rPr>
      </w:pPr>
      <w:r w:rsidRPr="00565558">
        <w:rPr>
          <w:rFonts w:ascii="Times New Roman" w:hAnsi="Times New Roman"/>
          <w:b/>
          <w:sz w:val="28"/>
          <w:szCs w:val="28"/>
        </w:rPr>
        <w:t>Таблица 1.4</w:t>
      </w:r>
    </w:p>
    <w:tbl>
      <w:tblPr>
        <w:tblW w:w="5000" w:type="pct"/>
        <w:tblLook w:val="04A0"/>
      </w:tblPr>
      <w:tblGrid>
        <w:gridCol w:w="1624"/>
        <w:gridCol w:w="2037"/>
        <w:gridCol w:w="744"/>
        <w:gridCol w:w="883"/>
        <w:gridCol w:w="916"/>
        <w:gridCol w:w="791"/>
        <w:gridCol w:w="974"/>
        <w:gridCol w:w="796"/>
        <w:gridCol w:w="805"/>
      </w:tblGrid>
      <w:tr w:rsidR="00F44948" w:rsidRPr="00565558" w:rsidTr="00F44948">
        <w:trPr>
          <w:trHeight w:val="300"/>
        </w:trPr>
        <w:tc>
          <w:tcPr>
            <w:tcW w:w="868"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1098"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377"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55"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73"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04"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506"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07"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12"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r>
      <w:tr w:rsidR="00F44948" w:rsidRPr="00565558" w:rsidTr="00F44948">
        <w:trPr>
          <w:trHeight w:val="315"/>
        </w:trPr>
        <w:tc>
          <w:tcPr>
            <w:tcW w:w="86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10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изм</w:t>
            </w:r>
            <w:proofErr w:type="gramStart"/>
            <w:r w:rsidRPr="00565558">
              <w:rPr>
                <w:rFonts w:ascii="Times New Roman" w:hAnsi="Times New Roman"/>
                <w:b/>
                <w:bCs/>
                <w:color w:val="000000"/>
                <w:sz w:val="28"/>
                <w:szCs w:val="28"/>
              </w:rPr>
              <w:t>е</w:t>
            </w:r>
            <w:proofErr w:type="spellEnd"/>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ре- </w:t>
            </w:r>
            <w:proofErr w:type="spellStart"/>
            <w:r w:rsidRPr="00565558">
              <w:rPr>
                <w:rFonts w:ascii="Times New Roman" w:hAnsi="Times New Roman"/>
                <w:b/>
                <w:bCs/>
                <w:color w:val="000000"/>
                <w:sz w:val="28"/>
                <w:szCs w:val="28"/>
              </w:rPr>
              <w:t>ния</w:t>
            </w:r>
            <w:proofErr w:type="spellEnd"/>
          </w:p>
        </w:tc>
        <w:tc>
          <w:tcPr>
            <w:tcW w:w="4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4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729" w:type="pct"/>
            <w:gridSpan w:val="4"/>
            <w:tcBorders>
              <w:top w:val="single" w:sz="4" w:space="0" w:color="auto"/>
              <w:left w:val="single" w:sz="4" w:space="0" w:color="auto"/>
              <w:bottom w:val="nil"/>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630"/>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single" w:sz="4" w:space="0" w:color="auto"/>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
        </w:tc>
        <w:tc>
          <w:tcPr>
            <w:tcW w:w="506" w:type="pct"/>
            <w:tcBorders>
              <w:top w:val="single" w:sz="4" w:space="0" w:color="auto"/>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w:t>
            </w:r>
          </w:p>
        </w:tc>
        <w:tc>
          <w:tcPr>
            <w:tcW w:w="407"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c>
          <w:tcPr>
            <w:tcW w:w="412" w:type="pct"/>
            <w:tcBorders>
              <w:top w:val="single" w:sz="4" w:space="0" w:color="auto"/>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w:t>
            </w:r>
          </w:p>
        </w:tc>
      </w:tr>
      <w:tr w:rsidR="00F44948" w:rsidRPr="00565558" w:rsidTr="00F44948">
        <w:trPr>
          <w:trHeight w:val="315"/>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nil"/>
              <w:left w:val="single" w:sz="4" w:space="0" w:color="auto"/>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506" w:type="pct"/>
            <w:tcBorders>
              <w:top w:val="nil"/>
              <w:left w:val="single" w:sz="4" w:space="0" w:color="auto"/>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07"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w:t>
            </w:r>
          </w:p>
        </w:tc>
        <w:tc>
          <w:tcPr>
            <w:tcW w:w="412" w:type="pct"/>
            <w:tcBorders>
              <w:top w:val="nil"/>
              <w:left w:val="nil"/>
              <w:bottom w:val="nil"/>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час.</w:t>
            </w:r>
          </w:p>
        </w:tc>
      </w:tr>
      <w:tr w:rsidR="00F44948" w:rsidRPr="00565558" w:rsidTr="00F44948">
        <w:trPr>
          <w:trHeight w:val="315"/>
        </w:trPr>
        <w:tc>
          <w:tcPr>
            <w:tcW w:w="86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404" w:type="pct"/>
            <w:tcBorders>
              <w:top w:val="nil"/>
              <w:left w:val="single" w:sz="4" w:space="0" w:color="auto"/>
              <w:bottom w:val="single" w:sz="4" w:space="0" w:color="auto"/>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506"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w:t>
            </w:r>
          </w:p>
        </w:tc>
        <w:tc>
          <w:tcPr>
            <w:tcW w:w="40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w:t>
            </w:r>
            <w:proofErr w:type="spellStart"/>
            <w:r w:rsidRPr="00565558">
              <w:rPr>
                <w:rFonts w:ascii="Times New Roman" w:hAnsi="Times New Roman"/>
                <w:b/>
                <w:bCs/>
                <w:color w:val="000000"/>
                <w:sz w:val="28"/>
                <w:szCs w:val="28"/>
              </w:rPr>
              <w:t>сут</w:t>
            </w:r>
            <w:proofErr w:type="spellEnd"/>
          </w:p>
        </w:tc>
        <w:tc>
          <w:tcPr>
            <w:tcW w:w="41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15"/>
        </w:trPr>
        <w:tc>
          <w:tcPr>
            <w:tcW w:w="868" w:type="pct"/>
            <w:tcBorders>
              <w:top w:val="nil"/>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Бугринская Роща</w:t>
            </w:r>
          </w:p>
        </w:tc>
      </w:tr>
      <w:tr w:rsidR="00F44948" w:rsidRPr="00565558" w:rsidTr="00F44948">
        <w:trPr>
          <w:trHeight w:val="315"/>
        </w:trPr>
        <w:tc>
          <w:tcPr>
            <w:tcW w:w="868"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Существующее положение 2013г.</w:t>
            </w: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5"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52</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160</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8,32</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3,04</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9,98</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0,42</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20</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1,66</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0,61</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2,00</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0,08</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Полив</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чел</w:t>
            </w:r>
          </w:p>
        </w:tc>
        <w:tc>
          <w:tcPr>
            <w:tcW w:w="455" w:type="pct"/>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52</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2,60</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0,31</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r>
      <w:tr w:rsidR="00F44948" w:rsidRPr="00565558" w:rsidTr="00F44948">
        <w:trPr>
          <w:trHeight w:val="315"/>
        </w:trPr>
        <w:tc>
          <w:tcPr>
            <w:tcW w:w="868"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98"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right"/>
              <w:rPr>
                <w:rFonts w:ascii="Times New Roman" w:hAnsi="Times New Roman"/>
                <w:b/>
                <w:bCs/>
                <w:color w:val="000000"/>
                <w:sz w:val="28"/>
                <w:szCs w:val="28"/>
              </w:rPr>
            </w:pPr>
            <w:r w:rsidRPr="00565558">
              <w:rPr>
                <w:rFonts w:ascii="Times New Roman" w:hAnsi="Times New Roman"/>
                <w:b/>
                <w:bCs/>
                <w:color w:val="000000"/>
                <w:sz w:val="28"/>
                <w:szCs w:val="28"/>
              </w:rPr>
              <w:t xml:space="preserve">Итого: </w:t>
            </w:r>
          </w:p>
        </w:tc>
        <w:tc>
          <w:tcPr>
            <w:tcW w:w="37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55"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73"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404"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12,58</w:t>
            </w:r>
          </w:p>
        </w:tc>
        <w:tc>
          <w:tcPr>
            <w:tcW w:w="506"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3,96</w:t>
            </w:r>
          </w:p>
        </w:tc>
        <w:tc>
          <w:tcPr>
            <w:tcW w:w="407"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11,98</w:t>
            </w:r>
          </w:p>
        </w:tc>
        <w:tc>
          <w:tcPr>
            <w:tcW w:w="412" w:type="pct"/>
            <w:tcBorders>
              <w:top w:val="nil"/>
              <w:left w:val="nil"/>
              <w:bottom w:val="single" w:sz="4" w:space="0" w:color="auto"/>
              <w:right w:val="single" w:sz="4" w:space="0" w:color="auto"/>
            </w:tcBorders>
            <w:shd w:val="clear" w:color="auto" w:fill="auto"/>
            <w:noWrap/>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0,50</w:t>
            </w:r>
          </w:p>
        </w:tc>
      </w:tr>
      <w:tr w:rsidR="00F44948" w:rsidRPr="00565558" w:rsidTr="00F44948">
        <w:trPr>
          <w:trHeight w:val="300"/>
        </w:trPr>
        <w:tc>
          <w:tcPr>
            <w:tcW w:w="868"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1098"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377"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55"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73"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04"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506"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07"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c>
          <w:tcPr>
            <w:tcW w:w="412" w:type="pct"/>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p>
        </w:tc>
      </w:tr>
      <w:tr w:rsidR="00F44948" w:rsidRPr="00565558" w:rsidTr="00F44948">
        <w:trPr>
          <w:trHeight w:val="300"/>
        </w:trPr>
        <w:tc>
          <w:tcPr>
            <w:tcW w:w="5000" w:type="pct"/>
            <w:gridSpan w:val="9"/>
            <w:tcBorders>
              <w:top w:val="nil"/>
              <w:left w:val="nil"/>
              <w:bottom w:val="nil"/>
              <w:right w:val="nil"/>
            </w:tcBorders>
            <w:shd w:val="clear" w:color="auto" w:fill="auto"/>
            <w:noWrap/>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1. Количество расчётных дней в году: 365 – для населения; 120 – для полива (частота полива 1 раз в 2дня). </w:t>
            </w:r>
          </w:p>
        </w:tc>
      </w:tr>
      <w:tr w:rsidR="00F44948" w:rsidRPr="00565558" w:rsidTr="00F44948">
        <w:trPr>
          <w:trHeight w:val="54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780"/>
        </w:trPr>
        <w:tc>
          <w:tcPr>
            <w:tcW w:w="5000" w:type="pct"/>
            <w:gridSpan w:val="9"/>
            <w:tcBorders>
              <w:top w:val="nil"/>
              <w:left w:val="nil"/>
              <w:bottom w:val="nil"/>
              <w:right w:val="nil"/>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pStyle w:val="2"/>
        <w:jc w:val="both"/>
        <w:rPr>
          <w:color w:val="auto"/>
        </w:rPr>
      </w:pPr>
    </w:p>
    <w:p w:rsidR="00F44948" w:rsidRPr="00565558" w:rsidRDefault="00F44948" w:rsidP="00565558">
      <w:pPr>
        <w:spacing w:after="0" w:line="240" w:lineRule="auto"/>
        <w:rPr>
          <w:rFonts w:ascii="Times New Roman" w:hAnsi="Times New Roman"/>
          <w:b/>
          <w:bCs/>
          <w:sz w:val="28"/>
          <w:szCs w:val="28"/>
        </w:rPr>
      </w:pPr>
      <w:r w:rsidRPr="00565558">
        <w:rPr>
          <w:rFonts w:ascii="Times New Roman" w:hAnsi="Times New Roman"/>
          <w:sz w:val="28"/>
          <w:szCs w:val="28"/>
        </w:rPr>
        <w:br w:type="page"/>
      </w:r>
    </w:p>
    <w:p w:rsidR="00F44948" w:rsidRPr="00565558" w:rsidRDefault="00F44948" w:rsidP="00565558">
      <w:pPr>
        <w:pStyle w:val="2"/>
        <w:jc w:val="both"/>
        <w:rPr>
          <w:color w:val="auto"/>
        </w:rPr>
      </w:pPr>
      <w:r w:rsidRPr="00565558">
        <w:rPr>
          <w:color w:val="auto"/>
        </w:rPr>
        <w:lastRenderedPageBreak/>
        <w:t>1.3 Перспективное потребление коммунальных ресурсов  в сфере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Развитие систем водоснабжения на период до 2023 года учитывает увеличение размера застраиваемой территории и улучшение качества жизни населения.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результате реализации программы должно быть обеспечено развитие сетей централизованного водоснабжения Петровского поселения. Данные о численности населения Петровского сельсовета приведены  в таблице 1.5.</w:t>
      </w:r>
    </w:p>
    <w:p w:rsidR="00F44948" w:rsidRPr="00565558" w:rsidRDefault="00F44948" w:rsidP="00565558">
      <w:pPr>
        <w:spacing w:after="0" w:line="240" w:lineRule="auto"/>
        <w:jc w:val="right"/>
        <w:rPr>
          <w:rFonts w:ascii="Times New Roman" w:hAnsi="Times New Roman"/>
          <w:b/>
          <w:bCs/>
          <w:sz w:val="28"/>
          <w:szCs w:val="28"/>
        </w:rPr>
      </w:pPr>
      <w:r w:rsidRPr="00565558">
        <w:rPr>
          <w:rFonts w:ascii="Times New Roman" w:hAnsi="Times New Roman"/>
          <w:b/>
          <w:sz w:val="28"/>
          <w:szCs w:val="28"/>
        </w:rPr>
        <w:t>Таблица 1.5</w:t>
      </w:r>
    </w:p>
    <w:tbl>
      <w:tblPr>
        <w:tblW w:w="9475" w:type="dxa"/>
        <w:tblInd w:w="95" w:type="dxa"/>
        <w:tblLook w:val="04A0"/>
      </w:tblPr>
      <w:tblGrid>
        <w:gridCol w:w="928"/>
        <w:gridCol w:w="2153"/>
        <w:gridCol w:w="1924"/>
        <w:gridCol w:w="1268"/>
        <w:gridCol w:w="967"/>
        <w:gridCol w:w="1268"/>
        <w:gridCol w:w="967"/>
      </w:tblGrid>
      <w:tr w:rsidR="00F44948" w:rsidRPr="00565558" w:rsidTr="00F44948">
        <w:trPr>
          <w:trHeight w:val="315"/>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2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Перечень населенных пунктов</w:t>
            </w:r>
          </w:p>
        </w:tc>
        <w:tc>
          <w:tcPr>
            <w:tcW w:w="6289" w:type="dxa"/>
            <w:gridSpan w:val="5"/>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Численность населения, чел.</w:t>
            </w:r>
          </w:p>
        </w:tc>
      </w:tr>
      <w:tr w:rsidR="00F44948" w:rsidRPr="00565558" w:rsidTr="00F44948">
        <w:trPr>
          <w:trHeight w:val="735"/>
        </w:trPr>
        <w:tc>
          <w:tcPr>
            <w:tcW w:w="957"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29"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Современное состояние, 2013 г</w:t>
            </w:r>
          </w:p>
        </w:tc>
        <w:tc>
          <w:tcPr>
            <w:tcW w:w="2149"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- 2018г.</w:t>
            </w:r>
          </w:p>
        </w:tc>
        <w:tc>
          <w:tcPr>
            <w:tcW w:w="2149"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Расчетный срок - 2023г.</w:t>
            </w:r>
          </w:p>
        </w:tc>
      </w:tr>
      <w:tr w:rsidR="00F44948" w:rsidRPr="00565558" w:rsidTr="00F44948">
        <w:trPr>
          <w:trHeight w:val="315"/>
        </w:trPr>
        <w:tc>
          <w:tcPr>
            <w:tcW w:w="957"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2229" w:type="dxa"/>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991" w:type="dxa"/>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Прирост</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r>
      <w:tr w:rsidR="00F44948" w:rsidRPr="00565558" w:rsidTr="00F44948">
        <w:trPr>
          <w:trHeight w:val="315"/>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2229" w:type="dxa"/>
            <w:tcBorders>
              <w:top w:val="single" w:sz="4" w:space="0" w:color="auto"/>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п. Бугринская Роща</w:t>
            </w:r>
          </w:p>
        </w:tc>
        <w:tc>
          <w:tcPr>
            <w:tcW w:w="1991"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52</w:t>
            </w:r>
          </w:p>
        </w:tc>
        <w:tc>
          <w:tcPr>
            <w:tcW w:w="1153"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96"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c>
          <w:tcPr>
            <w:tcW w:w="1153"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w:t>
            </w:r>
          </w:p>
        </w:tc>
        <w:tc>
          <w:tcPr>
            <w:tcW w:w="996"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r>
      <w:tr w:rsidR="00F44948" w:rsidRPr="00565558" w:rsidTr="00F44948">
        <w:trPr>
          <w:trHeight w:val="31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 </w:t>
            </w:r>
          </w:p>
        </w:tc>
        <w:tc>
          <w:tcPr>
            <w:tcW w:w="2229"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1991"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52</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c>
          <w:tcPr>
            <w:tcW w:w="1153"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0</w:t>
            </w:r>
          </w:p>
        </w:tc>
        <w:tc>
          <w:tcPr>
            <w:tcW w:w="996"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50</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перспективе развития Петровского сельсовета источником хозяйственно-питьевого водоснабжения являются централизованные сети водоснабжения.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соответствии с СП 30.13330.2010 «Внутренний водопровод и канализация зданий» приняты следующие нормы:</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среднесуточная норма водопотребления на человека принята по СП 31.13330.2012 «Водоснабжение. Наружные сети и сооружения» и признана международным сообществом достаточной для удовлетворения физиологических потребностей человека (журнал «Сантехника» №2  за 2009г., издательство «АВОК-ПРЕСС» стр.15);</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50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 норма водопотребления на полив принята по СП 31.13330.2012 « Водоснабжение. Наружные сети и сооружения».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Суточный коэффициент неравномерности принят 1,2 в соответствии с СП 31.13330.2012 «Водоснабжение. Наружные сети и сооружения».</w:t>
      </w:r>
    </w:p>
    <w:p w:rsidR="00F44948" w:rsidRPr="00565558" w:rsidRDefault="00F44948" w:rsidP="00565558">
      <w:pPr>
        <w:spacing w:after="0" w:line="240" w:lineRule="auto"/>
        <w:rPr>
          <w:rFonts w:ascii="Times New Roman" w:hAnsi="Times New Roman"/>
          <w:bCs/>
          <w:sz w:val="28"/>
          <w:szCs w:val="28"/>
        </w:rPr>
      </w:pPr>
      <w:r w:rsidRPr="00565558">
        <w:rPr>
          <w:rFonts w:ascii="Times New Roman" w:hAnsi="Times New Roman"/>
          <w:bCs/>
          <w:sz w:val="28"/>
          <w:szCs w:val="28"/>
        </w:rPr>
        <w:br w:type="page"/>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bCs/>
          <w:sz w:val="28"/>
          <w:szCs w:val="28"/>
        </w:rPr>
        <w:lastRenderedPageBreak/>
        <w:t>Таблица 1.6.</w:t>
      </w:r>
    </w:p>
    <w:p w:rsidR="00F44948" w:rsidRPr="00565558" w:rsidRDefault="00F44948" w:rsidP="00565558">
      <w:pPr>
        <w:spacing w:after="0" w:line="240" w:lineRule="auto"/>
        <w:jc w:val="center"/>
        <w:rPr>
          <w:rFonts w:ascii="Times New Roman" w:hAnsi="Times New Roman"/>
          <w:b/>
          <w:bCs/>
          <w:sz w:val="28"/>
          <w:szCs w:val="28"/>
        </w:rPr>
      </w:pPr>
      <w:r w:rsidRPr="00565558">
        <w:rPr>
          <w:rFonts w:ascii="Times New Roman" w:hAnsi="Times New Roman"/>
          <w:b/>
          <w:bCs/>
          <w:sz w:val="28"/>
          <w:szCs w:val="28"/>
        </w:rPr>
        <w:t xml:space="preserve">Таблица суммарного водопотребления по </w:t>
      </w:r>
      <w:r w:rsidRPr="00565558">
        <w:rPr>
          <w:rFonts w:ascii="Times New Roman" w:hAnsi="Times New Roman"/>
          <w:b/>
          <w:sz w:val="28"/>
          <w:szCs w:val="28"/>
        </w:rPr>
        <w:t xml:space="preserve">Петровскому сельсовету </w:t>
      </w:r>
      <w:r w:rsidRPr="00565558">
        <w:rPr>
          <w:rFonts w:ascii="Times New Roman" w:hAnsi="Times New Roman"/>
          <w:b/>
          <w:bCs/>
          <w:sz w:val="28"/>
          <w:szCs w:val="28"/>
        </w:rPr>
        <w:t>на период с 2020 по 2023гг.</w:t>
      </w:r>
    </w:p>
    <w:tbl>
      <w:tblPr>
        <w:tblW w:w="5000" w:type="pct"/>
        <w:tblLook w:val="04A0"/>
      </w:tblPr>
      <w:tblGrid>
        <w:gridCol w:w="1576"/>
        <w:gridCol w:w="1766"/>
        <w:gridCol w:w="935"/>
        <w:gridCol w:w="707"/>
        <w:gridCol w:w="987"/>
        <w:gridCol w:w="841"/>
        <w:gridCol w:w="1056"/>
        <w:gridCol w:w="845"/>
        <w:gridCol w:w="857"/>
      </w:tblGrid>
      <w:tr w:rsidR="00F44948" w:rsidRPr="00565558" w:rsidTr="00F44948">
        <w:trPr>
          <w:trHeight w:val="315"/>
        </w:trPr>
        <w:tc>
          <w:tcPr>
            <w:tcW w:w="8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Потребитель</w:t>
            </w:r>
          </w:p>
        </w:tc>
        <w:tc>
          <w:tcPr>
            <w:tcW w:w="9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расхода</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roofErr w:type="spellStart"/>
            <w:r w:rsidRPr="00565558">
              <w:rPr>
                <w:rFonts w:ascii="Times New Roman" w:hAnsi="Times New Roman"/>
                <w:b/>
                <w:bCs/>
                <w:color w:val="000000"/>
                <w:sz w:val="28"/>
                <w:szCs w:val="28"/>
              </w:rPr>
              <w:t>Ед-ца</w:t>
            </w:r>
            <w:proofErr w:type="spell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измере</w:t>
            </w:r>
            <w:proofErr w:type="spellEnd"/>
            <w:r w:rsidRPr="00565558">
              <w:rPr>
                <w:rFonts w:ascii="Times New Roman" w:hAnsi="Times New Roman"/>
                <w:b/>
                <w:bCs/>
                <w:color w:val="000000"/>
                <w:sz w:val="28"/>
                <w:szCs w:val="28"/>
              </w:rPr>
              <w:t xml:space="preserve"> </w:t>
            </w:r>
            <w:proofErr w:type="spellStart"/>
            <w:r w:rsidRPr="00565558">
              <w:rPr>
                <w:rFonts w:ascii="Times New Roman" w:hAnsi="Times New Roman"/>
                <w:b/>
                <w:bCs/>
                <w:color w:val="000000"/>
                <w:sz w:val="28"/>
                <w:szCs w:val="28"/>
              </w:rPr>
              <w:t>ния</w:t>
            </w:r>
            <w:proofErr w:type="spellEnd"/>
            <w:proofErr w:type="gramEnd"/>
          </w:p>
        </w:tc>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Кол-во</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Средне </w:t>
            </w:r>
            <w:proofErr w:type="spellStart"/>
            <w:r w:rsidRPr="00565558">
              <w:rPr>
                <w:rFonts w:ascii="Times New Roman" w:hAnsi="Times New Roman"/>
                <w:b/>
                <w:bCs/>
                <w:color w:val="000000"/>
                <w:sz w:val="28"/>
                <w:szCs w:val="28"/>
              </w:rPr>
              <w:t>суточн</w:t>
            </w:r>
            <w:proofErr w:type="spellEnd"/>
            <w:r w:rsidRPr="00565558">
              <w:rPr>
                <w:rFonts w:ascii="Times New Roman" w:hAnsi="Times New Roman"/>
                <w:b/>
                <w:bCs/>
                <w:color w:val="000000"/>
                <w:sz w:val="28"/>
                <w:szCs w:val="28"/>
              </w:rPr>
              <w:t xml:space="preserve">. норма  на 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1880" w:type="pct"/>
            <w:gridSpan w:val="4"/>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Водопотребление</w:t>
            </w:r>
          </w:p>
        </w:tc>
      </w:tr>
      <w:tr w:rsidR="00F44948" w:rsidRPr="00565558" w:rsidTr="00F44948">
        <w:trPr>
          <w:trHeight w:val="342"/>
        </w:trPr>
        <w:tc>
          <w:tcPr>
            <w:tcW w:w="8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9"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Сред</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с</w:t>
            </w:r>
            <w:proofErr w:type="gramEnd"/>
            <w:r w:rsidRPr="00565558">
              <w:rPr>
                <w:rFonts w:ascii="Times New Roman" w:hAnsi="Times New Roman"/>
                <w:b/>
                <w:bCs/>
                <w:color w:val="000000"/>
                <w:sz w:val="28"/>
                <w:szCs w:val="28"/>
              </w:rPr>
              <w:t>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552"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Годовое т</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³/год</w:t>
            </w:r>
          </w:p>
        </w:tc>
        <w:tc>
          <w:tcPr>
            <w:tcW w:w="441"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Макс. </w:t>
            </w:r>
            <w:proofErr w:type="spellStart"/>
            <w:r w:rsidRPr="00565558">
              <w:rPr>
                <w:rFonts w:ascii="Times New Roman" w:hAnsi="Times New Roman"/>
                <w:b/>
                <w:bCs/>
                <w:color w:val="000000"/>
                <w:sz w:val="28"/>
                <w:szCs w:val="28"/>
              </w:rPr>
              <w:t>сут</w:t>
            </w:r>
            <w:proofErr w:type="spellEnd"/>
            <w:r w:rsidRPr="00565558">
              <w:rPr>
                <w:rFonts w:ascii="Times New Roman" w:hAnsi="Times New Roman"/>
                <w:b/>
                <w:bCs/>
                <w:color w:val="000000"/>
                <w:sz w:val="28"/>
                <w:szCs w:val="28"/>
              </w:rPr>
              <w:t>. м³/</w:t>
            </w:r>
            <w:proofErr w:type="spellStart"/>
            <w:r w:rsidRPr="00565558">
              <w:rPr>
                <w:rFonts w:ascii="Times New Roman" w:hAnsi="Times New Roman"/>
                <w:b/>
                <w:bCs/>
                <w:color w:val="000000"/>
                <w:sz w:val="28"/>
                <w:szCs w:val="28"/>
              </w:rPr>
              <w:t>сут</w:t>
            </w:r>
            <w:proofErr w:type="spellEnd"/>
          </w:p>
        </w:tc>
        <w:tc>
          <w:tcPr>
            <w:tcW w:w="448" w:type="pct"/>
            <w:vMerge w:val="restart"/>
            <w:tcBorders>
              <w:top w:val="nil"/>
              <w:left w:val="single" w:sz="4" w:space="0" w:color="auto"/>
              <w:bottom w:val="single" w:sz="4" w:space="0" w:color="000000"/>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Макс. час</w:t>
            </w:r>
            <w:proofErr w:type="gramStart"/>
            <w:r w:rsidRPr="00565558">
              <w:rPr>
                <w:rFonts w:ascii="Times New Roman" w:hAnsi="Times New Roman"/>
                <w:b/>
                <w:bCs/>
                <w:color w:val="000000"/>
                <w:sz w:val="28"/>
                <w:szCs w:val="28"/>
              </w:rPr>
              <w:t>.</w:t>
            </w:r>
            <w:proofErr w:type="gramEnd"/>
            <w:r w:rsidRPr="00565558">
              <w:rPr>
                <w:rFonts w:ascii="Times New Roman" w:hAnsi="Times New Roman"/>
                <w:b/>
                <w:bCs/>
                <w:color w:val="000000"/>
                <w:sz w:val="28"/>
                <w:szCs w:val="28"/>
              </w:rPr>
              <w:t xml:space="preserve"> </w:t>
            </w:r>
            <w:proofErr w:type="gramStart"/>
            <w:r w:rsidRPr="00565558">
              <w:rPr>
                <w:rFonts w:ascii="Times New Roman" w:hAnsi="Times New Roman"/>
                <w:b/>
                <w:bCs/>
                <w:color w:val="000000"/>
                <w:sz w:val="28"/>
                <w:szCs w:val="28"/>
              </w:rPr>
              <w:t>м</w:t>
            </w:r>
            <w:proofErr w:type="gramEnd"/>
            <w:r w:rsidRPr="00565558">
              <w:rPr>
                <w:rFonts w:ascii="Times New Roman" w:hAnsi="Times New Roman"/>
                <w:b/>
                <w:bCs/>
                <w:color w:val="000000"/>
                <w:sz w:val="28"/>
                <w:szCs w:val="28"/>
              </w:rPr>
              <w:t>³/час</w:t>
            </w:r>
          </w:p>
        </w:tc>
      </w:tr>
      <w:tr w:rsidR="00F44948" w:rsidRPr="00565558" w:rsidTr="00F44948">
        <w:trPr>
          <w:trHeight w:val="342"/>
        </w:trPr>
        <w:tc>
          <w:tcPr>
            <w:tcW w:w="8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5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41"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48"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675"/>
        </w:trPr>
        <w:tc>
          <w:tcPr>
            <w:tcW w:w="8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39"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552"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41"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448" w:type="pct"/>
            <w:vMerge/>
            <w:tcBorders>
              <w:top w:val="nil"/>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r>
      <w:tr w:rsidR="00F44948" w:rsidRPr="00565558" w:rsidTr="00F44948">
        <w:trPr>
          <w:trHeight w:val="315"/>
        </w:trPr>
        <w:tc>
          <w:tcPr>
            <w:tcW w:w="823" w:type="pc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6</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7</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8</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9</w:t>
            </w:r>
          </w:p>
        </w:tc>
      </w:tr>
      <w:tr w:rsidR="00F44948" w:rsidRPr="00565558" w:rsidTr="00F44948">
        <w:trPr>
          <w:trHeight w:val="315"/>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Бугринская Роща</w:t>
            </w:r>
          </w:p>
        </w:tc>
      </w:tr>
      <w:tr w:rsidR="00F44948" w:rsidRPr="00565558" w:rsidTr="00F44948">
        <w:trPr>
          <w:trHeight w:val="630"/>
        </w:trPr>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I-этап до 2018г.</w:t>
            </w: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чел</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8,00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2,92</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9,60</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w:t>
            </w:r>
          </w:p>
        </w:tc>
      </w:tr>
      <w:tr w:rsidR="00F44948" w:rsidRPr="00565558" w:rsidTr="00F44948">
        <w:trPr>
          <w:trHeight w:val="630"/>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0,58</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1,92</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0,08</w:t>
            </w:r>
          </w:p>
        </w:tc>
      </w:tr>
      <w:tr w:rsidR="00F44948" w:rsidRPr="00565558" w:rsidTr="00F44948">
        <w:trPr>
          <w:trHeight w:val="315"/>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чел</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0,30</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12,10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3,80</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11,52</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0,48</w:t>
            </w:r>
          </w:p>
        </w:tc>
      </w:tr>
      <w:tr w:rsidR="00F44948" w:rsidRPr="00565558" w:rsidTr="00F44948">
        <w:trPr>
          <w:trHeight w:val="630"/>
        </w:trPr>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II-этап до 2023г.</w:t>
            </w: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spellStart"/>
            <w:r w:rsidRPr="00565558">
              <w:rPr>
                <w:rFonts w:ascii="Times New Roman" w:hAnsi="Times New Roman"/>
                <w:color w:val="000000"/>
                <w:sz w:val="28"/>
                <w:szCs w:val="28"/>
              </w:rPr>
              <w:t>Хоз-питьевые</w:t>
            </w:r>
            <w:proofErr w:type="spellEnd"/>
            <w:r w:rsidRPr="00565558">
              <w:rPr>
                <w:rFonts w:ascii="Times New Roman" w:hAnsi="Times New Roman"/>
                <w:color w:val="000000"/>
                <w:sz w:val="28"/>
                <w:szCs w:val="28"/>
              </w:rPr>
              <w:t xml:space="preserve"> нужды</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чел</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8,00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2,92</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9,60</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0,40</w:t>
            </w:r>
          </w:p>
        </w:tc>
      </w:tr>
      <w:tr w:rsidR="00F44948" w:rsidRPr="00565558" w:rsidTr="00F44948">
        <w:trPr>
          <w:trHeight w:val="630"/>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Неучтённые расходы</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1,60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0,58</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1,92</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0,08</w:t>
            </w:r>
          </w:p>
        </w:tc>
      </w:tr>
      <w:tr w:rsidR="00F44948" w:rsidRPr="00565558" w:rsidTr="00F44948">
        <w:trPr>
          <w:trHeight w:val="315"/>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Полив</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чел</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50</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2,50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0,30</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r>
      <w:tr w:rsidR="00F44948" w:rsidRPr="00565558" w:rsidTr="00F44948">
        <w:trPr>
          <w:trHeight w:val="315"/>
        </w:trPr>
        <w:tc>
          <w:tcPr>
            <w:tcW w:w="823" w:type="pct"/>
            <w:vMerge/>
            <w:tcBorders>
              <w:top w:val="nil"/>
              <w:left w:val="single" w:sz="4" w:space="0" w:color="auto"/>
              <w:bottom w:val="single" w:sz="4" w:space="0" w:color="auto"/>
              <w:right w:val="single" w:sz="4" w:space="0" w:color="auto"/>
            </w:tcBorders>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p>
        </w:tc>
        <w:tc>
          <w:tcPr>
            <w:tcW w:w="92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Итого:</w:t>
            </w:r>
          </w:p>
        </w:tc>
        <w:tc>
          <w:tcPr>
            <w:tcW w:w="48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36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516"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w:t>
            </w:r>
          </w:p>
        </w:tc>
        <w:tc>
          <w:tcPr>
            <w:tcW w:w="439"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12,10</w:t>
            </w:r>
          </w:p>
        </w:tc>
        <w:tc>
          <w:tcPr>
            <w:tcW w:w="552"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3,80</w:t>
            </w:r>
          </w:p>
        </w:tc>
        <w:tc>
          <w:tcPr>
            <w:tcW w:w="44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11,52</w:t>
            </w:r>
          </w:p>
        </w:tc>
        <w:tc>
          <w:tcPr>
            <w:tcW w:w="448"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t>0,48</w:t>
            </w:r>
          </w:p>
        </w:tc>
      </w:tr>
      <w:tr w:rsidR="00F44948" w:rsidRPr="00565558" w:rsidTr="00F44948">
        <w:trPr>
          <w:trHeight w:val="300"/>
        </w:trPr>
        <w:tc>
          <w:tcPr>
            <w:tcW w:w="823"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923"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489"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369"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516"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439"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552"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441"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c>
          <w:tcPr>
            <w:tcW w:w="448" w:type="pct"/>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
        </w:tc>
      </w:tr>
      <w:tr w:rsidR="00F44948" w:rsidRPr="00565558" w:rsidTr="00F44948">
        <w:trPr>
          <w:trHeight w:val="6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 Количество расчётных дней в году: 365 – для населения; 120 – для полива (частота полива 1 раз в 2дня).</w:t>
            </w:r>
          </w:p>
        </w:tc>
      </w:tr>
      <w:tr w:rsidR="00F44948" w:rsidRPr="00565558" w:rsidTr="00F44948">
        <w:trPr>
          <w:trHeight w:val="885"/>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2.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tc>
      </w:tr>
      <w:tr w:rsidR="00F44948" w:rsidRPr="00565558" w:rsidTr="00F44948">
        <w:trPr>
          <w:trHeight w:val="1230"/>
        </w:trPr>
        <w:tc>
          <w:tcPr>
            <w:tcW w:w="5000" w:type="pct"/>
            <w:gridSpan w:val="9"/>
            <w:tcBorders>
              <w:top w:val="nil"/>
              <w:left w:val="nil"/>
              <w:bottom w:val="nil"/>
              <w:right w:val="nil"/>
            </w:tcBorders>
            <w:shd w:val="clear" w:color="auto" w:fill="auto"/>
            <w:vAlign w:val="center"/>
            <w:hideMark/>
          </w:tcPr>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3.СП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565558">
              <w:rPr>
                <w:rFonts w:ascii="Times New Roman" w:hAnsi="Times New Roman"/>
                <w:color w:val="000000"/>
                <w:sz w:val="28"/>
                <w:szCs w:val="28"/>
              </w:rPr>
              <w:t>Минрегион</w:t>
            </w:r>
            <w:proofErr w:type="spellEnd"/>
            <w:r w:rsidRPr="00565558">
              <w:rPr>
                <w:rFonts w:ascii="Times New Roman" w:hAnsi="Times New Roman"/>
                <w:color w:val="000000"/>
                <w:sz w:val="28"/>
                <w:szCs w:val="28"/>
              </w:rPr>
              <w:t xml:space="preserve"> России) от 29 декабря 2011 г. № 635/11 и введен в действие с 01 января 2013).</w:t>
            </w:r>
          </w:p>
        </w:tc>
      </w:tr>
    </w:tbl>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Неучтённые расходы включают в себя расходы воды на нужды промышленности, обеспечивающей население продуктами.</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lastRenderedPageBreak/>
        <w:t>Для полива сезонных садов и огородов рекомендуется устройство единого поливочного водопровода сезонного действия из любых ближайших поверхностных источников воды.</w:t>
      </w:r>
    </w:p>
    <w:p w:rsidR="00F44948" w:rsidRPr="00565558" w:rsidRDefault="00F44948" w:rsidP="00565558">
      <w:pPr>
        <w:spacing w:after="0" w:line="240" w:lineRule="auto"/>
        <w:jc w:val="both"/>
        <w:rPr>
          <w:rFonts w:ascii="Times New Roman" w:hAnsi="Times New Roman"/>
          <w:bCs/>
          <w:sz w:val="28"/>
          <w:szCs w:val="28"/>
        </w:rPr>
      </w:pPr>
    </w:p>
    <w:p w:rsidR="00F44948" w:rsidRPr="00565558" w:rsidRDefault="00F44948" w:rsidP="00565558">
      <w:pPr>
        <w:pStyle w:val="2"/>
        <w:jc w:val="both"/>
        <w:rPr>
          <w:color w:val="auto"/>
        </w:rPr>
      </w:pPr>
      <w:r w:rsidRPr="00565558">
        <w:rPr>
          <w:color w:val="auto"/>
        </w:rPr>
        <w:t>1.4 Предложения по строительству, реконструкции и модернизации объектов систем водоснабжения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Водозабор предлагается осуществлять посредством нескольких закольцованных между собой артезианских скважин.</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Расположение новой скважины определяется на последующих стадиях проектирования после проведения детальных гидрогеологических исследований</w:t>
      </w:r>
      <w:r w:rsidRPr="00565558">
        <w:rPr>
          <w:rFonts w:ascii="Times New Roman" w:hAnsi="Times New Roman"/>
          <w:color w:val="000000"/>
          <w:sz w:val="28"/>
          <w:szCs w:val="28"/>
        </w:rPr>
        <w:t xml:space="preserve">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color w:val="000000"/>
          <w:sz w:val="28"/>
          <w:szCs w:val="28"/>
        </w:rPr>
        <w:t xml:space="preserve">На основании закона РФ «О недрах» </w:t>
      </w:r>
      <w:proofErr w:type="gramStart"/>
      <w:r w:rsidRPr="00565558">
        <w:rPr>
          <w:rFonts w:ascii="Times New Roman" w:hAnsi="Times New Roman"/>
          <w:color w:val="000000"/>
          <w:sz w:val="28"/>
          <w:szCs w:val="28"/>
        </w:rPr>
        <w:t>согласно «Положения</w:t>
      </w:r>
      <w:proofErr w:type="gramEnd"/>
      <w:r w:rsidRPr="00565558">
        <w:rPr>
          <w:rFonts w:ascii="Times New Roman" w:hAnsi="Times New Roman"/>
          <w:color w:val="000000"/>
          <w:sz w:val="28"/>
          <w:szCs w:val="28"/>
        </w:rPr>
        <w:t xml:space="preserve"> о порядке лицензирования пользования недрами» обязательным условием является оформление лицензии на право добычи подземных вод.</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 xml:space="preserve">При несоответствии добываемой воды требования  </w:t>
      </w:r>
      <w:proofErr w:type="spellStart"/>
      <w:r w:rsidRPr="00565558">
        <w:rPr>
          <w:rFonts w:ascii="Times New Roman" w:hAnsi="Times New Roman"/>
          <w:sz w:val="28"/>
          <w:szCs w:val="28"/>
        </w:rPr>
        <w:t>СанПиН</w:t>
      </w:r>
      <w:proofErr w:type="spellEnd"/>
      <w:r w:rsidRPr="00565558">
        <w:rPr>
          <w:rFonts w:ascii="Times New Roman" w:hAnsi="Times New Roman"/>
          <w:sz w:val="28"/>
          <w:szCs w:val="28"/>
        </w:rPr>
        <w:t xml:space="preserve"> 2.1.4.1074-01 необходимо строительство водопроводных очистных сооружений.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Вокруг каждого источника хозяйственно-питьевого водоснабжения предусматриваются зоны санитарной охраны </w:t>
      </w:r>
      <w:r w:rsidRPr="00565558">
        <w:rPr>
          <w:rFonts w:ascii="Times New Roman" w:hAnsi="Times New Roman"/>
          <w:sz w:val="28"/>
          <w:szCs w:val="28"/>
          <w:lang w:val="en-US"/>
        </w:rPr>
        <w:t>I</w:t>
      </w:r>
      <w:r w:rsidRPr="00565558">
        <w:rPr>
          <w:rFonts w:ascii="Times New Roman" w:hAnsi="Times New Roman"/>
          <w:sz w:val="28"/>
          <w:szCs w:val="28"/>
        </w:rPr>
        <w:t xml:space="preserve">, </w:t>
      </w:r>
      <w:r w:rsidRPr="00565558">
        <w:rPr>
          <w:rFonts w:ascii="Times New Roman" w:hAnsi="Times New Roman"/>
          <w:sz w:val="28"/>
          <w:szCs w:val="28"/>
          <w:lang w:val="en-US"/>
        </w:rPr>
        <w:t>II</w:t>
      </w:r>
      <w:r w:rsidRPr="00565558">
        <w:rPr>
          <w:rFonts w:ascii="Times New Roman" w:hAnsi="Times New Roman"/>
          <w:sz w:val="28"/>
          <w:szCs w:val="28"/>
        </w:rPr>
        <w:t xml:space="preserve">, </w:t>
      </w:r>
      <w:r w:rsidRPr="00565558">
        <w:rPr>
          <w:rFonts w:ascii="Times New Roman" w:hAnsi="Times New Roman"/>
          <w:sz w:val="28"/>
          <w:szCs w:val="28"/>
          <w:lang w:val="en-US"/>
        </w:rPr>
        <w:t>III</w:t>
      </w:r>
      <w:r w:rsidRPr="00565558">
        <w:rPr>
          <w:rFonts w:ascii="Times New Roman" w:hAnsi="Times New Roman"/>
          <w:sz w:val="28"/>
          <w:szCs w:val="28"/>
        </w:rPr>
        <w:t xml:space="preserve"> поясов, согласно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[п. 10].</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color w:val="000000"/>
          <w:sz w:val="28"/>
          <w:szCs w:val="28"/>
        </w:rPr>
        <w:t>Окончательное решение о выборе оборудования для водозабора, технологическая схема обработки воды и набор сооружений для станций водоподготовки должны быть уточнены на последующих стадиях проектирования.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На </w:t>
      </w:r>
      <w:r w:rsidRPr="00565558">
        <w:rPr>
          <w:rFonts w:ascii="Times New Roman" w:hAnsi="Times New Roman"/>
          <w:sz w:val="28"/>
          <w:szCs w:val="28"/>
          <w:lang w:val="en-US"/>
        </w:rPr>
        <w:t>I</w:t>
      </w:r>
      <w:r w:rsidRPr="00565558">
        <w:rPr>
          <w:rFonts w:ascii="Times New Roman" w:hAnsi="Times New Roman"/>
          <w:sz w:val="28"/>
          <w:szCs w:val="28"/>
        </w:rPr>
        <w:t xml:space="preserve"> очередь в п. Петровском к централизованному водоснабжению намечается подключить всю капитальную жилую застройку, объекты социально-культурного и бытового назначения.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 На расчётный срок намечается 100% охват централизованным водоснабжением всей жилой застройки, административных зданий и производственных помещений.</w:t>
      </w:r>
    </w:p>
    <w:p w:rsidR="00F44948" w:rsidRPr="00565558" w:rsidRDefault="00F44948" w:rsidP="00565558">
      <w:pPr>
        <w:spacing w:after="0" w:line="240" w:lineRule="auto"/>
        <w:jc w:val="both"/>
        <w:rPr>
          <w:rFonts w:ascii="Times New Roman" w:hAnsi="Times New Roman"/>
          <w:color w:val="000000"/>
          <w:sz w:val="28"/>
          <w:szCs w:val="28"/>
        </w:rPr>
      </w:pPr>
      <w:r w:rsidRPr="00565558">
        <w:rPr>
          <w:rFonts w:ascii="Times New Roman" w:hAnsi="Times New Roman"/>
          <w:sz w:val="28"/>
          <w:szCs w:val="28"/>
        </w:rPr>
        <w:t xml:space="preserve">Нормы на хозяйственно-питьевое водопотребление приняты в соответствии со </w:t>
      </w:r>
      <w:proofErr w:type="spellStart"/>
      <w:r w:rsidRPr="00565558">
        <w:rPr>
          <w:rFonts w:ascii="Times New Roman" w:hAnsi="Times New Roman"/>
          <w:sz w:val="28"/>
          <w:szCs w:val="28"/>
        </w:rPr>
        <w:t>СНиП</w:t>
      </w:r>
      <w:proofErr w:type="spellEnd"/>
      <w:r w:rsidRPr="00565558">
        <w:rPr>
          <w:rFonts w:ascii="Times New Roman" w:hAnsi="Times New Roman"/>
          <w:sz w:val="28"/>
          <w:szCs w:val="28"/>
        </w:rPr>
        <w:t xml:space="preserve"> 2.04.02-84* «Водоснабжение. Наружные сети и сооружения», и составляют 160 л/</w:t>
      </w:r>
      <w:proofErr w:type="spellStart"/>
      <w:r w:rsidRPr="00565558">
        <w:rPr>
          <w:rFonts w:ascii="Times New Roman" w:hAnsi="Times New Roman"/>
          <w:sz w:val="28"/>
          <w:szCs w:val="28"/>
        </w:rPr>
        <w:t>сут</w:t>
      </w:r>
      <w:proofErr w:type="spellEnd"/>
      <w:r w:rsidRPr="00565558">
        <w:rPr>
          <w:rFonts w:ascii="Times New Roman" w:hAnsi="Times New Roman"/>
          <w:sz w:val="28"/>
          <w:szCs w:val="28"/>
        </w:rPr>
        <w:t xml:space="preserve"> на одного жителя соответственно на существующее положение, на первую очередь и на расчётный срок.  </w:t>
      </w:r>
      <w:r w:rsidRPr="00565558">
        <w:rPr>
          <w:rFonts w:ascii="Times New Roman" w:hAnsi="Times New Roman"/>
          <w:color w:val="000000"/>
          <w:sz w:val="28"/>
          <w:szCs w:val="28"/>
        </w:rPr>
        <w:t xml:space="preserve"> В нормах учтены расходы на человека, хозяйственно-бытовые нужды на семью, уборку придомовых территорий, полив зеленых насаждений, нерациональный расход.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Для водоснабжения предлагается:</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расширение централизованной сети;</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проведение работ по реконструкции сетей и сооружений водопровода;</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фильтров;</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установка приборов учёта на скважинах и у потребителей;</w:t>
      </w:r>
    </w:p>
    <w:p w:rsidR="00F44948" w:rsidRPr="00565558" w:rsidRDefault="00F44948" w:rsidP="00565558">
      <w:pPr>
        <w:pStyle w:val="a7"/>
        <w:numPr>
          <w:ilvl w:val="0"/>
          <w:numId w:val="23"/>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новой скважины.</w:t>
      </w:r>
    </w:p>
    <w:p w:rsidR="00F44948" w:rsidRPr="00565558" w:rsidRDefault="00F44948" w:rsidP="00565558">
      <w:pPr>
        <w:spacing w:after="0" w:line="240" w:lineRule="auto"/>
        <w:rPr>
          <w:rFonts w:ascii="Times New Roman" w:hAnsi="Times New Roman"/>
          <w:sz w:val="28"/>
          <w:szCs w:val="28"/>
        </w:rPr>
        <w:sectPr w:rsidR="00F44948" w:rsidRPr="00565558" w:rsidSect="00F44948">
          <w:footerReference w:type="default" r:id="rId121"/>
          <w:pgSz w:w="11906" w:h="16838"/>
          <w:pgMar w:top="1276" w:right="851" w:bottom="1134" w:left="1701" w:header="709" w:footer="709" w:gutter="0"/>
          <w:pgNumType w:start="1"/>
          <w:cols w:space="708"/>
          <w:titlePg/>
          <w:docGrid w:linePitch="360"/>
        </w:sectPr>
      </w:pPr>
    </w:p>
    <w:p w:rsidR="00F44948" w:rsidRPr="00565558" w:rsidRDefault="00F44948" w:rsidP="00565558">
      <w:pPr>
        <w:pStyle w:val="2"/>
        <w:jc w:val="both"/>
        <w:rPr>
          <w:color w:val="auto"/>
        </w:rPr>
      </w:pPr>
      <w:r w:rsidRPr="00565558">
        <w:rPr>
          <w:color w:val="auto"/>
        </w:rPr>
        <w:lastRenderedPageBreak/>
        <w:t>1.5. Оценка капитальных вложений в новое строительство, реконструкцию и модернизацию объектов централизованных систем водоснабжения</w:t>
      </w:r>
    </w:p>
    <w:p w:rsidR="00F44948" w:rsidRPr="00565558" w:rsidRDefault="00F44948" w:rsidP="00565558">
      <w:pPr>
        <w:spacing w:after="0" w:line="240" w:lineRule="auto"/>
        <w:jc w:val="center"/>
        <w:rPr>
          <w:rFonts w:ascii="Times New Roman" w:hAnsi="Times New Roman"/>
          <w:b/>
          <w:sz w:val="28"/>
          <w:szCs w:val="28"/>
          <w:lang w:eastAsia="ar-SA"/>
        </w:rPr>
      </w:pPr>
      <w:r w:rsidRPr="00565558">
        <w:rPr>
          <w:rFonts w:ascii="Times New Roman" w:hAnsi="Times New Roman"/>
          <w:b/>
          <w:sz w:val="28"/>
          <w:szCs w:val="28"/>
          <w:lang w:eastAsia="ar-SA"/>
        </w:rPr>
        <w:t>Предварительный расчет стоимости выполнения работ.</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Общие положения.</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В современных рыночных условиях, в которых работает </w:t>
      </w:r>
      <w:proofErr w:type="spellStart"/>
      <w:r w:rsidRPr="00565558">
        <w:rPr>
          <w:rFonts w:ascii="Times New Roman" w:hAnsi="Times New Roman"/>
          <w:sz w:val="28"/>
          <w:szCs w:val="28"/>
        </w:rPr>
        <w:t>инвестиционно-строительный</w:t>
      </w:r>
      <w:proofErr w:type="spellEnd"/>
      <w:r w:rsidRPr="00565558">
        <w:rPr>
          <w:rFonts w:ascii="Times New Roman" w:hAnsi="Times New Roman"/>
          <w:sz w:val="28"/>
          <w:szCs w:val="28"/>
        </w:rPr>
        <w:t xml:space="preserve">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F44948" w:rsidRPr="00565558" w:rsidRDefault="00F44948" w:rsidP="00565558">
      <w:pPr>
        <w:spacing w:after="0" w:line="240" w:lineRule="auto"/>
        <w:jc w:val="both"/>
        <w:rPr>
          <w:rFonts w:ascii="Times New Roman" w:hAnsi="Times New Roman"/>
          <w:sz w:val="28"/>
          <w:szCs w:val="28"/>
        </w:rPr>
      </w:pPr>
      <w:proofErr w:type="gramStart"/>
      <w:r w:rsidRPr="00565558">
        <w:rPr>
          <w:rFonts w:ascii="Times New Roman" w:hAnsi="Times New Roman"/>
          <w:sz w:val="28"/>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нормативам цены строительства для применения в 2012,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w:t>
      </w:r>
      <w:proofErr w:type="gramEnd"/>
      <w:r w:rsidRPr="00565558">
        <w:rPr>
          <w:rFonts w:ascii="Times New Roman" w:hAnsi="Times New Roman"/>
          <w:sz w:val="28"/>
          <w:szCs w:val="28"/>
        </w:rPr>
        <w:t xml:space="preserve"> Стоимость работ пересчитана в цены 2013 года с коэффициентами согласно: - </w:t>
      </w:r>
      <w:proofErr w:type="gramStart"/>
      <w:r w:rsidRPr="00565558">
        <w:rPr>
          <w:rFonts w:ascii="Times New Roman" w:hAnsi="Times New Roman"/>
          <w:sz w:val="28"/>
          <w:szCs w:val="28"/>
        </w:rPr>
        <w:t>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roofErr w:type="gramEnd"/>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Расчетная стоимость мероприятий приводится по этапам реализации, приведенным в Схеме водоснабжения, с учетом индексов-дефляторов до 2023 и 2033г.г. в соответствии с указаниями Минэкономразвития РФ Письмо </w:t>
      </w:r>
      <w:r w:rsidRPr="00565558">
        <w:rPr>
          <w:rFonts w:ascii="Times New Roman" w:hAnsi="Times New Roman"/>
          <w:sz w:val="28"/>
          <w:szCs w:val="28"/>
        </w:rPr>
        <w:lastRenderedPageBreak/>
        <w:t>№ 21790-АК/Д03 от 05.10.2011г. "Об индексах цен и индексах-дефляторах для прогнозирования цен".</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 xml:space="preserve">Определение стоимости на разных этапах проектирования должно осуществляться различными методиками. На </w:t>
      </w:r>
      <w:proofErr w:type="spellStart"/>
      <w:r w:rsidRPr="00565558">
        <w:rPr>
          <w:rFonts w:ascii="Times New Roman" w:hAnsi="Times New Roman"/>
          <w:sz w:val="28"/>
          <w:szCs w:val="28"/>
        </w:rPr>
        <w:t>предпроектной</w:t>
      </w:r>
      <w:proofErr w:type="spellEnd"/>
      <w:r w:rsidRPr="00565558">
        <w:rPr>
          <w:rFonts w:ascii="Times New Roman" w:hAnsi="Times New Roman"/>
          <w:sz w:val="28"/>
          <w:szCs w:val="28"/>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 расчетах не учитывались:</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резервирования и выкупа земельных участков и недвижимости для государственных и муниципальных нужд;</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проведения топографо-геодезических и геологических изысканий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сносу и демонтажу зданий и сооружений на территориях строительства;</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стоимость мероприятий по реконструкции существующих объектов;</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 xml:space="preserve">оснащение необходимым оборудованием и благоустройство прилегающей территории; </w:t>
      </w:r>
    </w:p>
    <w:p w:rsidR="00F44948" w:rsidRPr="00565558" w:rsidRDefault="00F44948" w:rsidP="00565558">
      <w:pPr>
        <w:numPr>
          <w:ilvl w:val="0"/>
          <w:numId w:val="18"/>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особенности территории строительства.</w:t>
      </w:r>
    </w:p>
    <w:p w:rsidR="00F44948" w:rsidRPr="00565558" w:rsidRDefault="00F44948" w:rsidP="00565558">
      <w:pPr>
        <w:spacing w:after="0" w:line="240" w:lineRule="auto"/>
        <w:rPr>
          <w:rFonts w:ascii="Times New Roman" w:hAnsi="Times New Roman"/>
          <w:sz w:val="28"/>
          <w:szCs w:val="28"/>
        </w:rPr>
      </w:pPr>
      <w:r w:rsidRPr="00565558">
        <w:rPr>
          <w:rFonts w:ascii="Times New Roman" w:hAnsi="Times New Roman"/>
          <w:sz w:val="28"/>
          <w:szCs w:val="28"/>
        </w:rPr>
        <w:t>Результаты расчетов (сводная ведомость стоимости работ) приведены в таблице 1.7.</w:t>
      </w:r>
    </w:p>
    <w:p w:rsidR="00F44948" w:rsidRPr="00565558" w:rsidRDefault="00F44948" w:rsidP="00565558">
      <w:pPr>
        <w:numPr>
          <w:ilvl w:val="0"/>
          <w:numId w:val="19"/>
        </w:numPr>
        <w:spacing w:after="0" w:line="240" w:lineRule="auto"/>
        <w:ind w:left="0" w:firstLine="0"/>
        <w:jc w:val="both"/>
        <w:rPr>
          <w:rFonts w:ascii="Times New Roman" w:hAnsi="Times New Roman"/>
          <w:sz w:val="28"/>
          <w:szCs w:val="28"/>
        </w:rPr>
      </w:pPr>
      <w:r w:rsidRPr="00565558">
        <w:rPr>
          <w:rFonts w:ascii="Times New Roman" w:hAnsi="Times New Roman"/>
          <w:sz w:val="28"/>
          <w:szCs w:val="28"/>
        </w:rPr>
        <w:t>Ориентировочная стоимость зданий, сооружений и инженерных коммуникаций.</w:t>
      </w: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Default="00F44948" w:rsidP="00565558">
      <w:pPr>
        <w:spacing w:after="0" w:line="240" w:lineRule="auto"/>
        <w:rPr>
          <w:rFonts w:ascii="Times New Roman" w:hAnsi="Times New Roman"/>
          <w:sz w:val="28"/>
          <w:szCs w:val="28"/>
        </w:rPr>
      </w:pPr>
    </w:p>
    <w:p w:rsidR="00565558" w:rsidRPr="00565558" w:rsidRDefault="0056555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r w:rsidRPr="00565558">
        <w:rPr>
          <w:rFonts w:ascii="Times New Roman" w:hAnsi="Times New Roman"/>
          <w:sz w:val="28"/>
          <w:szCs w:val="28"/>
        </w:rPr>
        <w:lastRenderedPageBreak/>
        <w:t>ВЕДОМОСТЬ ОБЪЕМОВ И СТОИМОСТИ РАБОТ</w:t>
      </w:r>
    </w:p>
    <w:p w:rsidR="00F44948" w:rsidRPr="00565558" w:rsidRDefault="00F44948" w:rsidP="00565558">
      <w:pPr>
        <w:spacing w:after="0" w:line="240" w:lineRule="auto"/>
        <w:jc w:val="right"/>
        <w:rPr>
          <w:rFonts w:ascii="Times New Roman" w:hAnsi="Times New Roman"/>
          <w:sz w:val="28"/>
          <w:szCs w:val="28"/>
        </w:rPr>
      </w:pPr>
      <w:r w:rsidRPr="00565558">
        <w:rPr>
          <w:rFonts w:ascii="Times New Roman" w:hAnsi="Times New Roman"/>
          <w:sz w:val="28"/>
          <w:szCs w:val="28"/>
        </w:rPr>
        <w:t>Таблица 1.7.</w:t>
      </w:r>
    </w:p>
    <w:p w:rsidR="00F44948" w:rsidRPr="00565558" w:rsidRDefault="00F44948" w:rsidP="00565558">
      <w:pPr>
        <w:spacing w:after="0" w:line="240" w:lineRule="auto"/>
        <w:rPr>
          <w:rFonts w:ascii="Times New Roman" w:hAnsi="Times New Roman"/>
          <w:sz w:val="28"/>
          <w:szCs w:val="28"/>
        </w:rPr>
      </w:pPr>
    </w:p>
    <w:tbl>
      <w:tblPr>
        <w:tblW w:w="9040" w:type="dxa"/>
        <w:tblInd w:w="95" w:type="dxa"/>
        <w:tblLook w:val="04A0"/>
      </w:tblPr>
      <w:tblGrid>
        <w:gridCol w:w="960"/>
        <w:gridCol w:w="3194"/>
        <w:gridCol w:w="900"/>
        <w:gridCol w:w="1053"/>
        <w:gridCol w:w="1000"/>
        <w:gridCol w:w="974"/>
        <w:gridCol w:w="960"/>
      </w:tblGrid>
      <w:tr w:rsidR="00F44948" w:rsidRPr="00565558" w:rsidTr="00F44948">
        <w:trPr>
          <w:trHeight w:val="63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3240" w:type="dxa"/>
            <w:vMerge w:val="restart"/>
            <w:tcBorders>
              <w:top w:val="single" w:sz="4" w:space="0" w:color="auto"/>
              <w:left w:val="nil"/>
              <w:bottom w:val="single" w:sz="4" w:space="0" w:color="auto"/>
              <w:right w:val="nil"/>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Ед. </w:t>
            </w:r>
            <w:proofErr w:type="spellStart"/>
            <w:r w:rsidRPr="00565558">
              <w:rPr>
                <w:rFonts w:ascii="Times New Roman" w:hAnsi="Times New Roman"/>
                <w:b/>
                <w:bCs/>
                <w:color w:val="000000"/>
                <w:sz w:val="28"/>
                <w:szCs w:val="28"/>
              </w:rPr>
              <w:t>изм</w:t>
            </w:r>
            <w:proofErr w:type="spellEnd"/>
            <w:r w:rsidRPr="00565558">
              <w:rPr>
                <w:rFonts w:ascii="Times New Roman" w:hAnsi="Times New Roman"/>
                <w:b/>
                <w:bCs/>
                <w:color w:val="000000"/>
                <w:sz w:val="28"/>
                <w:szCs w:val="28"/>
              </w:rPr>
              <w:t>.</w:t>
            </w:r>
          </w:p>
        </w:tc>
        <w:tc>
          <w:tcPr>
            <w:tcW w:w="960" w:type="dxa"/>
            <w:vMerge w:val="restart"/>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Объем работ</w:t>
            </w:r>
          </w:p>
        </w:tc>
        <w:tc>
          <w:tcPr>
            <w:tcW w:w="2920" w:type="dxa"/>
            <w:gridSpan w:val="3"/>
            <w:tcBorders>
              <w:top w:val="single" w:sz="4" w:space="0" w:color="auto"/>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 руб.</w:t>
            </w:r>
          </w:p>
        </w:tc>
      </w:tr>
      <w:tr w:rsidR="00F44948" w:rsidRPr="00565558" w:rsidTr="00F44948">
        <w:trPr>
          <w:trHeight w:val="63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3240" w:type="dxa"/>
            <w:vMerge/>
            <w:tcBorders>
              <w:top w:val="single" w:sz="4" w:space="0" w:color="auto"/>
              <w:left w:val="nil"/>
              <w:bottom w:val="single" w:sz="4" w:space="0" w:color="auto"/>
              <w:right w:val="nil"/>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960" w:type="dxa"/>
            <w:vMerge/>
            <w:tcBorders>
              <w:top w:val="single" w:sz="4" w:space="0" w:color="auto"/>
              <w:left w:val="nil"/>
              <w:bottom w:val="single" w:sz="4" w:space="0" w:color="auto"/>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2018г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2023г.</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2</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4</w:t>
            </w:r>
          </w:p>
        </w:tc>
        <w:tc>
          <w:tcPr>
            <w:tcW w:w="100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5</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6</w:t>
            </w:r>
          </w:p>
        </w:tc>
        <w:tc>
          <w:tcPr>
            <w:tcW w:w="96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7</w:t>
            </w:r>
          </w:p>
        </w:tc>
      </w:tr>
      <w:tr w:rsidR="00F44948" w:rsidRPr="00565558" w:rsidTr="00F44948">
        <w:trPr>
          <w:trHeight w:val="315"/>
        </w:trPr>
        <w:tc>
          <w:tcPr>
            <w:tcW w:w="9040"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Бугринская Роща</w:t>
            </w:r>
          </w:p>
        </w:tc>
      </w:tr>
      <w:tr w:rsidR="00F44948" w:rsidRPr="00565558" w:rsidTr="00F44948">
        <w:trPr>
          <w:trHeight w:val="6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1</w:t>
            </w:r>
          </w:p>
        </w:tc>
        <w:tc>
          <w:tcPr>
            <w:tcW w:w="3240" w:type="dxa"/>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 xml:space="preserve">Реконструкция изношенных водопроводных сетей </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proofErr w:type="gramStart"/>
            <w:r w:rsidRPr="00565558">
              <w:rPr>
                <w:rFonts w:ascii="Times New Roman" w:hAnsi="Times New Roman"/>
                <w:color w:val="000000"/>
                <w:sz w:val="28"/>
                <w:szCs w:val="28"/>
              </w:rPr>
              <w:t>км</w:t>
            </w:r>
            <w:proofErr w:type="gramEnd"/>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00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1200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1200</w:t>
            </w:r>
          </w:p>
        </w:tc>
      </w:tr>
      <w:tr w:rsidR="00F44948" w:rsidRPr="00565558" w:rsidTr="00F44948">
        <w:trPr>
          <w:trHeight w:val="25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2</w:t>
            </w:r>
          </w:p>
        </w:tc>
        <w:tc>
          <w:tcPr>
            <w:tcW w:w="324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Проектирование и выполнение работ по реконструкции артезианских скважин с заменой и установкой нового технологического оборудования, КИП и автоматики.</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100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3480</w:t>
            </w:r>
          </w:p>
        </w:tc>
        <w:tc>
          <w:tcPr>
            <w:tcW w:w="960" w:type="dxa"/>
            <w:tcBorders>
              <w:top w:val="nil"/>
              <w:left w:val="nil"/>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3480</w:t>
            </w:r>
          </w:p>
        </w:tc>
      </w:tr>
      <w:tr w:rsidR="00F44948" w:rsidRPr="00565558" w:rsidTr="00F44948">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4200" w:type="dxa"/>
            <w:gridSpan w:val="2"/>
            <w:tcBorders>
              <w:top w:val="single" w:sz="4" w:space="0" w:color="auto"/>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 </w:t>
            </w:r>
          </w:p>
        </w:tc>
        <w:tc>
          <w:tcPr>
            <w:tcW w:w="100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3480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1200</w:t>
            </w:r>
          </w:p>
        </w:tc>
        <w:tc>
          <w:tcPr>
            <w:tcW w:w="960" w:type="dxa"/>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color w:val="000000"/>
                <w:sz w:val="28"/>
                <w:szCs w:val="28"/>
              </w:rPr>
            </w:pPr>
            <w:r w:rsidRPr="00565558">
              <w:rPr>
                <w:rFonts w:ascii="Times New Roman" w:hAnsi="Times New Roman"/>
                <w:b/>
                <w:color w:val="000000"/>
                <w:sz w:val="28"/>
                <w:szCs w:val="28"/>
              </w:rPr>
              <w:t>4680</w:t>
            </w:r>
          </w:p>
        </w:tc>
      </w:tr>
    </w:tbl>
    <w:p w:rsidR="00F44948" w:rsidRPr="00565558" w:rsidRDefault="00F44948" w:rsidP="00565558">
      <w:pPr>
        <w:spacing w:after="0" w:line="240" w:lineRule="auto"/>
        <w:rPr>
          <w:rFonts w:ascii="Times New Roman" w:hAnsi="Times New Roman"/>
          <w:b/>
          <w:bCs/>
          <w:sz w:val="28"/>
          <w:szCs w:val="28"/>
        </w:rPr>
      </w:pPr>
    </w:p>
    <w:p w:rsidR="00F44948" w:rsidRPr="00565558" w:rsidRDefault="00F44948" w:rsidP="00565558">
      <w:pPr>
        <w:pStyle w:val="1"/>
        <w:numPr>
          <w:ilvl w:val="0"/>
          <w:numId w:val="0"/>
        </w:numPr>
        <w:spacing w:before="0" w:after="0"/>
        <w:rPr>
          <w:rFonts w:ascii="Times New Roman" w:hAnsi="Times New Roman" w:cs="Times New Roman"/>
          <w:color w:val="auto"/>
          <w:sz w:val="28"/>
          <w:szCs w:val="28"/>
        </w:rPr>
      </w:pPr>
      <w:r w:rsidRPr="00565558">
        <w:rPr>
          <w:rFonts w:ascii="Times New Roman" w:hAnsi="Times New Roman" w:cs="Times New Roman"/>
          <w:color w:val="auto"/>
          <w:sz w:val="28"/>
          <w:szCs w:val="28"/>
        </w:rPr>
        <w:t xml:space="preserve">Глава 2. Сроки и этапы реализации схемы водоснабжения </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Схема будет реализована в период с 2013г. по 2023г. Проект разбивается на два этапа, на каждом из которых планируется реализация намеченных целей: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Первый этап 2013-2018г.</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1"/>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spacing w:after="0" w:line="240" w:lineRule="auto"/>
        <w:jc w:val="both"/>
        <w:rPr>
          <w:rFonts w:ascii="Times New Roman" w:hAnsi="Times New Roman"/>
          <w:sz w:val="28"/>
          <w:szCs w:val="28"/>
        </w:rPr>
      </w:pPr>
      <w:r w:rsidRPr="00565558">
        <w:rPr>
          <w:rFonts w:ascii="Times New Roman" w:hAnsi="Times New Roman"/>
          <w:sz w:val="28"/>
          <w:szCs w:val="28"/>
        </w:rPr>
        <w:t>Второй этап 2018-2023г.</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нового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 xml:space="preserve">реконструкция </w:t>
      </w:r>
      <w:proofErr w:type="gramStart"/>
      <w:r w:rsidRPr="00565558">
        <w:rPr>
          <w:rFonts w:ascii="Times New Roman" w:hAnsi="Times New Roman"/>
          <w:sz w:val="28"/>
          <w:szCs w:val="28"/>
        </w:rPr>
        <w:t>действующих</w:t>
      </w:r>
      <w:proofErr w:type="gramEnd"/>
      <w:r w:rsidRPr="00565558">
        <w:rPr>
          <w:rFonts w:ascii="Times New Roman" w:hAnsi="Times New Roman"/>
          <w:sz w:val="28"/>
          <w:szCs w:val="28"/>
        </w:rPr>
        <w:t xml:space="preserve"> ВЗУ;</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строительство водопроводных сетей;</w:t>
      </w:r>
    </w:p>
    <w:p w:rsidR="00F44948" w:rsidRPr="00565558" w:rsidRDefault="00F44948" w:rsidP="00565558">
      <w:pPr>
        <w:pStyle w:val="a7"/>
        <w:numPr>
          <w:ilvl w:val="0"/>
          <w:numId w:val="22"/>
        </w:numPr>
        <w:spacing w:after="0" w:line="240" w:lineRule="auto"/>
        <w:ind w:left="0" w:firstLine="0"/>
        <w:rPr>
          <w:rFonts w:ascii="Times New Roman" w:hAnsi="Times New Roman"/>
          <w:sz w:val="28"/>
          <w:szCs w:val="28"/>
        </w:rPr>
      </w:pPr>
      <w:r w:rsidRPr="00565558">
        <w:rPr>
          <w:rFonts w:ascii="Times New Roman" w:hAnsi="Times New Roman"/>
          <w:sz w:val="28"/>
          <w:szCs w:val="28"/>
        </w:rPr>
        <w:t>прокладка самотечных коллекторов и сетей;</w:t>
      </w: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Pr="00565558" w:rsidRDefault="00F44948" w:rsidP="00565558">
      <w:pPr>
        <w:pStyle w:val="a7"/>
        <w:spacing w:after="0" w:line="240" w:lineRule="auto"/>
        <w:ind w:left="0"/>
        <w:rPr>
          <w:rFonts w:ascii="Times New Roman" w:hAnsi="Times New Roman"/>
          <w:sz w:val="28"/>
          <w:szCs w:val="28"/>
        </w:rPr>
      </w:pPr>
    </w:p>
    <w:p w:rsidR="00F44948" w:rsidRDefault="00F44948" w:rsidP="00565558">
      <w:pPr>
        <w:pStyle w:val="a7"/>
        <w:spacing w:after="0" w:line="240" w:lineRule="auto"/>
        <w:ind w:left="0"/>
        <w:rPr>
          <w:rFonts w:ascii="Times New Roman" w:hAnsi="Times New Roman"/>
          <w:sz w:val="28"/>
          <w:szCs w:val="28"/>
        </w:rPr>
      </w:pPr>
    </w:p>
    <w:p w:rsidR="00565558" w:rsidRDefault="00565558" w:rsidP="00565558">
      <w:pPr>
        <w:pStyle w:val="a7"/>
        <w:spacing w:after="0" w:line="240" w:lineRule="auto"/>
        <w:ind w:left="0"/>
        <w:rPr>
          <w:rFonts w:ascii="Times New Roman" w:hAnsi="Times New Roman"/>
          <w:sz w:val="28"/>
          <w:szCs w:val="28"/>
        </w:rPr>
      </w:pPr>
    </w:p>
    <w:p w:rsidR="00565558" w:rsidRDefault="00565558" w:rsidP="00565558">
      <w:pPr>
        <w:pStyle w:val="a7"/>
        <w:spacing w:after="0" w:line="240" w:lineRule="auto"/>
        <w:ind w:left="0"/>
        <w:rPr>
          <w:rFonts w:ascii="Times New Roman" w:hAnsi="Times New Roman"/>
          <w:sz w:val="28"/>
          <w:szCs w:val="28"/>
        </w:rPr>
      </w:pPr>
    </w:p>
    <w:p w:rsidR="00565558" w:rsidRDefault="00565558" w:rsidP="00565558">
      <w:pPr>
        <w:pStyle w:val="a7"/>
        <w:spacing w:after="0" w:line="240" w:lineRule="auto"/>
        <w:ind w:left="0"/>
        <w:rPr>
          <w:rFonts w:ascii="Times New Roman" w:hAnsi="Times New Roman"/>
          <w:sz w:val="28"/>
          <w:szCs w:val="28"/>
        </w:rPr>
      </w:pPr>
    </w:p>
    <w:p w:rsidR="00565558" w:rsidRPr="00565558" w:rsidRDefault="00565558" w:rsidP="00565558">
      <w:pPr>
        <w:pStyle w:val="a7"/>
        <w:spacing w:after="0" w:line="240" w:lineRule="auto"/>
        <w:ind w:left="0"/>
        <w:rPr>
          <w:rFonts w:ascii="Times New Roman" w:hAnsi="Times New Roman"/>
          <w:sz w:val="28"/>
          <w:szCs w:val="28"/>
        </w:rPr>
      </w:pPr>
    </w:p>
    <w:p w:rsidR="00F44948" w:rsidRPr="00565558" w:rsidRDefault="00F44948" w:rsidP="00565558">
      <w:pPr>
        <w:pStyle w:val="aa"/>
        <w:jc w:val="center"/>
        <w:rPr>
          <w:rFonts w:ascii="Times New Roman" w:hAnsi="Times New Roman"/>
          <w:b/>
          <w:bCs/>
          <w:sz w:val="28"/>
          <w:szCs w:val="28"/>
        </w:rPr>
      </w:pPr>
      <w:r w:rsidRPr="00565558">
        <w:rPr>
          <w:rFonts w:ascii="Times New Roman" w:hAnsi="Times New Roman"/>
          <w:b/>
          <w:bCs/>
          <w:sz w:val="28"/>
          <w:szCs w:val="28"/>
        </w:rPr>
        <w:lastRenderedPageBreak/>
        <w:t>СВОДНАЯ ВЕДОМОСТЬ СТОИМОСТИ РАБОТ</w:t>
      </w:r>
    </w:p>
    <w:p w:rsidR="00F44948" w:rsidRPr="00565558" w:rsidRDefault="00F44948" w:rsidP="00565558">
      <w:pPr>
        <w:pStyle w:val="aa"/>
        <w:jc w:val="center"/>
        <w:rPr>
          <w:rFonts w:ascii="Times New Roman" w:hAnsi="Times New Roman"/>
          <w:sz w:val="28"/>
          <w:szCs w:val="28"/>
        </w:rPr>
      </w:pPr>
      <w:r w:rsidRPr="00565558">
        <w:rPr>
          <w:rFonts w:ascii="Times New Roman" w:hAnsi="Times New Roman"/>
          <w:sz w:val="28"/>
          <w:szCs w:val="28"/>
        </w:rPr>
        <w:t xml:space="preserve">по прокладке инженерных сетей водоснабжения </w:t>
      </w:r>
    </w:p>
    <w:p w:rsidR="00F44948" w:rsidRPr="00565558" w:rsidRDefault="00F44948" w:rsidP="00565558">
      <w:pPr>
        <w:pStyle w:val="aa"/>
        <w:jc w:val="right"/>
        <w:rPr>
          <w:rFonts w:ascii="Times New Roman" w:hAnsi="Times New Roman"/>
          <w:sz w:val="28"/>
          <w:szCs w:val="28"/>
        </w:rPr>
      </w:pPr>
      <w:r w:rsidRPr="00565558">
        <w:rPr>
          <w:rFonts w:ascii="Times New Roman" w:hAnsi="Times New Roman"/>
          <w:sz w:val="28"/>
          <w:szCs w:val="28"/>
        </w:rPr>
        <w:t>Таблица 2.1</w:t>
      </w:r>
    </w:p>
    <w:tbl>
      <w:tblPr>
        <w:tblW w:w="5000" w:type="pct"/>
        <w:tblLook w:val="04A0"/>
      </w:tblPr>
      <w:tblGrid>
        <w:gridCol w:w="1277"/>
        <w:gridCol w:w="3430"/>
        <w:gridCol w:w="1621"/>
        <w:gridCol w:w="1648"/>
        <w:gridCol w:w="1594"/>
      </w:tblGrid>
      <w:tr w:rsidR="00F44948" w:rsidRPr="00565558" w:rsidTr="00F44948">
        <w:trPr>
          <w:trHeight w:val="630"/>
        </w:trPr>
        <w:tc>
          <w:tcPr>
            <w:tcW w:w="667" w:type="pct"/>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 xml:space="preserve">№ </w:t>
            </w:r>
            <w:proofErr w:type="spellStart"/>
            <w:proofErr w:type="gramStart"/>
            <w:r w:rsidRPr="00565558">
              <w:rPr>
                <w:rFonts w:ascii="Times New Roman" w:hAnsi="Times New Roman"/>
                <w:b/>
                <w:bCs/>
                <w:color w:val="000000"/>
                <w:sz w:val="28"/>
                <w:szCs w:val="28"/>
              </w:rPr>
              <w:t>п</w:t>
            </w:r>
            <w:proofErr w:type="spellEnd"/>
            <w:proofErr w:type="gramEnd"/>
            <w:r w:rsidRPr="00565558">
              <w:rPr>
                <w:rFonts w:ascii="Times New Roman" w:hAnsi="Times New Roman"/>
                <w:b/>
                <w:bCs/>
                <w:color w:val="000000"/>
                <w:sz w:val="28"/>
                <w:szCs w:val="28"/>
              </w:rPr>
              <w:t>/</w:t>
            </w:r>
            <w:proofErr w:type="spellStart"/>
            <w:r w:rsidRPr="00565558">
              <w:rPr>
                <w:rFonts w:ascii="Times New Roman" w:hAnsi="Times New Roman"/>
                <w:b/>
                <w:bCs/>
                <w:color w:val="000000"/>
                <w:sz w:val="28"/>
                <w:szCs w:val="28"/>
              </w:rPr>
              <w:t>п</w:t>
            </w:r>
            <w:proofErr w:type="spellEnd"/>
          </w:p>
        </w:tc>
        <w:tc>
          <w:tcPr>
            <w:tcW w:w="1792" w:type="pct"/>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Наименование работ и затрат</w:t>
            </w:r>
          </w:p>
        </w:tc>
        <w:tc>
          <w:tcPr>
            <w:tcW w:w="2541" w:type="pct"/>
            <w:gridSpan w:val="3"/>
            <w:tcBorders>
              <w:top w:val="single" w:sz="4" w:space="0" w:color="auto"/>
              <w:left w:val="nil"/>
              <w:bottom w:val="single" w:sz="4" w:space="0" w:color="auto"/>
              <w:right w:val="single" w:sz="4" w:space="0" w:color="000000"/>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Общая стоимость, тыс</w:t>
            </w:r>
            <w:proofErr w:type="gramStart"/>
            <w:r w:rsidRPr="00565558">
              <w:rPr>
                <w:rFonts w:ascii="Times New Roman" w:hAnsi="Times New Roman"/>
                <w:b/>
                <w:bCs/>
                <w:color w:val="000000"/>
                <w:sz w:val="28"/>
                <w:szCs w:val="28"/>
              </w:rPr>
              <w:t>.р</w:t>
            </w:r>
            <w:proofErr w:type="gramEnd"/>
            <w:r w:rsidRPr="00565558">
              <w:rPr>
                <w:rFonts w:ascii="Times New Roman" w:hAnsi="Times New Roman"/>
                <w:b/>
                <w:bCs/>
                <w:color w:val="000000"/>
                <w:sz w:val="28"/>
                <w:szCs w:val="28"/>
              </w:rPr>
              <w:t>уб.</w:t>
            </w:r>
          </w:p>
        </w:tc>
      </w:tr>
      <w:tr w:rsidR="00F44948" w:rsidRPr="00565558" w:rsidTr="00F44948">
        <w:trPr>
          <w:trHeight w:val="630"/>
        </w:trPr>
        <w:tc>
          <w:tcPr>
            <w:tcW w:w="667" w:type="pct"/>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1792" w:type="pct"/>
            <w:vMerge/>
            <w:tcBorders>
              <w:top w:val="single" w:sz="4" w:space="0" w:color="auto"/>
              <w:left w:val="single" w:sz="4" w:space="0" w:color="auto"/>
              <w:bottom w:val="single" w:sz="4" w:space="0" w:color="000000"/>
              <w:right w:val="single" w:sz="4" w:space="0" w:color="auto"/>
            </w:tcBorders>
            <w:vAlign w:val="center"/>
            <w:hideMark/>
          </w:tcPr>
          <w:p w:rsidR="00F44948" w:rsidRPr="00565558" w:rsidRDefault="00F44948" w:rsidP="00565558">
            <w:pPr>
              <w:spacing w:after="0" w:line="240" w:lineRule="auto"/>
              <w:rPr>
                <w:rFonts w:ascii="Times New Roman" w:hAnsi="Times New Roman"/>
                <w:b/>
                <w:bCs/>
                <w:color w:val="000000"/>
                <w:sz w:val="28"/>
                <w:szCs w:val="28"/>
              </w:rPr>
            </w:pPr>
          </w:p>
        </w:tc>
        <w:tc>
          <w:tcPr>
            <w:tcW w:w="847"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 этап 2023г</w:t>
            </w:r>
          </w:p>
        </w:tc>
        <w:tc>
          <w:tcPr>
            <w:tcW w:w="861"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 этап 2028г.</w:t>
            </w:r>
          </w:p>
        </w:tc>
        <w:tc>
          <w:tcPr>
            <w:tcW w:w="833"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всего</w:t>
            </w:r>
          </w:p>
        </w:tc>
      </w:tr>
      <w:tr w:rsidR="00F44948" w:rsidRPr="00565558" w:rsidTr="00F44948">
        <w:trPr>
          <w:trHeight w:val="315"/>
        </w:trPr>
        <w:tc>
          <w:tcPr>
            <w:tcW w:w="667" w:type="pct"/>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w:t>
            </w:r>
          </w:p>
        </w:tc>
        <w:tc>
          <w:tcPr>
            <w:tcW w:w="1792"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2</w:t>
            </w:r>
          </w:p>
        </w:tc>
        <w:tc>
          <w:tcPr>
            <w:tcW w:w="847" w:type="pct"/>
            <w:tcBorders>
              <w:top w:val="nil"/>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w:t>
            </w:r>
          </w:p>
        </w:tc>
        <w:tc>
          <w:tcPr>
            <w:tcW w:w="861" w:type="pct"/>
            <w:tcBorders>
              <w:top w:val="nil"/>
              <w:left w:val="nil"/>
              <w:bottom w:val="single" w:sz="4" w:space="0" w:color="auto"/>
              <w:right w:val="single" w:sz="4" w:space="0" w:color="auto"/>
            </w:tcBorders>
            <w:shd w:val="clear" w:color="auto" w:fill="auto"/>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w:t>
            </w:r>
          </w:p>
        </w:tc>
        <w:tc>
          <w:tcPr>
            <w:tcW w:w="833"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5</w:t>
            </w:r>
          </w:p>
        </w:tc>
      </w:tr>
      <w:tr w:rsidR="00F44948" w:rsidRPr="00565558" w:rsidTr="00F44948">
        <w:trPr>
          <w:trHeight w:val="315"/>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п. Бугринская Роща</w:t>
            </w:r>
          </w:p>
        </w:tc>
      </w:tr>
      <w:tr w:rsidR="00F44948" w:rsidRPr="00565558" w:rsidTr="00F44948">
        <w:trPr>
          <w:trHeight w:val="315"/>
        </w:trPr>
        <w:tc>
          <w:tcPr>
            <w:tcW w:w="667" w:type="pct"/>
            <w:tcBorders>
              <w:top w:val="nil"/>
              <w:left w:val="single" w:sz="4" w:space="0" w:color="auto"/>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color w:val="000000"/>
                <w:sz w:val="28"/>
                <w:szCs w:val="28"/>
              </w:rPr>
            </w:pPr>
            <w:r w:rsidRPr="00565558">
              <w:rPr>
                <w:rFonts w:ascii="Times New Roman" w:hAnsi="Times New Roman"/>
                <w:color w:val="000000"/>
                <w:sz w:val="28"/>
                <w:szCs w:val="28"/>
              </w:rPr>
              <w:t> </w:t>
            </w:r>
          </w:p>
        </w:tc>
        <w:tc>
          <w:tcPr>
            <w:tcW w:w="1792"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rPr>
                <w:rFonts w:ascii="Times New Roman" w:hAnsi="Times New Roman"/>
                <w:color w:val="000000"/>
                <w:sz w:val="28"/>
                <w:szCs w:val="28"/>
              </w:rPr>
            </w:pPr>
            <w:r w:rsidRPr="00565558">
              <w:rPr>
                <w:rFonts w:ascii="Times New Roman" w:hAnsi="Times New Roman"/>
                <w:color w:val="000000"/>
                <w:sz w:val="28"/>
                <w:szCs w:val="28"/>
              </w:rPr>
              <w:t>водоснабжение</w:t>
            </w:r>
          </w:p>
        </w:tc>
        <w:tc>
          <w:tcPr>
            <w:tcW w:w="847"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3480</w:t>
            </w:r>
          </w:p>
        </w:tc>
        <w:tc>
          <w:tcPr>
            <w:tcW w:w="861"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1200</w:t>
            </w:r>
          </w:p>
        </w:tc>
        <w:tc>
          <w:tcPr>
            <w:tcW w:w="833" w:type="pct"/>
            <w:tcBorders>
              <w:top w:val="nil"/>
              <w:left w:val="nil"/>
              <w:bottom w:val="single" w:sz="4" w:space="0" w:color="auto"/>
              <w:right w:val="single" w:sz="4" w:space="0" w:color="auto"/>
            </w:tcBorders>
            <w:shd w:val="clear" w:color="auto" w:fill="auto"/>
            <w:vAlign w:val="center"/>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4680</w:t>
            </w:r>
          </w:p>
        </w:tc>
      </w:tr>
      <w:tr w:rsidR="00F44948" w:rsidRPr="00565558" w:rsidTr="00F44948">
        <w:trPr>
          <w:trHeight w:val="315"/>
        </w:trPr>
        <w:tc>
          <w:tcPr>
            <w:tcW w:w="2459" w:type="pct"/>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F44948" w:rsidRPr="00565558" w:rsidRDefault="00F44948" w:rsidP="00565558">
            <w:pPr>
              <w:spacing w:after="0" w:line="240" w:lineRule="auto"/>
              <w:rPr>
                <w:rFonts w:ascii="Times New Roman" w:hAnsi="Times New Roman"/>
                <w:b/>
                <w:color w:val="000000"/>
                <w:sz w:val="28"/>
                <w:szCs w:val="28"/>
              </w:rPr>
            </w:pPr>
            <w:r w:rsidRPr="00565558">
              <w:rPr>
                <w:rFonts w:ascii="Times New Roman" w:hAnsi="Times New Roman"/>
                <w:b/>
                <w:color w:val="000000"/>
                <w:sz w:val="28"/>
                <w:szCs w:val="28"/>
              </w:rPr>
              <w:t>Итого:</w:t>
            </w:r>
          </w:p>
        </w:tc>
        <w:tc>
          <w:tcPr>
            <w:tcW w:w="847"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3480</w:t>
            </w:r>
          </w:p>
        </w:tc>
        <w:tc>
          <w:tcPr>
            <w:tcW w:w="861"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1200</w:t>
            </w:r>
          </w:p>
        </w:tc>
        <w:tc>
          <w:tcPr>
            <w:tcW w:w="833" w:type="pct"/>
            <w:tcBorders>
              <w:top w:val="nil"/>
              <w:left w:val="nil"/>
              <w:bottom w:val="single" w:sz="4" w:space="0" w:color="auto"/>
              <w:right w:val="single" w:sz="4" w:space="0" w:color="auto"/>
            </w:tcBorders>
            <w:shd w:val="clear" w:color="auto" w:fill="auto"/>
            <w:vAlign w:val="bottom"/>
            <w:hideMark/>
          </w:tcPr>
          <w:p w:rsidR="00F44948" w:rsidRPr="00565558" w:rsidRDefault="00F44948" w:rsidP="00565558">
            <w:pPr>
              <w:spacing w:after="0" w:line="240" w:lineRule="auto"/>
              <w:jc w:val="center"/>
              <w:rPr>
                <w:rFonts w:ascii="Times New Roman" w:hAnsi="Times New Roman"/>
                <w:b/>
                <w:bCs/>
                <w:color w:val="000000"/>
                <w:sz w:val="28"/>
                <w:szCs w:val="28"/>
              </w:rPr>
            </w:pPr>
            <w:r w:rsidRPr="00565558">
              <w:rPr>
                <w:rFonts w:ascii="Times New Roman" w:hAnsi="Times New Roman"/>
                <w:b/>
                <w:bCs/>
                <w:color w:val="000000"/>
                <w:sz w:val="28"/>
                <w:szCs w:val="28"/>
              </w:rPr>
              <w:t>4680</w:t>
            </w:r>
          </w:p>
        </w:tc>
      </w:tr>
    </w:tbl>
    <w:p w:rsidR="00F44948" w:rsidRPr="00565558" w:rsidRDefault="00F44948" w:rsidP="00565558">
      <w:pPr>
        <w:spacing w:after="0" w:line="240" w:lineRule="auto"/>
        <w:jc w:val="both"/>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F44948" w:rsidRPr="00565558" w:rsidRDefault="00F44948" w:rsidP="00565558">
      <w:pPr>
        <w:spacing w:after="0" w:line="240" w:lineRule="auto"/>
        <w:jc w:val="center"/>
        <w:rPr>
          <w:rFonts w:ascii="Times New Roman" w:hAnsi="Times New Roman"/>
          <w:sz w:val="28"/>
          <w:szCs w:val="28"/>
        </w:rPr>
      </w:pPr>
    </w:p>
    <w:p w:rsidR="00865CFA" w:rsidRPr="00565558" w:rsidRDefault="00865CFA" w:rsidP="00565558">
      <w:pPr>
        <w:spacing w:after="0" w:line="240" w:lineRule="auto"/>
        <w:jc w:val="center"/>
        <w:rPr>
          <w:rFonts w:ascii="Times New Roman" w:hAnsi="Times New Roman"/>
          <w:sz w:val="28"/>
          <w:szCs w:val="28"/>
        </w:rPr>
      </w:pPr>
    </w:p>
    <w:p w:rsidR="00865CFA" w:rsidRPr="00565558" w:rsidRDefault="00865CFA" w:rsidP="00565558">
      <w:pPr>
        <w:spacing w:after="0" w:line="240" w:lineRule="auto"/>
        <w:jc w:val="center"/>
        <w:rPr>
          <w:rFonts w:ascii="Times New Roman" w:hAnsi="Times New Roman"/>
          <w:sz w:val="28"/>
          <w:szCs w:val="28"/>
        </w:rPr>
      </w:pPr>
    </w:p>
    <w:p w:rsidR="00865CFA" w:rsidRDefault="00865CFA"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D87F32">
      <w:pPr>
        <w:spacing w:after="0" w:line="240" w:lineRule="auto"/>
        <w:jc w:val="center"/>
        <w:rPr>
          <w:rFonts w:ascii="Times New Roman" w:hAnsi="Times New Roman"/>
          <w:bCs/>
          <w:sz w:val="28"/>
          <w:szCs w:val="28"/>
        </w:rPr>
      </w:pPr>
      <w:r w:rsidRPr="00D87F32">
        <w:rPr>
          <w:rFonts w:ascii="Times New Roman" w:hAnsi="Times New Roman"/>
          <w:bCs/>
          <w:sz w:val="28"/>
          <w:szCs w:val="28"/>
        </w:rPr>
        <w:lastRenderedPageBreak/>
        <w:t xml:space="preserve">Совет депутатов </w:t>
      </w:r>
    </w:p>
    <w:p w:rsidR="00D87F32" w:rsidRPr="00D87F32" w:rsidRDefault="00D87F32" w:rsidP="00D87F32">
      <w:pPr>
        <w:spacing w:after="0" w:line="240" w:lineRule="auto"/>
        <w:jc w:val="center"/>
        <w:rPr>
          <w:rFonts w:ascii="Times New Roman" w:hAnsi="Times New Roman"/>
          <w:bCs/>
          <w:sz w:val="28"/>
          <w:szCs w:val="28"/>
        </w:rPr>
      </w:pPr>
      <w:r w:rsidRPr="00D87F32">
        <w:rPr>
          <w:rFonts w:ascii="Times New Roman" w:hAnsi="Times New Roman"/>
          <w:bCs/>
          <w:sz w:val="28"/>
          <w:szCs w:val="28"/>
        </w:rPr>
        <w:t>Петровского сельсовета Ордынского района</w:t>
      </w:r>
    </w:p>
    <w:p w:rsidR="00D87F32" w:rsidRPr="00D87F32" w:rsidRDefault="00D87F32" w:rsidP="00D87F32">
      <w:pPr>
        <w:spacing w:after="0" w:line="240" w:lineRule="auto"/>
        <w:jc w:val="center"/>
        <w:rPr>
          <w:rFonts w:ascii="Times New Roman" w:hAnsi="Times New Roman"/>
          <w:bCs/>
          <w:sz w:val="28"/>
          <w:szCs w:val="28"/>
        </w:rPr>
      </w:pPr>
      <w:r w:rsidRPr="00D87F32">
        <w:rPr>
          <w:rFonts w:ascii="Times New Roman" w:hAnsi="Times New Roman"/>
          <w:bCs/>
          <w:sz w:val="28"/>
          <w:szCs w:val="28"/>
        </w:rPr>
        <w:t>Новосибирской области</w:t>
      </w:r>
    </w:p>
    <w:p w:rsidR="00D87F32" w:rsidRPr="00D87F32" w:rsidRDefault="00D87F32" w:rsidP="00D87F32">
      <w:pPr>
        <w:spacing w:after="0" w:line="240" w:lineRule="auto"/>
        <w:jc w:val="center"/>
        <w:rPr>
          <w:rFonts w:ascii="Times New Roman" w:hAnsi="Times New Roman"/>
          <w:b/>
          <w:bCs/>
          <w:sz w:val="28"/>
          <w:szCs w:val="28"/>
        </w:rPr>
      </w:pPr>
      <w:r w:rsidRPr="00D87F32">
        <w:rPr>
          <w:rFonts w:ascii="Times New Roman" w:hAnsi="Times New Roman"/>
          <w:bCs/>
          <w:sz w:val="28"/>
          <w:szCs w:val="28"/>
        </w:rPr>
        <w:t>четвертого созыва</w:t>
      </w:r>
    </w:p>
    <w:p w:rsidR="00D87F32" w:rsidRPr="00D87F32" w:rsidRDefault="00D87F32" w:rsidP="00D87F32">
      <w:pPr>
        <w:spacing w:after="0" w:line="240" w:lineRule="auto"/>
        <w:jc w:val="center"/>
        <w:rPr>
          <w:rFonts w:ascii="Times New Roman" w:hAnsi="Times New Roman"/>
          <w:sz w:val="28"/>
          <w:szCs w:val="28"/>
        </w:rPr>
      </w:pPr>
      <w:r w:rsidRPr="00D87F32">
        <w:rPr>
          <w:rFonts w:ascii="Times New Roman" w:hAnsi="Times New Roman"/>
          <w:sz w:val="28"/>
          <w:szCs w:val="28"/>
        </w:rPr>
        <w:t xml:space="preserve">РЕШЕНИЕ </w:t>
      </w:r>
    </w:p>
    <w:p w:rsidR="00D87F32" w:rsidRPr="00D87F32" w:rsidRDefault="00D87F32" w:rsidP="00D87F32">
      <w:pPr>
        <w:spacing w:after="0" w:line="240" w:lineRule="auto"/>
        <w:jc w:val="center"/>
        <w:rPr>
          <w:rFonts w:ascii="Times New Roman" w:hAnsi="Times New Roman"/>
          <w:sz w:val="28"/>
          <w:szCs w:val="28"/>
        </w:rPr>
      </w:pPr>
      <w:r w:rsidRPr="00D87F32">
        <w:rPr>
          <w:rFonts w:ascii="Times New Roman" w:hAnsi="Times New Roman"/>
          <w:sz w:val="28"/>
          <w:szCs w:val="28"/>
        </w:rPr>
        <w:t xml:space="preserve">(сорок седьмой сессии) </w:t>
      </w:r>
    </w:p>
    <w:p w:rsidR="00D87F32" w:rsidRPr="00D87F32" w:rsidRDefault="00D87F32" w:rsidP="00D87F32">
      <w:pPr>
        <w:spacing w:after="0" w:line="240" w:lineRule="auto"/>
        <w:rPr>
          <w:rFonts w:ascii="Times New Roman" w:hAnsi="Times New Roman"/>
          <w:sz w:val="28"/>
          <w:szCs w:val="28"/>
        </w:rPr>
      </w:pPr>
      <w:r w:rsidRPr="00D87F32">
        <w:rPr>
          <w:rFonts w:ascii="Times New Roman" w:hAnsi="Times New Roman"/>
          <w:sz w:val="28"/>
          <w:szCs w:val="28"/>
        </w:rPr>
        <w:t xml:space="preserve">от 11 июня 2014 года </w:t>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r>
      <w:r w:rsidRPr="00D87F32">
        <w:rPr>
          <w:rFonts w:ascii="Times New Roman" w:hAnsi="Times New Roman"/>
          <w:sz w:val="28"/>
          <w:szCs w:val="28"/>
        </w:rPr>
        <w:tab/>
        <w:t>№ 114.1</w:t>
      </w:r>
    </w:p>
    <w:p w:rsidR="00D87F32" w:rsidRPr="00D87F32" w:rsidRDefault="00D87F32" w:rsidP="00D87F32">
      <w:pPr>
        <w:spacing w:after="0" w:line="240" w:lineRule="auto"/>
        <w:rPr>
          <w:rFonts w:ascii="Times New Roman" w:hAnsi="Times New Roman"/>
          <w:sz w:val="28"/>
          <w:szCs w:val="28"/>
        </w:rPr>
      </w:pPr>
    </w:p>
    <w:p w:rsidR="00D87F32" w:rsidRPr="00D87F32" w:rsidRDefault="00D87F32" w:rsidP="00D87F32">
      <w:pPr>
        <w:spacing w:after="0" w:line="240" w:lineRule="auto"/>
        <w:jc w:val="center"/>
        <w:rPr>
          <w:rFonts w:ascii="Times New Roman" w:hAnsi="Times New Roman"/>
          <w:sz w:val="28"/>
          <w:szCs w:val="28"/>
        </w:rPr>
      </w:pPr>
      <w:r w:rsidRPr="00D87F32">
        <w:rPr>
          <w:rFonts w:ascii="Times New Roman" w:hAnsi="Times New Roman"/>
          <w:sz w:val="28"/>
          <w:szCs w:val="28"/>
        </w:rPr>
        <w:t>«О передаче муниципального имущества»</w:t>
      </w:r>
    </w:p>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 xml:space="preserve">  </w:t>
      </w:r>
    </w:p>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 xml:space="preserve">      Руководствуясь статьей 5 Устава Петровского сельсовета Ордынского района Новосибирской области, Совет депутатов Петровского сельсовета  </w:t>
      </w:r>
    </w:p>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РЕШИЛ:</w:t>
      </w:r>
    </w:p>
    <w:p w:rsidR="00D87F32" w:rsidRPr="00D87F32" w:rsidRDefault="00D87F32" w:rsidP="00D87F32">
      <w:pPr>
        <w:numPr>
          <w:ilvl w:val="0"/>
          <w:numId w:val="26"/>
        </w:numPr>
        <w:spacing w:after="0" w:line="240" w:lineRule="auto"/>
        <w:ind w:left="0" w:firstLine="0"/>
        <w:jc w:val="both"/>
        <w:rPr>
          <w:rFonts w:ascii="Times New Roman" w:hAnsi="Times New Roman"/>
          <w:sz w:val="28"/>
          <w:szCs w:val="28"/>
        </w:rPr>
      </w:pPr>
      <w:r w:rsidRPr="00D87F32">
        <w:rPr>
          <w:rFonts w:ascii="Times New Roman" w:hAnsi="Times New Roman"/>
          <w:sz w:val="28"/>
          <w:szCs w:val="28"/>
        </w:rPr>
        <w:t xml:space="preserve">В связи с недопущением чрезвычайных ситуаций по </w:t>
      </w:r>
      <w:proofErr w:type="spellStart"/>
      <w:r w:rsidRPr="00D87F32">
        <w:rPr>
          <w:rFonts w:ascii="Times New Roman" w:hAnsi="Times New Roman"/>
          <w:sz w:val="28"/>
          <w:szCs w:val="28"/>
        </w:rPr>
        <w:t>водо</w:t>
      </w:r>
      <w:proofErr w:type="spellEnd"/>
      <w:r w:rsidRPr="00D87F32">
        <w:rPr>
          <w:rFonts w:ascii="Times New Roman" w:hAnsi="Times New Roman"/>
          <w:sz w:val="28"/>
          <w:szCs w:val="28"/>
        </w:rPr>
        <w:t xml:space="preserve">- и тепло снабжению населения и </w:t>
      </w:r>
      <w:proofErr w:type="gramStart"/>
      <w:r w:rsidRPr="00D87F32">
        <w:rPr>
          <w:rFonts w:ascii="Times New Roman" w:hAnsi="Times New Roman"/>
          <w:sz w:val="28"/>
          <w:szCs w:val="28"/>
        </w:rPr>
        <w:t>организаций</w:t>
      </w:r>
      <w:proofErr w:type="gramEnd"/>
      <w:r w:rsidRPr="00D87F32">
        <w:rPr>
          <w:rFonts w:ascii="Times New Roman" w:hAnsi="Times New Roman"/>
          <w:sz w:val="28"/>
          <w:szCs w:val="28"/>
        </w:rPr>
        <w:t xml:space="preserve"> находящихся на территории Петровского сельсовета, передать в пользование единственному поставщику коммунальных услуг на территории Петровского сельсовета ООО «ВТК»  следующее имущество: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75"/>
        <w:gridCol w:w="2227"/>
        <w:gridCol w:w="2126"/>
        <w:gridCol w:w="1621"/>
        <w:gridCol w:w="1496"/>
        <w:gridCol w:w="1526"/>
      </w:tblGrid>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 xml:space="preserve">№ </w:t>
            </w:r>
            <w:proofErr w:type="spellStart"/>
            <w:proofErr w:type="gramStart"/>
            <w:r w:rsidRPr="00D87F32">
              <w:rPr>
                <w:rFonts w:ascii="Times New Roman" w:hAnsi="Times New Roman"/>
                <w:sz w:val="28"/>
                <w:szCs w:val="28"/>
              </w:rPr>
              <w:t>п</w:t>
            </w:r>
            <w:proofErr w:type="spellEnd"/>
            <w:proofErr w:type="gramEnd"/>
            <w:r w:rsidRPr="00D87F32">
              <w:rPr>
                <w:rFonts w:ascii="Times New Roman" w:hAnsi="Times New Roman"/>
                <w:sz w:val="28"/>
                <w:szCs w:val="28"/>
              </w:rPr>
              <w:t>/</w:t>
            </w:r>
            <w:proofErr w:type="spellStart"/>
            <w:r w:rsidRPr="00D87F32">
              <w:rPr>
                <w:rFonts w:ascii="Times New Roman" w:hAnsi="Times New Roman"/>
                <w:sz w:val="28"/>
                <w:szCs w:val="28"/>
              </w:rPr>
              <w:t>п</w:t>
            </w:r>
            <w:proofErr w:type="spellEnd"/>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Наименование объекта</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Адрес объекта</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Площадь, протяженность</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Балансовая стоимость (руб.)</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Остаточная стоимость (руб.)</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1</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Здание котельной</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ул</w:t>
            </w:r>
            <w:proofErr w:type="gramStart"/>
            <w:r w:rsidRPr="00D87F32">
              <w:rPr>
                <w:rFonts w:ascii="Times New Roman" w:hAnsi="Times New Roman"/>
                <w:sz w:val="28"/>
                <w:szCs w:val="28"/>
              </w:rPr>
              <w:t>.О</w:t>
            </w:r>
            <w:proofErr w:type="gramEnd"/>
            <w:r w:rsidRPr="00D87F32">
              <w:rPr>
                <w:rFonts w:ascii="Times New Roman" w:hAnsi="Times New Roman"/>
                <w:sz w:val="28"/>
                <w:szCs w:val="28"/>
              </w:rPr>
              <w:t>ктябрьская 1а</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334,5 кв.м.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326000,00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2</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 xml:space="preserve">Тепловые сети </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ул</w:t>
            </w:r>
            <w:proofErr w:type="gramStart"/>
            <w:r w:rsidRPr="00D87F32">
              <w:rPr>
                <w:rFonts w:ascii="Times New Roman" w:hAnsi="Times New Roman"/>
                <w:sz w:val="28"/>
                <w:szCs w:val="28"/>
              </w:rPr>
              <w:t>.О</w:t>
            </w:r>
            <w:proofErr w:type="gramEnd"/>
            <w:r w:rsidRPr="00D87F32">
              <w:rPr>
                <w:rFonts w:ascii="Times New Roman" w:hAnsi="Times New Roman"/>
                <w:sz w:val="28"/>
                <w:szCs w:val="28"/>
              </w:rPr>
              <w:t>ктябрьская</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4260,0 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63900,00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 xml:space="preserve">Тепловые сети </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ул</w:t>
            </w:r>
            <w:proofErr w:type="gramStart"/>
            <w:r w:rsidRPr="00D87F32">
              <w:rPr>
                <w:rFonts w:ascii="Times New Roman" w:hAnsi="Times New Roman"/>
                <w:sz w:val="28"/>
                <w:szCs w:val="28"/>
              </w:rPr>
              <w:t>.Ю</w:t>
            </w:r>
            <w:proofErr w:type="gramEnd"/>
            <w:r w:rsidRPr="00D87F32">
              <w:rPr>
                <w:rFonts w:ascii="Times New Roman" w:hAnsi="Times New Roman"/>
                <w:sz w:val="28"/>
                <w:szCs w:val="28"/>
              </w:rPr>
              <w:t>билейная</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5340,0 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80100,00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4</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Водозаборное сооружение</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ул</w:t>
            </w:r>
            <w:proofErr w:type="gramStart"/>
            <w:r w:rsidRPr="00D87F32">
              <w:rPr>
                <w:rFonts w:ascii="Times New Roman" w:hAnsi="Times New Roman"/>
                <w:sz w:val="28"/>
                <w:szCs w:val="28"/>
              </w:rPr>
              <w:t>.О</w:t>
            </w:r>
            <w:proofErr w:type="gramEnd"/>
            <w:r w:rsidRPr="00D87F32">
              <w:rPr>
                <w:rFonts w:ascii="Times New Roman" w:hAnsi="Times New Roman"/>
                <w:sz w:val="28"/>
                <w:szCs w:val="28"/>
              </w:rPr>
              <w:t>ктябрьская 55</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38650,00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5</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Водозаборное сооружение</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ул</w:t>
            </w:r>
            <w:proofErr w:type="gramStart"/>
            <w:r w:rsidRPr="00D87F32">
              <w:rPr>
                <w:rFonts w:ascii="Times New Roman" w:hAnsi="Times New Roman"/>
                <w:sz w:val="28"/>
                <w:szCs w:val="28"/>
              </w:rPr>
              <w:t>.Ю</w:t>
            </w:r>
            <w:proofErr w:type="gramEnd"/>
            <w:r w:rsidRPr="00D87F32">
              <w:rPr>
                <w:rFonts w:ascii="Times New Roman" w:hAnsi="Times New Roman"/>
                <w:sz w:val="28"/>
                <w:szCs w:val="28"/>
              </w:rPr>
              <w:t>билейная 22</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24797,00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6</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Водозаборное сооружение</w:t>
            </w:r>
          </w:p>
        </w:tc>
        <w:tc>
          <w:tcPr>
            <w:tcW w:w="2126" w:type="dxa"/>
          </w:tcPr>
          <w:p w:rsidR="00D87F32" w:rsidRPr="00D87F32" w:rsidRDefault="00D87F32" w:rsidP="00D87F32">
            <w:pPr>
              <w:spacing w:after="0" w:line="240" w:lineRule="auto"/>
              <w:jc w:val="both"/>
              <w:rPr>
                <w:rFonts w:ascii="Times New Roman" w:hAnsi="Times New Roman"/>
                <w:sz w:val="28"/>
                <w:szCs w:val="28"/>
              </w:rPr>
            </w:pPr>
            <w:proofErr w:type="spellStart"/>
            <w:r w:rsidRPr="00D87F32">
              <w:rPr>
                <w:rFonts w:ascii="Times New Roman" w:hAnsi="Times New Roman"/>
                <w:sz w:val="28"/>
                <w:szCs w:val="28"/>
              </w:rPr>
              <w:t>п</w:t>
            </w:r>
            <w:proofErr w:type="gramStart"/>
            <w:r w:rsidRPr="00D87F32">
              <w:rPr>
                <w:rFonts w:ascii="Times New Roman" w:hAnsi="Times New Roman"/>
                <w:sz w:val="28"/>
                <w:szCs w:val="28"/>
              </w:rPr>
              <w:t>.Б</w:t>
            </w:r>
            <w:proofErr w:type="gramEnd"/>
            <w:r w:rsidRPr="00D87F32">
              <w:rPr>
                <w:rFonts w:ascii="Times New Roman" w:hAnsi="Times New Roman"/>
                <w:sz w:val="28"/>
                <w:szCs w:val="28"/>
              </w:rPr>
              <w:t>угринская</w:t>
            </w:r>
            <w:proofErr w:type="spellEnd"/>
            <w:r w:rsidRPr="00D87F32">
              <w:rPr>
                <w:rFonts w:ascii="Times New Roman" w:hAnsi="Times New Roman"/>
                <w:sz w:val="28"/>
                <w:szCs w:val="28"/>
              </w:rPr>
              <w:t xml:space="preserve"> Роща, ул.Центральная</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31553,00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7</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Водозаборное сооружение</w:t>
            </w:r>
          </w:p>
        </w:tc>
        <w:tc>
          <w:tcPr>
            <w:tcW w:w="2126" w:type="dxa"/>
          </w:tcPr>
          <w:p w:rsidR="00D87F32" w:rsidRPr="00D87F32" w:rsidRDefault="00D87F32" w:rsidP="00D87F32">
            <w:pPr>
              <w:spacing w:after="0" w:line="240" w:lineRule="auto"/>
              <w:jc w:val="both"/>
              <w:rPr>
                <w:rFonts w:ascii="Times New Roman" w:hAnsi="Times New Roman"/>
                <w:sz w:val="28"/>
                <w:szCs w:val="28"/>
              </w:rPr>
            </w:pPr>
            <w:proofErr w:type="spellStart"/>
            <w:r w:rsidRPr="00D87F32">
              <w:rPr>
                <w:rFonts w:ascii="Times New Roman" w:hAnsi="Times New Roman"/>
                <w:sz w:val="28"/>
                <w:szCs w:val="28"/>
              </w:rPr>
              <w:t>п</w:t>
            </w:r>
            <w:proofErr w:type="gramStart"/>
            <w:r w:rsidRPr="00D87F32">
              <w:rPr>
                <w:rFonts w:ascii="Times New Roman" w:hAnsi="Times New Roman"/>
                <w:sz w:val="28"/>
                <w:szCs w:val="28"/>
              </w:rPr>
              <w:t>.Б</w:t>
            </w:r>
            <w:proofErr w:type="gramEnd"/>
            <w:r w:rsidRPr="00D87F32">
              <w:rPr>
                <w:rFonts w:ascii="Times New Roman" w:hAnsi="Times New Roman"/>
                <w:sz w:val="28"/>
                <w:szCs w:val="28"/>
              </w:rPr>
              <w:t>орисовский</w:t>
            </w:r>
            <w:proofErr w:type="spellEnd"/>
            <w:r w:rsidRPr="00D87F32">
              <w:rPr>
                <w:rFonts w:ascii="Times New Roman" w:hAnsi="Times New Roman"/>
                <w:sz w:val="28"/>
                <w:szCs w:val="28"/>
              </w:rPr>
              <w:t xml:space="preserve">, </w:t>
            </w:r>
            <w:proofErr w:type="spellStart"/>
            <w:r w:rsidRPr="00D87F32">
              <w:rPr>
                <w:rFonts w:ascii="Times New Roman" w:hAnsi="Times New Roman"/>
                <w:sz w:val="28"/>
                <w:szCs w:val="28"/>
              </w:rPr>
              <w:t>ул.Борисовская</w:t>
            </w:r>
            <w:proofErr w:type="spellEnd"/>
            <w:r w:rsidRPr="00D87F32">
              <w:rPr>
                <w:rFonts w:ascii="Times New Roman" w:hAnsi="Times New Roman"/>
                <w:sz w:val="28"/>
                <w:szCs w:val="28"/>
              </w:rPr>
              <w:t xml:space="preserve"> 15А</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24797,00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8</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Водопроводные сети</w:t>
            </w:r>
          </w:p>
        </w:tc>
        <w:tc>
          <w:tcPr>
            <w:tcW w:w="2126" w:type="dxa"/>
          </w:tcPr>
          <w:p w:rsidR="00D87F32" w:rsidRPr="00D87F32" w:rsidRDefault="00D87F32" w:rsidP="00D87F32">
            <w:pPr>
              <w:spacing w:after="0" w:line="240" w:lineRule="auto"/>
              <w:jc w:val="both"/>
              <w:rPr>
                <w:rFonts w:ascii="Times New Roman" w:hAnsi="Times New Roman"/>
                <w:sz w:val="28"/>
                <w:szCs w:val="28"/>
              </w:rPr>
            </w:pPr>
            <w:proofErr w:type="spellStart"/>
            <w:r w:rsidRPr="00D87F32">
              <w:rPr>
                <w:rFonts w:ascii="Times New Roman" w:hAnsi="Times New Roman"/>
                <w:sz w:val="28"/>
                <w:szCs w:val="28"/>
              </w:rPr>
              <w:t>п</w:t>
            </w:r>
            <w:proofErr w:type="gramStart"/>
            <w:r w:rsidRPr="00D87F32">
              <w:rPr>
                <w:rFonts w:ascii="Times New Roman" w:hAnsi="Times New Roman"/>
                <w:sz w:val="28"/>
                <w:szCs w:val="28"/>
              </w:rPr>
              <w:t>.Б</w:t>
            </w:r>
            <w:proofErr w:type="gramEnd"/>
            <w:r w:rsidRPr="00D87F32">
              <w:rPr>
                <w:rFonts w:ascii="Times New Roman" w:hAnsi="Times New Roman"/>
                <w:sz w:val="28"/>
                <w:szCs w:val="28"/>
              </w:rPr>
              <w:t>угринская</w:t>
            </w:r>
            <w:proofErr w:type="spellEnd"/>
            <w:r w:rsidRPr="00D87F32">
              <w:rPr>
                <w:rFonts w:ascii="Times New Roman" w:hAnsi="Times New Roman"/>
                <w:sz w:val="28"/>
                <w:szCs w:val="28"/>
              </w:rPr>
              <w:t xml:space="preserve"> Роща</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1,1 км.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32400,00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9</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Водопроводные сети</w:t>
            </w:r>
          </w:p>
        </w:tc>
        <w:tc>
          <w:tcPr>
            <w:tcW w:w="2126" w:type="dxa"/>
          </w:tcPr>
          <w:p w:rsidR="00D87F32" w:rsidRPr="00D87F32" w:rsidRDefault="00D87F32" w:rsidP="00D87F32">
            <w:pPr>
              <w:spacing w:after="0" w:line="240" w:lineRule="auto"/>
              <w:jc w:val="both"/>
              <w:rPr>
                <w:rFonts w:ascii="Times New Roman" w:hAnsi="Times New Roman"/>
                <w:sz w:val="28"/>
                <w:szCs w:val="28"/>
              </w:rPr>
            </w:pPr>
            <w:proofErr w:type="spellStart"/>
            <w:r w:rsidRPr="00D87F32">
              <w:rPr>
                <w:rFonts w:ascii="Times New Roman" w:hAnsi="Times New Roman"/>
                <w:sz w:val="28"/>
                <w:szCs w:val="28"/>
              </w:rPr>
              <w:t>п</w:t>
            </w:r>
            <w:proofErr w:type="gramStart"/>
            <w:r w:rsidRPr="00D87F32">
              <w:rPr>
                <w:rFonts w:ascii="Times New Roman" w:hAnsi="Times New Roman"/>
                <w:sz w:val="28"/>
                <w:szCs w:val="28"/>
              </w:rPr>
              <w:t>.Б</w:t>
            </w:r>
            <w:proofErr w:type="gramEnd"/>
            <w:r w:rsidRPr="00D87F32">
              <w:rPr>
                <w:rFonts w:ascii="Times New Roman" w:hAnsi="Times New Roman"/>
                <w:sz w:val="28"/>
                <w:szCs w:val="28"/>
              </w:rPr>
              <w:t>орисовский</w:t>
            </w:r>
            <w:proofErr w:type="spellEnd"/>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2,5 км.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35000,00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r w:rsidR="00D87F32" w:rsidRPr="00D87F32" w:rsidTr="00626FEB">
        <w:tc>
          <w:tcPr>
            <w:tcW w:w="575"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10</w:t>
            </w:r>
          </w:p>
        </w:tc>
        <w:tc>
          <w:tcPr>
            <w:tcW w:w="2227"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Водопроводные сети</w:t>
            </w:r>
          </w:p>
        </w:tc>
        <w:tc>
          <w:tcPr>
            <w:tcW w:w="21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п</w:t>
            </w:r>
            <w:proofErr w:type="gramStart"/>
            <w:r w:rsidRPr="00D87F32">
              <w:rPr>
                <w:rFonts w:ascii="Times New Roman" w:hAnsi="Times New Roman"/>
                <w:sz w:val="28"/>
                <w:szCs w:val="28"/>
              </w:rPr>
              <w:t>.П</w:t>
            </w:r>
            <w:proofErr w:type="gramEnd"/>
            <w:r w:rsidRPr="00D87F32">
              <w:rPr>
                <w:rFonts w:ascii="Times New Roman" w:hAnsi="Times New Roman"/>
                <w:sz w:val="28"/>
                <w:szCs w:val="28"/>
              </w:rPr>
              <w:t>етровский</w:t>
            </w:r>
          </w:p>
        </w:tc>
        <w:tc>
          <w:tcPr>
            <w:tcW w:w="1621"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4,8 км.</w:t>
            </w:r>
          </w:p>
        </w:tc>
        <w:tc>
          <w:tcPr>
            <w:tcW w:w="149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80000,00</w:t>
            </w:r>
          </w:p>
        </w:tc>
        <w:tc>
          <w:tcPr>
            <w:tcW w:w="1526" w:type="dxa"/>
          </w:tcPr>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t>0,00</w:t>
            </w:r>
          </w:p>
        </w:tc>
      </w:tr>
    </w:tbl>
    <w:p w:rsidR="00D87F32" w:rsidRPr="00D87F32" w:rsidRDefault="00D87F32" w:rsidP="00D87F32">
      <w:pPr>
        <w:spacing w:after="0" w:line="240" w:lineRule="auto"/>
        <w:jc w:val="both"/>
        <w:rPr>
          <w:rFonts w:ascii="Times New Roman" w:hAnsi="Times New Roman"/>
          <w:sz w:val="28"/>
          <w:szCs w:val="28"/>
        </w:rPr>
      </w:pPr>
      <w:r w:rsidRPr="00D87F32">
        <w:rPr>
          <w:rFonts w:ascii="Times New Roman" w:hAnsi="Times New Roman"/>
          <w:sz w:val="28"/>
          <w:szCs w:val="28"/>
        </w:rPr>
        <w:lastRenderedPageBreak/>
        <w:t xml:space="preserve">2.  Передать муниципальное имущество в пользование с 16 мая 2014 года до регистрации в </w:t>
      </w:r>
      <w:proofErr w:type="spellStart"/>
      <w:r w:rsidRPr="00D87F32">
        <w:rPr>
          <w:rFonts w:ascii="Times New Roman" w:hAnsi="Times New Roman"/>
          <w:sz w:val="28"/>
          <w:szCs w:val="28"/>
        </w:rPr>
        <w:t>Росреестре</w:t>
      </w:r>
      <w:proofErr w:type="spellEnd"/>
      <w:r w:rsidRPr="00D87F32">
        <w:rPr>
          <w:rFonts w:ascii="Times New Roman" w:hAnsi="Times New Roman"/>
          <w:sz w:val="28"/>
          <w:szCs w:val="28"/>
        </w:rPr>
        <w:t xml:space="preserve"> Новосибирской области, проведения оценки имущества и проведения торгов по заключению права аренды.</w:t>
      </w:r>
    </w:p>
    <w:p w:rsidR="00D87F32" w:rsidRPr="00D87F32" w:rsidRDefault="00D87F32" w:rsidP="00D87F32">
      <w:pPr>
        <w:spacing w:after="0" w:line="240" w:lineRule="auto"/>
        <w:jc w:val="both"/>
        <w:rPr>
          <w:rFonts w:ascii="Times New Roman" w:hAnsi="Times New Roman"/>
          <w:sz w:val="28"/>
          <w:szCs w:val="28"/>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320"/>
      </w:tblGrid>
      <w:tr w:rsidR="00D87F32" w:rsidRPr="00D87F32" w:rsidTr="00626FEB">
        <w:tc>
          <w:tcPr>
            <w:tcW w:w="5328" w:type="dxa"/>
            <w:tcBorders>
              <w:top w:val="nil"/>
              <w:left w:val="nil"/>
              <w:bottom w:val="nil"/>
              <w:right w:val="nil"/>
            </w:tcBorders>
          </w:tcPr>
          <w:p w:rsidR="00D87F32" w:rsidRPr="00D87F32" w:rsidRDefault="00D87F32" w:rsidP="00D87F32">
            <w:pPr>
              <w:widowControl w:val="0"/>
              <w:autoSpaceDE w:val="0"/>
              <w:autoSpaceDN w:val="0"/>
              <w:adjustRightInd w:val="0"/>
              <w:spacing w:after="0" w:line="240" w:lineRule="auto"/>
              <w:rPr>
                <w:rFonts w:ascii="Times New Roman" w:hAnsi="Times New Roman"/>
                <w:sz w:val="28"/>
                <w:szCs w:val="28"/>
              </w:rPr>
            </w:pPr>
            <w:r w:rsidRPr="00D87F32">
              <w:rPr>
                <w:rFonts w:ascii="Times New Roman" w:hAnsi="Times New Roman"/>
                <w:sz w:val="28"/>
                <w:szCs w:val="28"/>
              </w:rPr>
              <w:t xml:space="preserve">Председатель </w:t>
            </w:r>
            <w:proofErr w:type="gramStart"/>
            <w:r w:rsidRPr="00D87F32">
              <w:rPr>
                <w:rFonts w:ascii="Times New Roman" w:hAnsi="Times New Roman"/>
                <w:sz w:val="28"/>
                <w:szCs w:val="28"/>
              </w:rPr>
              <w:t>Совета депутатов Петровского сельсовета Ордынского района Новосибирской области</w:t>
            </w:r>
            <w:proofErr w:type="gramEnd"/>
          </w:p>
          <w:p w:rsidR="00D87F32" w:rsidRPr="00D87F32" w:rsidRDefault="00D87F32" w:rsidP="00D87F32">
            <w:pPr>
              <w:widowControl w:val="0"/>
              <w:autoSpaceDE w:val="0"/>
              <w:autoSpaceDN w:val="0"/>
              <w:adjustRightInd w:val="0"/>
              <w:spacing w:after="0" w:line="240" w:lineRule="auto"/>
              <w:rPr>
                <w:rFonts w:ascii="Times New Roman" w:hAnsi="Times New Roman"/>
                <w:sz w:val="28"/>
                <w:szCs w:val="28"/>
              </w:rPr>
            </w:pPr>
          </w:p>
          <w:p w:rsidR="00D87F32" w:rsidRPr="00D87F32" w:rsidRDefault="00D87F32" w:rsidP="00D87F32">
            <w:pPr>
              <w:widowControl w:val="0"/>
              <w:autoSpaceDE w:val="0"/>
              <w:autoSpaceDN w:val="0"/>
              <w:adjustRightInd w:val="0"/>
              <w:spacing w:after="0" w:line="240" w:lineRule="auto"/>
              <w:rPr>
                <w:rFonts w:ascii="Times New Roman" w:hAnsi="Times New Roman"/>
                <w:sz w:val="28"/>
                <w:szCs w:val="28"/>
              </w:rPr>
            </w:pPr>
            <w:proofErr w:type="spellStart"/>
            <w:r w:rsidRPr="00D87F32">
              <w:rPr>
                <w:rFonts w:ascii="Times New Roman" w:hAnsi="Times New Roman"/>
                <w:sz w:val="28"/>
                <w:szCs w:val="28"/>
              </w:rPr>
              <w:t>________________Г.Д.Цыганкова</w:t>
            </w:r>
            <w:proofErr w:type="spellEnd"/>
            <w:r w:rsidRPr="00D87F32">
              <w:rPr>
                <w:rFonts w:ascii="Times New Roman" w:hAnsi="Times New Roman"/>
                <w:sz w:val="28"/>
                <w:szCs w:val="28"/>
              </w:rPr>
              <w:t xml:space="preserve"> </w:t>
            </w:r>
          </w:p>
        </w:tc>
        <w:tc>
          <w:tcPr>
            <w:tcW w:w="4320" w:type="dxa"/>
            <w:tcBorders>
              <w:top w:val="nil"/>
              <w:left w:val="nil"/>
              <w:bottom w:val="nil"/>
              <w:right w:val="nil"/>
            </w:tcBorders>
          </w:tcPr>
          <w:p w:rsidR="00D87F32" w:rsidRPr="00D87F32" w:rsidRDefault="00D87F32" w:rsidP="00D87F32">
            <w:pPr>
              <w:widowControl w:val="0"/>
              <w:autoSpaceDE w:val="0"/>
              <w:autoSpaceDN w:val="0"/>
              <w:adjustRightInd w:val="0"/>
              <w:spacing w:after="0" w:line="240" w:lineRule="auto"/>
              <w:jc w:val="both"/>
              <w:rPr>
                <w:rFonts w:ascii="Times New Roman" w:hAnsi="Times New Roman"/>
                <w:sz w:val="28"/>
                <w:szCs w:val="28"/>
              </w:rPr>
            </w:pPr>
            <w:r w:rsidRPr="00D87F32">
              <w:rPr>
                <w:rFonts w:ascii="Times New Roman" w:hAnsi="Times New Roman"/>
                <w:sz w:val="28"/>
                <w:szCs w:val="28"/>
              </w:rPr>
              <w:t xml:space="preserve">Глава  Петровского сельсовета Ордынского района </w:t>
            </w:r>
          </w:p>
          <w:p w:rsidR="00D87F32" w:rsidRPr="00D87F32" w:rsidRDefault="00D87F32" w:rsidP="00D87F32">
            <w:pPr>
              <w:widowControl w:val="0"/>
              <w:autoSpaceDE w:val="0"/>
              <w:autoSpaceDN w:val="0"/>
              <w:adjustRightInd w:val="0"/>
              <w:spacing w:after="0" w:line="240" w:lineRule="auto"/>
              <w:jc w:val="both"/>
              <w:rPr>
                <w:rFonts w:ascii="Times New Roman" w:hAnsi="Times New Roman"/>
                <w:sz w:val="28"/>
                <w:szCs w:val="28"/>
              </w:rPr>
            </w:pPr>
            <w:r w:rsidRPr="00D87F32">
              <w:rPr>
                <w:rFonts w:ascii="Times New Roman" w:hAnsi="Times New Roman"/>
                <w:sz w:val="28"/>
                <w:szCs w:val="28"/>
              </w:rPr>
              <w:t xml:space="preserve">Новосибирской области </w:t>
            </w:r>
          </w:p>
          <w:p w:rsidR="00D87F32" w:rsidRPr="00D87F32" w:rsidRDefault="00D87F32" w:rsidP="00D87F32">
            <w:pPr>
              <w:widowControl w:val="0"/>
              <w:autoSpaceDE w:val="0"/>
              <w:autoSpaceDN w:val="0"/>
              <w:adjustRightInd w:val="0"/>
              <w:spacing w:after="0" w:line="240" w:lineRule="auto"/>
              <w:jc w:val="both"/>
              <w:rPr>
                <w:rFonts w:ascii="Times New Roman" w:hAnsi="Times New Roman"/>
                <w:sz w:val="28"/>
                <w:szCs w:val="28"/>
              </w:rPr>
            </w:pPr>
          </w:p>
          <w:p w:rsidR="00D87F32" w:rsidRPr="00D87F32" w:rsidRDefault="00D87F32" w:rsidP="00D87F32">
            <w:pPr>
              <w:widowControl w:val="0"/>
              <w:autoSpaceDE w:val="0"/>
              <w:autoSpaceDN w:val="0"/>
              <w:adjustRightInd w:val="0"/>
              <w:spacing w:after="0" w:line="240" w:lineRule="auto"/>
              <w:jc w:val="both"/>
              <w:rPr>
                <w:rFonts w:ascii="Times New Roman" w:hAnsi="Times New Roman"/>
                <w:sz w:val="28"/>
                <w:szCs w:val="28"/>
              </w:rPr>
            </w:pPr>
            <w:r w:rsidRPr="00D87F32">
              <w:rPr>
                <w:rFonts w:ascii="Times New Roman" w:hAnsi="Times New Roman"/>
                <w:sz w:val="28"/>
                <w:szCs w:val="28"/>
              </w:rPr>
              <w:t xml:space="preserve">_____________Г.В. Уточкина </w:t>
            </w:r>
          </w:p>
        </w:tc>
      </w:tr>
    </w:tbl>
    <w:p w:rsidR="00D87F32" w:rsidRDefault="00D87F32" w:rsidP="00D87F32"/>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D87F32" w:rsidRDefault="00D87F32" w:rsidP="00565558">
      <w:pPr>
        <w:spacing w:after="0" w:line="240" w:lineRule="auto"/>
        <w:jc w:val="center"/>
        <w:rPr>
          <w:rFonts w:ascii="Times New Roman" w:hAnsi="Times New Roman"/>
          <w:sz w:val="28"/>
          <w:szCs w:val="28"/>
        </w:rPr>
      </w:pPr>
    </w:p>
    <w:p w:rsidR="00565558" w:rsidRDefault="00565558" w:rsidP="00565558">
      <w:pPr>
        <w:spacing w:after="0" w:line="240" w:lineRule="auto"/>
        <w:jc w:val="center"/>
        <w:rPr>
          <w:rFonts w:ascii="Times New Roman" w:hAnsi="Times New Roman"/>
          <w:sz w:val="28"/>
          <w:szCs w:val="28"/>
        </w:rPr>
      </w:pPr>
    </w:p>
    <w:p w:rsidR="00565558" w:rsidRPr="00565558" w:rsidRDefault="00565558" w:rsidP="00565558">
      <w:pPr>
        <w:spacing w:after="0" w:line="240" w:lineRule="auto"/>
        <w:jc w:val="center"/>
        <w:rPr>
          <w:rFonts w:ascii="Times New Roman" w:hAnsi="Times New Roman"/>
          <w:sz w:val="28"/>
          <w:szCs w:val="28"/>
        </w:rPr>
      </w:pPr>
    </w:p>
    <w:p w:rsidR="00D81993" w:rsidRDefault="00D81993"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D87F32" w:rsidP="00D81993">
      <w:pPr>
        <w:spacing w:after="0" w:line="240" w:lineRule="auto"/>
        <w:rPr>
          <w:rFonts w:ascii="Times New Roman" w:hAnsi="Times New Roman"/>
          <w:sz w:val="28"/>
          <w:szCs w:val="28"/>
        </w:rPr>
      </w:pPr>
    </w:p>
    <w:p w:rsidR="00D87F32" w:rsidRDefault="009B6652" w:rsidP="009B6652">
      <w:pPr>
        <w:spacing w:after="0" w:line="240" w:lineRule="auto"/>
        <w:jc w:val="center"/>
        <w:rPr>
          <w:rFonts w:ascii="Times New Roman" w:hAnsi="Times New Roman"/>
          <w:bCs/>
          <w:sz w:val="28"/>
        </w:rPr>
      </w:pPr>
      <w:r w:rsidRPr="009B6652">
        <w:rPr>
          <w:rFonts w:ascii="Times New Roman" w:hAnsi="Times New Roman"/>
          <w:bCs/>
          <w:sz w:val="28"/>
        </w:rPr>
        <w:lastRenderedPageBreak/>
        <w:t xml:space="preserve">Совет депутатов </w:t>
      </w:r>
    </w:p>
    <w:p w:rsidR="009B6652" w:rsidRPr="009B6652" w:rsidRDefault="009B6652" w:rsidP="009B6652">
      <w:pPr>
        <w:spacing w:after="0" w:line="240" w:lineRule="auto"/>
        <w:jc w:val="center"/>
        <w:rPr>
          <w:rFonts w:ascii="Times New Roman" w:hAnsi="Times New Roman"/>
          <w:bCs/>
          <w:sz w:val="28"/>
        </w:rPr>
      </w:pPr>
      <w:r w:rsidRPr="009B6652">
        <w:rPr>
          <w:rFonts w:ascii="Times New Roman" w:hAnsi="Times New Roman"/>
          <w:bCs/>
          <w:sz w:val="28"/>
        </w:rPr>
        <w:t>Петровского сельсовета Ордынского района</w:t>
      </w:r>
    </w:p>
    <w:p w:rsidR="009B6652" w:rsidRPr="009B6652" w:rsidRDefault="009B6652" w:rsidP="009B6652">
      <w:pPr>
        <w:spacing w:after="0" w:line="240" w:lineRule="auto"/>
        <w:jc w:val="center"/>
        <w:rPr>
          <w:rFonts w:ascii="Times New Roman" w:hAnsi="Times New Roman"/>
          <w:bCs/>
          <w:sz w:val="28"/>
        </w:rPr>
      </w:pPr>
      <w:r w:rsidRPr="009B6652">
        <w:rPr>
          <w:rFonts w:ascii="Times New Roman" w:hAnsi="Times New Roman"/>
          <w:bCs/>
          <w:sz w:val="28"/>
        </w:rPr>
        <w:t>Новосибирской области</w:t>
      </w:r>
    </w:p>
    <w:p w:rsidR="009B6652" w:rsidRPr="009B6652" w:rsidRDefault="009B6652" w:rsidP="009B6652">
      <w:pPr>
        <w:spacing w:after="0" w:line="240" w:lineRule="auto"/>
        <w:jc w:val="center"/>
        <w:rPr>
          <w:rFonts w:ascii="Times New Roman" w:hAnsi="Times New Roman"/>
          <w:b/>
          <w:bCs/>
          <w:sz w:val="28"/>
          <w:szCs w:val="28"/>
        </w:rPr>
      </w:pPr>
      <w:r w:rsidRPr="009B6652">
        <w:rPr>
          <w:rFonts w:ascii="Times New Roman" w:hAnsi="Times New Roman"/>
          <w:bCs/>
          <w:sz w:val="28"/>
          <w:szCs w:val="28"/>
        </w:rPr>
        <w:t>четвертого созыва</w:t>
      </w:r>
    </w:p>
    <w:p w:rsidR="009B6652" w:rsidRPr="009B6652" w:rsidRDefault="009B6652" w:rsidP="009B6652">
      <w:pPr>
        <w:spacing w:after="0" w:line="240" w:lineRule="auto"/>
        <w:jc w:val="center"/>
        <w:rPr>
          <w:rFonts w:ascii="Times New Roman" w:hAnsi="Times New Roman"/>
          <w:sz w:val="28"/>
          <w:szCs w:val="28"/>
        </w:rPr>
      </w:pPr>
      <w:r w:rsidRPr="009B6652">
        <w:rPr>
          <w:rFonts w:ascii="Times New Roman" w:hAnsi="Times New Roman"/>
          <w:sz w:val="28"/>
          <w:szCs w:val="28"/>
        </w:rPr>
        <w:t xml:space="preserve">РЕШЕНИЕ </w:t>
      </w:r>
    </w:p>
    <w:p w:rsidR="009B6652" w:rsidRPr="009B6652" w:rsidRDefault="009B6652" w:rsidP="009B6652">
      <w:pPr>
        <w:spacing w:after="0" w:line="240" w:lineRule="auto"/>
        <w:jc w:val="center"/>
        <w:rPr>
          <w:rFonts w:ascii="Times New Roman" w:hAnsi="Times New Roman"/>
          <w:sz w:val="28"/>
          <w:szCs w:val="28"/>
        </w:rPr>
      </w:pPr>
      <w:r w:rsidRPr="009B6652">
        <w:rPr>
          <w:rFonts w:ascii="Times New Roman" w:hAnsi="Times New Roman"/>
          <w:sz w:val="28"/>
          <w:szCs w:val="28"/>
        </w:rPr>
        <w:t xml:space="preserve">(сорок седьмой сессии) </w:t>
      </w:r>
    </w:p>
    <w:p w:rsid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от 11 июня 2014 года </w:t>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r>
      <w:r w:rsidRPr="009B6652">
        <w:rPr>
          <w:rFonts w:ascii="Times New Roman" w:hAnsi="Times New Roman"/>
          <w:sz w:val="28"/>
          <w:szCs w:val="28"/>
        </w:rPr>
        <w:tab/>
        <w:t>№ 115</w:t>
      </w:r>
    </w:p>
    <w:p w:rsidR="009B6652" w:rsidRPr="009B6652" w:rsidRDefault="009B6652" w:rsidP="009B6652">
      <w:pPr>
        <w:spacing w:after="0" w:line="240" w:lineRule="auto"/>
        <w:rPr>
          <w:rFonts w:ascii="Times New Roman" w:hAnsi="Times New Roman"/>
          <w:sz w:val="28"/>
          <w:szCs w:val="28"/>
        </w:rPr>
      </w:pPr>
    </w:p>
    <w:p w:rsidR="009B6652" w:rsidRPr="009B6652" w:rsidRDefault="009B6652" w:rsidP="009B6652">
      <w:pPr>
        <w:spacing w:after="0" w:line="240" w:lineRule="auto"/>
        <w:jc w:val="center"/>
        <w:rPr>
          <w:rFonts w:ascii="Times New Roman" w:hAnsi="Times New Roman"/>
          <w:sz w:val="28"/>
          <w:szCs w:val="28"/>
        </w:rPr>
      </w:pPr>
      <w:r w:rsidRPr="009B6652">
        <w:rPr>
          <w:rFonts w:ascii="Times New Roman" w:hAnsi="Times New Roman"/>
          <w:sz w:val="28"/>
          <w:szCs w:val="28"/>
        </w:rPr>
        <w:t>О внесении изменений в  бюджет Петровского сельсовета Ордынского района Новосибирской области на 2014 год  и  плановый период 2015 и 2016 годов</w:t>
      </w:r>
    </w:p>
    <w:p w:rsidR="009B6652" w:rsidRPr="009B6652" w:rsidRDefault="009B6652" w:rsidP="009B6652">
      <w:pPr>
        <w:spacing w:after="0" w:line="240" w:lineRule="auto"/>
        <w:jc w:val="both"/>
        <w:rPr>
          <w:rFonts w:ascii="Times New Roman" w:hAnsi="Times New Roman"/>
          <w:sz w:val="28"/>
          <w:szCs w:val="28"/>
        </w:rPr>
      </w:pPr>
      <w:r w:rsidRPr="009B6652">
        <w:rPr>
          <w:rFonts w:ascii="Times New Roman" w:hAnsi="Times New Roman"/>
          <w:sz w:val="28"/>
          <w:szCs w:val="28"/>
        </w:rPr>
        <w:t xml:space="preserve">      Руководствуясь статьей 35 Устава Петровского сельсовета Ордынского района Новосибирской области, Совет депутатов Петровского сельсовета  </w:t>
      </w:r>
    </w:p>
    <w:p w:rsidR="009B6652" w:rsidRDefault="009B6652" w:rsidP="009B6652">
      <w:pPr>
        <w:spacing w:after="0" w:line="240" w:lineRule="auto"/>
        <w:jc w:val="both"/>
        <w:rPr>
          <w:rFonts w:ascii="Times New Roman" w:hAnsi="Times New Roman"/>
          <w:sz w:val="28"/>
          <w:szCs w:val="28"/>
        </w:rPr>
      </w:pPr>
      <w:r w:rsidRPr="009B6652">
        <w:rPr>
          <w:rFonts w:ascii="Times New Roman" w:hAnsi="Times New Roman"/>
          <w:sz w:val="28"/>
          <w:szCs w:val="28"/>
        </w:rPr>
        <w:t>РЕШИЛ:</w:t>
      </w:r>
    </w:p>
    <w:p w:rsidR="009B6652" w:rsidRPr="009B6652" w:rsidRDefault="009B6652" w:rsidP="009B6652">
      <w:pPr>
        <w:spacing w:after="0" w:line="240" w:lineRule="auto"/>
        <w:jc w:val="both"/>
        <w:rPr>
          <w:rFonts w:ascii="Times New Roman" w:hAnsi="Times New Roman"/>
          <w:sz w:val="28"/>
          <w:szCs w:val="28"/>
        </w:rPr>
      </w:pP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          1. Внести изменения и дополнения в решение </w:t>
      </w:r>
      <w:proofErr w:type="gramStart"/>
      <w:r w:rsidRPr="009B6652">
        <w:rPr>
          <w:rFonts w:ascii="Times New Roman" w:hAnsi="Times New Roman"/>
          <w:sz w:val="28"/>
          <w:szCs w:val="28"/>
        </w:rPr>
        <w:t>Совета депутатов Петровского сельсовета Ордынского района Новосибирской области</w:t>
      </w:r>
      <w:proofErr w:type="gramEnd"/>
      <w:r w:rsidRPr="009B6652">
        <w:rPr>
          <w:rFonts w:ascii="Times New Roman" w:hAnsi="Times New Roman"/>
          <w:sz w:val="28"/>
          <w:szCs w:val="28"/>
        </w:rPr>
        <w:t xml:space="preserve"> от 25.12.2013 года № 82 «О бюджете Петровского сельсовета Ордынского района Новосибирской области на 2014 год  и  плановый период 2015 и 2016 годов» </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1.1 в статье 1:</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а) в пункте 1 части 1 цифры «7272,8» заменить цифрами «9530,3», цифры «6196,7» заменить цифрами «8374,2»;</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б) в пункте 2 части 1 цифры «7122,8» заменить цифрами «9380,3» </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1.2 в статье 7: </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а) в пункте 1 части 1 утвердить таблицу 1 приложения № 3 «Распределение </w:t>
      </w:r>
      <w:proofErr w:type="gramStart"/>
      <w:r w:rsidRPr="009B6652">
        <w:rPr>
          <w:rFonts w:ascii="Times New Roman" w:hAnsi="Times New Roman"/>
          <w:sz w:val="28"/>
          <w:szCs w:val="28"/>
        </w:rPr>
        <w:t>расходов бюджета Петровского сельсовета Ордынского района Новосибирской области</w:t>
      </w:r>
      <w:proofErr w:type="gramEnd"/>
      <w:r w:rsidRPr="009B6652">
        <w:rPr>
          <w:rFonts w:ascii="Times New Roman" w:hAnsi="Times New Roman"/>
          <w:sz w:val="28"/>
          <w:szCs w:val="28"/>
        </w:rPr>
        <w:t xml:space="preserve"> по разделам, подразделам, целевым статьям и видам расходов на 2014 год» в прилагаемой редакции (приложение № 1 таблица 1);</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б) в пункте 1 части 2 утвердить таблицу 1 приложения № 4 «Ведомственная структура </w:t>
      </w:r>
      <w:proofErr w:type="gramStart"/>
      <w:r w:rsidRPr="009B6652">
        <w:rPr>
          <w:rFonts w:ascii="Times New Roman" w:hAnsi="Times New Roman"/>
          <w:sz w:val="28"/>
          <w:szCs w:val="28"/>
        </w:rPr>
        <w:t>расходов бюджета Петровского сельсовета Ордынского района Новосибирской области</w:t>
      </w:r>
      <w:proofErr w:type="gramEnd"/>
      <w:r w:rsidRPr="009B6652">
        <w:rPr>
          <w:rFonts w:ascii="Times New Roman" w:hAnsi="Times New Roman"/>
          <w:sz w:val="28"/>
          <w:szCs w:val="28"/>
        </w:rPr>
        <w:t xml:space="preserve"> на 2014 год» в прилагаемой редакции (приложение 2 таблица 1).</w:t>
      </w:r>
    </w:p>
    <w:p w:rsidR="009B6652" w:rsidRP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1.3. в статье 17:</w:t>
      </w:r>
    </w:p>
    <w:p w:rsid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t xml:space="preserve">а) утвердить таблицу 1 приложения № 12 «Источники финансового </w:t>
      </w:r>
      <w:proofErr w:type="gramStart"/>
      <w:r w:rsidRPr="009B6652">
        <w:rPr>
          <w:rFonts w:ascii="Times New Roman" w:hAnsi="Times New Roman"/>
          <w:sz w:val="28"/>
          <w:szCs w:val="28"/>
        </w:rPr>
        <w:t>дефицита бюджета Петровского сельсовета Ордынского района Новосибирской области</w:t>
      </w:r>
      <w:proofErr w:type="gramEnd"/>
      <w:r w:rsidRPr="009B6652">
        <w:rPr>
          <w:rFonts w:ascii="Times New Roman" w:hAnsi="Times New Roman"/>
          <w:sz w:val="28"/>
          <w:szCs w:val="28"/>
        </w:rPr>
        <w:t xml:space="preserve"> на 2014 год» в прилагаемой редакции (приложение № 3 таблица 1)</w:t>
      </w:r>
    </w:p>
    <w:p w:rsidR="009B6652" w:rsidRPr="009B6652" w:rsidRDefault="009B6652" w:rsidP="009B6652">
      <w:pPr>
        <w:spacing w:after="0" w:line="240" w:lineRule="auto"/>
        <w:rPr>
          <w:rFonts w:ascii="Times New Roman" w:hAnsi="Times New Roman"/>
          <w:sz w:val="28"/>
          <w:szCs w:val="28"/>
        </w:rPr>
      </w:pPr>
    </w:p>
    <w:p w:rsidR="009B6652" w:rsidRDefault="009B6652" w:rsidP="009B6652">
      <w:pPr>
        <w:spacing w:after="0" w:line="240" w:lineRule="auto"/>
        <w:jc w:val="both"/>
        <w:rPr>
          <w:rFonts w:ascii="Times New Roman" w:hAnsi="Times New Roman"/>
          <w:sz w:val="28"/>
          <w:szCs w:val="28"/>
        </w:rPr>
      </w:pPr>
      <w:r w:rsidRPr="009B6652">
        <w:rPr>
          <w:rFonts w:ascii="Times New Roman" w:hAnsi="Times New Roman"/>
          <w:sz w:val="28"/>
          <w:szCs w:val="28"/>
        </w:rPr>
        <w:t xml:space="preserve">2. Опубликовать настоящее решение в периодическом печатном издании </w:t>
      </w:r>
      <w:proofErr w:type="gramStart"/>
      <w:r w:rsidRPr="009B6652">
        <w:rPr>
          <w:rFonts w:ascii="Times New Roman" w:hAnsi="Times New Roman"/>
          <w:sz w:val="28"/>
          <w:szCs w:val="28"/>
        </w:rPr>
        <w:t>органов местного самоуправления муниципального образования Петровского сельсовета Ордынского района Новосибирской</w:t>
      </w:r>
      <w:proofErr w:type="gramEnd"/>
      <w:r w:rsidRPr="009B6652">
        <w:rPr>
          <w:rFonts w:ascii="Times New Roman" w:hAnsi="Times New Roman"/>
          <w:sz w:val="28"/>
          <w:szCs w:val="28"/>
        </w:rPr>
        <w:t xml:space="preserve"> области «Петровский Вестник»</w:t>
      </w:r>
    </w:p>
    <w:p w:rsidR="009B6652" w:rsidRPr="009B6652" w:rsidRDefault="009B6652" w:rsidP="009B6652">
      <w:pPr>
        <w:spacing w:after="0" w:line="240" w:lineRule="auto"/>
        <w:jc w:val="both"/>
        <w:rPr>
          <w:rFonts w:ascii="Times New Roman" w:hAnsi="Times New Roman"/>
          <w:sz w:val="28"/>
          <w:szCs w:val="28"/>
        </w:rPr>
      </w:pPr>
    </w:p>
    <w:p w:rsidR="009B6652" w:rsidRPr="009B6652" w:rsidRDefault="009B6652" w:rsidP="009B6652">
      <w:pPr>
        <w:spacing w:after="0" w:line="240" w:lineRule="auto"/>
        <w:jc w:val="both"/>
        <w:rPr>
          <w:rFonts w:ascii="Times New Roman" w:hAnsi="Times New Roman"/>
          <w:sz w:val="28"/>
          <w:szCs w:val="28"/>
        </w:rPr>
      </w:pPr>
      <w:r w:rsidRPr="009B6652">
        <w:rPr>
          <w:rFonts w:ascii="Times New Roman" w:hAnsi="Times New Roman"/>
          <w:sz w:val="28"/>
          <w:szCs w:val="28"/>
        </w:rPr>
        <w:t>3. Настоящее решение вступает в силу с момента подписания.</w:t>
      </w:r>
    </w:p>
    <w:p w:rsidR="009B6652" w:rsidRDefault="009B6652" w:rsidP="009B6652">
      <w:pPr>
        <w:spacing w:after="0" w:line="240" w:lineRule="auto"/>
        <w:rPr>
          <w:rFonts w:ascii="Times New Roman" w:hAnsi="Times New Roman"/>
          <w:sz w:val="28"/>
          <w:szCs w:val="28"/>
        </w:rPr>
      </w:pPr>
      <w:r w:rsidRPr="009B6652">
        <w:rPr>
          <w:rFonts w:ascii="Times New Roman" w:hAnsi="Times New Roman"/>
          <w:sz w:val="28"/>
          <w:szCs w:val="28"/>
        </w:rPr>
        <w:lastRenderedPageBreak/>
        <w:t xml:space="preserve">4. </w:t>
      </w:r>
      <w:proofErr w:type="gramStart"/>
      <w:r w:rsidRPr="009B6652">
        <w:rPr>
          <w:rFonts w:ascii="Times New Roman" w:hAnsi="Times New Roman"/>
          <w:sz w:val="28"/>
          <w:szCs w:val="28"/>
        </w:rPr>
        <w:t>Контроль  за</w:t>
      </w:r>
      <w:proofErr w:type="gramEnd"/>
      <w:r w:rsidRPr="009B6652">
        <w:rPr>
          <w:rFonts w:ascii="Times New Roman" w:hAnsi="Times New Roman"/>
          <w:sz w:val="28"/>
          <w:szCs w:val="28"/>
        </w:rPr>
        <w:t xml:space="preserve"> исполнением настоящего решения  возложить на планово-бюджетную налоговую и кредитно-финансовую комиссию  (председатель  </w:t>
      </w:r>
      <w:proofErr w:type="spellStart"/>
      <w:r w:rsidRPr="009B6652">
        <w:rPr>
          <w:rFonts w:ascii="Times New Roman" w:hAnsi="Times New Roman"/>
          <w:sz w:val="28"/>
          <w:szCs w:val="28"/>
        </w:rPr>
        <w:t>Балесная</w:t>
      </w:r>
      <w:proofErr w:type="spellEnd"/>
      <w:r w:rsidRPr="009B6652">
        <w:rPr>
          <w:rFonts w:ascii="Times New Roman" w:hAnsi="Times New Roman"/>
          <w:sz w:val="28"/>
          <w:szCs w:val="28"/>
        </w:rPr>
        <w:t xml:space="preserve"> А.А.).</w:t>
      </w:r>
    </w:p>
    <w:p w:rsidR="009B6652" w:rsidRPr="009B6652" w:rsidRDefault="009B6652" w:rsidP="009B6652">
      <w:pPr>
        <w:spacing w:after="0" w:line="240" w:lineRule="auto"/>
        <w:rPr>
          <w:rFonts w:ascii="Times New Roman" w:hAnsi="Times New Roman"/>
          <w:sz w:val="28"/>
          <w:szCs w:val="28"/>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320"/>
      </w:tblGrid>
      <w:tr w:rsidR="009B6652" w:rsidRPr="009B6652" w:rsidTr="009B6652">
        <w:trPr>
          <w:trHeight w:val="80"/>
        </w:trPr>
        <w:tc>
          <w:tcPr>
            <w:tcW w:w="5328" w:type="dxa"/>
            <w:tcBorders>
              <w:top w:val="nil"/>
              <w:left w:val="nil"/>
              <w:bottom w:val="nil"/>
              <w:right w:val="nil"/>
            </w:tcBorders>
          </w:tcPr>
          <w:p w:rsidR="009B6652" w:rsidRPr="009B6652" w:rsidRDefault="009B6652" w:rsidP="009B6652">
            <w:pPr>
              <w:widowControl w:val="0"/>
              <w:autoSpaceDE w:val="0"/>
              <w:autoSpaceDN w:val="0"/>
              <w:adjustRightInd w:val="0"/>
              <w:spacing w:after="0" w:line="240" w:lineRule="auto"/>
              <w:rPr>
                <w:rFonts w:ascii="Times New Roman" w:hAnsi="Times New Roman"/>
                <w:sz w:val="28"/>
                <w:szCs w:val="28"/>
              </w:rPr>
            </w:pPr>
            <w:r w:rsidRPr="009B6652">
              <w:rPr>
                <w:rFonts w:ascii="Times New Roman" w:hAnsi="Times New Roman"/>
                <w:sz w:val="28"/>
                <w:szCs w:val="28"/>
              </w:rPr>
              <w:t xml:space="preserve">Председатель </w:t>
            </w:r>
            <w:proofErr w:type="gramStart"/>
            <w:r w:rsidRPr="009B6652">
              <w:rPr>
                <w:rFonts w:ascii="Times New Roman" w:hAnsi="Times New Roman"/>
                <w:sz w:val="28"/>
                <w:szCs w:val="28"/>
              </w:rPr>
              <w:t>Совета депутатов Петровского сельсовета Ордынского района Новосибирской области</w:t>
            </w:r>
            <w:proofErr w:type="gramEnd"/>
          </w:p>
          <w:p w:rsidR="009B6652" w:rsidRPr="009B6652" w:rsidRDefault="009B6652" w:rsidP="009B6652">
            <w:pPr>
              <w:widowControl w:val="0"/>
              <w:autoSpaceDE w:val="0"/>
              <w:autoSpaceDN w:val="0"/>
              <w:adjustRightInd w:val="0"/>
              <w:spacing w:after="0" w:line="240" w:lineRule="auto"/>
              <w:rPr>
                <w:rFonts w:ascii="Times New Roman" w:hAnsi="Times New Roman"/>
                <w:sz w:val="28"/>
                <w:szCs w:val="28"/>
              </w:rPr>
            </w:pPr>
          </w:p>
          <w:p w:rsidR="009B6652" w:rsidRPr="009B6652" w:rsidRDefault="009B6652" w:rsidP="009B6652">
            <w:pPr>
              <w:widowControl w:val="0"/>
              <w:autoSpaceDE w:val="0"/>
              <w:autoSpaceDN w:val="0"/>
              <w:adjustRightInd w:val="0"/>
              <w:spacing w:after="0" w:line="240" w:lineRule="auto"/>
              <w:rPr>
                <w:rFonts w:ascii="Times New Roman" w:hAnsi="Times New Roman"/>
                <w:sz w:val="28"/>
                <w:szCs w:val="28"/>
              </w:rPr>
            </w:pPr>
            <w:proofErr w:type="spellStart"/>
            <w:r w:rsidRPr="009B6652">
              <w:rPr>
                <w:rFonts w:ascii="Times New Roman" w:hAnsi="Times New Roman"/>
                <w:sz w:val="28"/>
                <w:szCs w:val="28"/>
              </w:rPr>
              <w:t>________________Г.Д.Цыганкова</w:t>
            </w:r>
            <w:proofErr w:type="spellEnd"/>
            <w:r w:rsidRPr="009B6652">
              <w:rPr>
                <w:rFonts w:ascii="Times New Roman" w:hAnsi="Times New Roman"/>
                <w:sz w:val="28"/>
                <w:szCs w:val="28"/>
              </w:rPr>
              <w:t xml:space="preserve"> </w:t>
            </w:r>
          </w:p>
        </w:tc>
        <w:tc>
          <w:tcPr>
            <w:tcW w:w="4320" w:type="dxa"/>
            <w:tcBorders>
              <w:top w:val="nil"/>
              <w:left w:val="nil"/>
              <w:bottom w:val="nil"/>
              <w:right w:val="nil"/>
            </w:tcBorders>
          </w:tcPr>
          <w:p w:rsidR="009B6652" w:rsidRPr="009B6652" w:rsidRDefault="009B6652" w:rsidP="009B6652">
            <w:pPr>
              <w:widowControl w:val="0"/>
              <w:autoSpaceDE w:val="0"/>
              <w:autoSpaceDN w:val="0"/>
              <w:adjustRightInd w:val="0"/>
              <w:spacing w:after="0" w:line="240" w:lineRule="auto"/>
              <w:jc w:val="both"/>
              <w:rPr>
                <w:rFonts w:ascii="Times New Roman" w:hAnsi="Times New Roman"/>
                <w:sz w:val="28"/>
                <w:szCs w:val="28"/>
              </w:rPr>
            </w:pPr>
            <w:r w:rsidRPr="009B6652">
              <w:rPr>
                <w:rFonts w:ascii="Times New Roman" w:hAnsi="Times New Roman"/>
                <w:sz w:val="28"/>
                <w:szCs w:val="28"/>
              </w:rPr>
              <w:t xml:space="preserve">Глава  Петровского сельсовета Ордынского района </w:t>
            </w:r>
          </w:p>
          <w:p w:rsidR="009B6652" w:rsidRPr="009B6652" w:rsidRDefault="009B6652" w:rsidP="009B6652">
            <w:pPr>
              <w:widowControl w:val="0"/>
              <w:autoSpaceDE w:val="0"/>
              <w:autoSpaceDN w:val="0"/>
              <w:adjustRightInd w:val="0"/>
              <w:spacing w:after="0" w:line="240" w:lineRule="auto"/>
              <w:jc w:val="both"/>
              <w:rPr>
                <w:rFonts w:ascii="Times New Roman" w:hAnsi="Times New Roman"/>
                <w:sz w:val="28"/>
                <w:szCs w:val="28"/>
              </w:rPr>
            </w:pPr>
            <w:r w:rsidRPr="009B6652">
              <w:rPr>
                <w:rFonts w:ascii="Times New Roman" w:hAnsi="Times New Roman"/>
                <w:sz w:val="28"/>
                <w:szCs w:val="28"/>
              </w:rPr>
              <w:t xml:space="preserve">Новосибирской области </w:t>
            </w:r>
          </w:p>
          <w:p w:rsidR="009B6652" w:rsidRPr="009B6652" w:rsidRDefault="009B6652" w:rsidP="009B6652">
            <w:pPr>
              <w:widowControl w:val="0"/>
              <w:autoSpaceDE w:val="0"/>
              <w:autoSpaceDN w:val="0"/>
              <w:adjustRightInd w:val="0"/>
              <w:spacing w:after="0" w:line="240" w:lineRule="auto"/>
              <w:jc w:val="both"/>
              <w:rPr>
                <w:rFonts w:ascii="Times New Roman" w:hAnsi="Times New Roman"/>
                <w:sz w:val="28"/>
                <w:szCs w:val="28"/>
              </w:rPr>
            </w:pPr>
          </w:p>
          <w:p w:rsidR="009B6652" w:rsidRPr="009B6652" w:rsidRDefault="009B6652" w:rsidP="009B6652">
            <w:pPr>
              <w:widowControl w:val="0"/>
              <w:autoSpaceDE w:val="0"/>
              <w:autoSpaceDN w:val="0"/>
              <w:adjustRightInd w:val="0"/>
              <w:spacing w:after="0" w:line="240" w:lineRule="auto"/>
              <w:jc w:val="both"/>
              <w:rPr>
                <w:rFonts w:ascii="Times New Roman" w:hAnsi="Times New Roman"/>
                <w:sz w:val="28"/>
                <w:szCs w:val="28"/>
              </w:rPr>
            </w:pPr>
            <w:r w:rsidRPr="009B6652">
              <w:rPr>
                <w:rFonts w:ascii="Times New Roman" w:hAnsi="Times New Roman"/>
                <w:sz w:val="28"/>
                <w:szCs w:val="28"/>
              </w:rPr>
              <w:t xml:space="preserve">_____________Г.В. Уточкина </w:t>
            </w:r>
          </w:p>
        </w:tc>
      </w:tr>
    </w:tbl>
    <w:p w:rsidR="009B6652" w:rsidRDefault="009B6652" w:rsidP="009B6652"/>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pPr>
    </w:p>
    <w:p w:rsidR="009B6652" w:rsidRDefault="009B6652" w:rsidP="00865CFA">
      <w:pPr>
        <w:spacing w:after="0" w:line="240" w:lineRule="auto"/>
        <w:jc w:val="center"/>
        <w:rPr>
          <w:rFonts w:ascii="Times New Roman" w:hAnsi="Times New Roman"/>
          <w:sz w:val="28"/>
          <w:szCs w:val="28"/>
        </w:rPr>
        <w:sectPr w:rsidR="009B6652" w:rsidSect="009B6652">
          <w:pgSz w:w="11906" w:h="16838"/>
          <w:pgMar w:top="1134" w:right="851" w:bottom="1134" w:left="1701" w:header="709" w:footer="709" w:gutter="0"/>
          <w:cols w:space="708"/>
          <w:docGrid w:linePitch="360"/>
        </w:sectPr>
      </w:pPr>
    </w:p>
    <w:p w:rsidR="009B6652" w:rsidRPr="00F47923" w:rsidRDefault="009B6652" w:rsidP="009B6652">
      <w:pPr>
        <w:spacing w:after="0" w:line="240" w:lineRule="auto"/>
        <w:jc w:val="right"/>
        <w:rPr>
          <w:b/>
          <w:sz w:val="20"/>
        </w:rPr>
      </w:pPr>
      <w:r w:rsidRPr="00F47923">
        <w:rPr>
          <w:b/>
          <w:sz w:val="20"/>
        </w:rPr>
        <w:lastRenderedPageBreak/>
        <w:t>Приложение</w:t>
      </w:r>
      <w:r>
        <w:rPr>
          <w:b/>
          <w:sz w:val="20"/>
        </w:rPr>
        <w:t xml:space="preserve"> 1</w:t>
      </w:r>
      <w:r w:rsidRPr="00F47923">
        <w:rPr>
          <w:b/>
        </w:rPr>
        <w:t xml:space="preserve">            </w:t>
      </w:r>
    </w:p>
    <w:p w:rsidR="009B6652" w:rsidRPr="00F47923" w:rsidRDefault="009B6652" w:rsidP="009B6652">
      <w:pPr>
        <w:spacing w:after="0" w:line="240" w:lineRule="auto"/>
        <w:jc w:val="right"/>
        <w:rPr>
          <w:sz w:val="18"/>
          <w:szCs w:val="18"/>
        </w:rPr>
      </w:pPr>
      <w:r>
        <w:rPr>
          <w:sz w:val="18"/>
          <w:szCs w:val="18"/>
        </w:rPr>
        <w:t xml:space="preserve">          к решению Совета депутатов Петровского сельсовета </w:t>
      </w:r>
    </w:p>
    <w:p w:rsidR="009B6652" w:rsidRDefault="009B6652" w:rsidP="009B6652">
      <w:pPr>
        <w:spacing w:after="0" w:line="240" w:lineRule="auto"/>
        <w:jc w:val="right"/>
        <w:rPr>
          <w:sz w:val="18"/>
          <w:szCs w:val="18"/>
        </w:rPr>
      </w:pPr>
      <w:r>
        <w:rPr>
          <w:sz w:val="18"/>
          <w:szCs w:val="18"/>
        </w:rPr>
        <w:t>Ордынского района Новосибирской области</w:t>
      </w:r>
    </w:p>
    <w:p w:rsidR="009B6652" w:rsidRDefault="009B6652" w:rsidP="009B6652">
      <w:pPr>
        <w:spacing w:after="0" w:line="240" w:lineRule="auto"/>
        <w:jc w:val="right"/>
        <w:rPr>
          <w:sz w:val="18"/>
          <w:szCs w:val="18"/>
        </w:rPr>
      </w:pPr>
      <w:r>
        <w:rPr>
          <w:sz w:val="18"/>
          <w:szCs w:val="18"/>
        </w:rPr>
        <w:t xml:space="preserve">«О бюджете Петровского сельсовета Ордынского района </w:t>
      </w:r>
    </w:p>
    <w:p w:rsidR="009B6652" w:rsidRDefault="009B6652" w:rsidP="009B6652">
      <w:pPr>
        <w:spacing w:after="0" w:line="240" w:lineRule="auto"/>
        <w:jc w:val="right"/>
        <w:rPr>
          <w:sz w:val="18"/>
          <w:szCs w:val="18"/>
        </w:rPr>
      </w:pPr>
      <w:r>
        <w:rPr>
          <w:sz w:val="18"/>
          <w:szCs w:val="18"/>
        </w:rPr>
        <w:t>Новосибирской области на 2014 год и плановый период 2015 и 2016 годов»</w:t>
      </w:r>
    </w:p>
    <w:p w:rsidR="009B6652" w:rsidRDefault="009B6652" w:rsidP="009B6652">
      <w:pPr>
        <w:spacing w:after="0" w:line="240" w:lineRule="auto"/>
        <w:jc w:val="right"/>
        <w:rPr>
          <w:sz w:val="18"/>
          <w:szCs w:val="18"/>
        </w:rPr>
      </w:pPr>
      <w:r>
        <w:rPr>
          <w:sz w:val="18"/>
          <w:szCs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от 11.06.2014г. № 115</w:t>
      </w:r>
    </w:p>
    <w:p w:rsidR="009B6652" w:rsidRDefault="009B6652" w:rsidP="009B6652">
      <w:pPr>
        <w:spacing w:after="0" w:line="240" w:lineRule="auto"/>
        <w:jc w:val="right"/>
      </w:pPr>
      <w:r>
        <w:t xml:space="preserve">                                                                                                    </w:t>
      </w:r>
    </w:p>
    <w:p w:rsidR="009B6652" w:rsidRDefault="009B6652" w:rsidP="009B6652">
      <w:pPr>
        <w:spacing w:after="0" w:line="240" w:lineRule="auto"/>
        <w:jc w:val="center"/>
        <w:rPr>
          <w:b/>
          <w:bCs/>
          <w:sz w:val="28"/>
          <w:szCs w:val="28"/>
        </w:rPr>
      </w:pPr>
      <w:r w:rsidRPr="009B30DB">
        <w:rPr>
          <w:b/>
          <w:bCs/>
          <w:sz w:val="28"/>
          <w:szCs w:val="28"/>
        </w:rPr>
        <w:t>Распределение бюджетных ассигнований по разделам, подразделам,</w:t>
      </w:r>
      <w:r>
        <w:rPr>
          <w:b/>
          <w:bCs/>
          <w:sz w:val="28"/>
          <w:szCs w:val="28"/>
        </w:rPr>
        <w:t xml:space="preserve"> </w:t>
      </w:r>
      <w:r w:rsidRPr="009B30DB">
        <w:rPr>
          <w:b/>
          <w:bCs/>
          <w:sz w:val="28"/>
          <w:szCs w:val="28"/>
        </w:rPr>
        <w:t xml:space="preserve">целевым статьям и видам </w:t>
      </w:r>
      <w:proofErr w:type="gramStart"/>
      <w:r w:rsidRPr="009B30DB">
        <w:rPr>
          <w:b/>
          <w:bCs/>
          <w:sz w:val="28"/>
          <w:szCs w:val="28"/>
        </w:rPr>
        <w:t xml:space="preserve">расходов бюджета </w:t>
      </w:r>
      <w:r>
        <w:rPr>
          <w:b/>
          <w:bCs/>
          <w:sz w:val="28"/>
          <w:szCs w:val="28"/>
        </w:rPr>
        <w:t xml:space="preserve">Петровского сельсовета </w:t>
      </w:r>
      <w:r w:rsidRPr="009B30DB">
        <w:rPr>
          <w:b/>
          <w:bCs/>
          <w:sz w:val="28"/>
          <w:szCs w:val="28"/>
        </w:rPr>
        <w:t>Ордынского района Новосибирской области</w:t>
      </w:r>
      <w:proofErr w:type="gramEnd"/>
      <w:r>
        <w:rPr>
          <w:b/>
          <w:bCs/>
          <w:sz w:val="28"/>
          <w:szCs w:val="28"/>
        </w:rPr>
        <w:t xml:space="preserve"> на 2014г.</w:t>
      </w:r>
    </w:p>
    <w:p w:rsidR="009B6652" w:rsidRPr="00350C1B" w:rsidRDefault="009B6652" w:rsidP="009B6652">
      <w:pPr>
        <w:spacing w:after="0" w:line="240" w:lineRule="auto"/>
        <w:jc w:val="right"/>
        <w:rPr>
          <w:sz w:val="20"/>
          <w:szCs w:val="20"/>
        </w:rPr>
      </w:pPr>
      <w:r>
        <w:rPr>
          <w:sz w:val="20"/>
          <w:szCs w:val="20"/>
        </w:rPr>
        <w:t>тыс</w:t>
      </w:r>
      <w:proofErr w:type="gramStart"/>
      <w:r>
        <w:rPr>
          <w:sz w:val="20"/>
          <w:szCs w:val="20"/>
        </w:rPr>
        <w:t>.р</w:t>
      </w:r>
      <w:proofErr w:type="gramEnd"/>
      <w:r>
        <w:rPr>
          <w:sz w:val="20"/>
          <w:szCs w:val="20"/>
        </w:rPr>
        <w:t>уб.</w:t>
      </w:r>
    </w:p>
    <w:tbl>
      <w:tblPr>
        <w:tblStyle w:val="af"/>
        <w:tblW w:w="15768" w:type="dxa"/>
        <w:tblLayout w:type="fixed"/>
        <w:tblLook w:val="01E0"/>
      </w:tblPr>
      <w:tblGrid>
        <w:gridCol w:w="8388"/>
        <w:gridCol w:w="900"/>
        <w:gridCol w:w="900"/>
        <w:gridCol w:w="1440"/>
        <w:gridCol w:w="1260"/>
        <w:gridCol w:w="1260"/>
        <w:gridCol w:w="1620"/>
      </w:tblGrid>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roofErr w:type="spellStart"/>
            <w:r>
              <w:t>Рзд</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roofErr w:type="spellStart"/>
            <w:r>
              <w:t>Прзд</w:t>
            </w:r>
            <w:proofErr w:type="spellEnd"/>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roofErr w:type="spellStart"/>
            <w:r>
              <w:t>Цст</w:t>
            </w:r>
            <w:proofErr w:type="spellEnd"/>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 xml:space="preserve">Вид </w:t>
            </w:r>
            <w:proofErr w:type="spellStart"/>
            <w:r>
              <w:t>расх</w:t>
            </w:r>
            <w:proofErr w:type="spellEnd"/>
            <w:r>
              <w:t>.</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roofErr w:type="spellStart"/>
            <w:r>
              <w:t>Пвид</w:t>
            </w:r>
            <w:proofErr w:type="spellEnd"/>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2014 год</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7</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sz w:val="28"/>
                <w:szCs w:val="28"/>
              </w:rPr>
            </w:pPr>
            <w:r>
              <w:rPr>
                <w:sz w:val="28"/>
                <w:szCs w:val="28"/>
              </w:rPr>
              <w:t xml:space="preserve">Администрации Петровского сельсовета </w:t>
            </w:r>
          </w:p>
          <w:p w:rsidR="009B6652" w:rsidRDefault="009B6652" w:rsidP="009B6652">
            <w:pPr>
              <w:jc w:val="center"/>
            </w:pPr>
            <w:r>
              <w:rPr>
                <w:sz w:val="28"/>
                <w:szCs w:val="28"/>
              </w:rPr>
              <w:t>Ордынского района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rPr>
                <w:b/>
                <w:sz w:val="32"/>
                <w:szCs w:val="32"/>
              </w:rPr>
            </w:pPr>
            <w:r w:rsidRPr="00877DCF">
              <w:rPr>
                <w:b/>
                <w:sz w:val="32"/>
                <w:szCs w:val="32"/>
              </w:rPr>
              <w:t xml:space="preserve">Общегосударственные вопросы </w:t>
            </w:r>
          </w:p>
        </w:tc>
        <w:tc>
          <w:tcPr>
            <w:tcW w:w="90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r w:rsidRPr="00877DCF">
              <w:rPr>
                <w:b/>
              </w:rPr>
              <w:t>01</w:t>
            </w:r>
          </w:p>
        </w:tc>
        <w:tc>
          <w:tcPr>
            <w:tcW w:w="90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877DCF" w:rsidRDefault="009B6652" w:rsidP="009B6652">
            <w:pPr>
              <w:jc w:val="center"/>
              <w:rPr>
                <w:b/>
              </w:rPr>
            </w:pPr>
            <w:r>
              <w:rPr>
                <w:b/>
              </w:rPr>
              <w:t>2423,1</w:t>
            </w:r>
          </w:p>
        </w:tc>
      </w:tr>
      <w:tr w:rsidR="009B6652" w:rsidRPr="001A11EE"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rPr>
              <w:t xml:space="preserve">Функционирование высшего должностного лица субъекта Российской Федерации и </w:t>
            </w:r>
            <w:r>
              <w:rPr>
                <w:b/>
                <w:color w:val="000000"/>
              </w:rPr>
              <w:t>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2F59BD" w:rsidRDefault="009B6652" w:rsidP="009B6652">
            <w:pPr>
              <w:jc w:val="center"/>
              <w:rPr>
                <w:b/>
              </w:rPr>
            </w:pPr>
            <w:r>
              <w:rPr>
                <w:b/>
              </w:rPr>
              <w:t>464,3</w:t>
            </w:r>
          </w:p>
        </w:tc>
      </w:tr>
      <w:tr w:rsidR="009B6652" w:rsidRPr="001A11EE"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Глава 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2F59BD" w:rsidRDefault="009B6652" w:rsidP="009B6652">
            <w:pPr>
              <w:jc w:val="center"/>
            </w:pPr>
            <w:r>
              <w:t>464,3</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rsidRPr="00FA4347">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2F59BD" w:rsidRDefault="009B6652" w:rsidP="009B6652">
            <w:pPr>
              <w:jc w:val="center"/>
            </w:pPr>
            <w:r>
              <w:t>464,3</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74E67">
              <w:t>2010203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Pr="002F59BD" w:rsidRDefault="009B6652" w:rsidP="009B6652">
            <w:pPr>
              <w:jc w:val="center"/>
            </w:pPr>
            <w:r>
              <w:t>211</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356,6</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74E67">
              <w:t>2010203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Pr="002F59BD" w:rsidRDefault="009B6652" w:rsidP="009B6652">
            <w:pPr>
              <w:jc w:val="center"/>
            </w:pPr>
            <w:r>
              <w:t>213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107,7</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color w:val="00000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B4617D" w:rsidRDefault="009B6652" w:rsidP="009B6652">
            <w:pPr>
              <w:jc w:val="center"/>
              <w:rPr>
                <w:b/>
              </w:rPr>
            </w:pPr>
            <w:r>
              <w:rPr>
                <w:b/>
              </w:rPr>
              <w:t>1932,194</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Pr>
                <w:color w:val="000000"/>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B4617D" w:rsidRDefault="009B6652" w:rsidP="009B6652">
            <w:pPr>
              <w:jc w:val="center"/>
            </w:pPr>
            <w:r>
              <w:t>1932,194</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Центральный аппарат</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911C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B4617D" w:rsidRDefault="009B6652" w:rsidP="009B6652">
            <w:pPr>
              <w:jc w:val="center"/>
            </w:pPr>
            <w:r>
              <w:t>1932,094</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911C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1103,1</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380E6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211</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847,2</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380E6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255,9</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Иные выплаты персоналу, за исключением фонда оплаты труда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911C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4,994</w:t>
            </w:r>
          </w:p>
        </w:tc>
      </w:tr>
      <w:tr w:rsidR="009B6652" w:rsidRPr="00E52251"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lastRenderedPageBreak/>
              <w:t>Прочие выплаты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212</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4,994</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Закупка товаров, работ и услуг в сфере информационно-коммуникационных технологий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911C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70,0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242</w:t>
            </w:r>
          </w:p>
        </w:tc>
        <w:tc>
          <w:tcPr>
            <w:tcW w:w="1260" w:type="dxa"/>
            <w:tcBorders>
              <w:top w:val="single" w:sz="4" w:space="0" w:color="auto"/>
              <w:left w:val="single" w:sz="4" w:space="0" w:color="auto"/>
              <w:bottom w:val="single" w:sz="4" w:space="0" w:color="auto"/>
              <w:right w:val="single" w:sz="4" w:space="0" w:color="auto"/>
            </w:tcBorders>
          </w:tcPr>
          <w:p w:rsidR="009B6652" w:rsidRPr="00E723AB"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70,0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5911C5">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7C25D3" w:rsidRDefault="009B6652" w:rsidP="009B6652">
            <w:pPr>
              <w:jc w:val="center"/>
              <w:rPr>
                <w:lang w:val="en-US"/>
              </w:rPr>
            </w:pPr>
            <w:r>
              <w:t>729,0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Услуги связи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221</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223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175,0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25,0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Увеличение стоимости основных средств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310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7E49FF">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Pr="001C0395"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140,0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Уплата налога на имущество организаций и земельного налога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851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15,0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851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15,0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Уплата прочих налогов, сборов и иных обязательных платежей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852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851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6A1D77" w:rsidRDefault="009B6652" w:rsidP="009B6652">
            <w:pPr>
              <w:rPr>
                <w:i/>
              </w:rPr>
            </w:pPr>
            <w:r>
              <w:rPr>
                <w:i/>
              </w:rPr>
              <w:t>Субвенция на о</w:t>
            </w:r>
            <w:r w:rsidRPr="006A1D77">
              <w:rPr>
                <w:i/>
              </w:rPr>
              <w:t xml:space="preserve">существление </w:t>
            </w:r>
            <w:r>
              <w:rPr>
                <w:i/>
              </w:rPr>
              <w:t xml:space="preserve">отдельных </w:t>
            </w:r>
            <w:proofErr w:type="spellStart"/>
            <w:r>
              <w:rPr>
                <w:i/>
              </w:rPr>
              <w:t>гос</w:t>
            </w:r>
            <w:proofErr w:type="gramStart"/>
            <w:r>
              <w:rPr>
                <w:i/>
              </w:rPr>
              <w:t>.</w:t>
            </w:r>
            <w:r w:rsidRPr="006A1D77">
              <w:rPr>
                <w:i/>
              </w:rPr>
              <w:t>п</w:t>
            </w:r>
            <w:proofErr w:type="gramEnd"/>
            <w:r w:rsidRPr="006A1D77">
              <w:rPr>
                <w:i/>
              </w:rPr>
              <w:t>олномочий</w:t>
            </w:r>
            <w:proofErr w:type="spellEnd"/>
            <w:r>
              <w:rPr>
                <w:i/>
              </w:rPr>
              <w:t xml:space="preserve"> Новосибирской области</w:t>
            </w:r>
            <w:r w:rsidRPr="006A1D77">
              <w:rPr>
                <w:i/>
              </w:rPr>
              <w:t xml:space="preserve"> по решению вопросов в сфере административных правонарушений</w:t>
            </w:r>
            <w:r>
              <w:rPr>
                <w:i/>
              </w:rPr>
              <w:t xml:space="preserve"> за счет средств областного бюджета </w:t>
            </w:r>
          </w:p>
        </w:tc>
        <w:tc>
          <w:tcPr>
            <w:tcW w:w="900" w:type="dxa"/>
            <w:tcBorders>
              <w:top w:val="single" w:sz="4" w:space="0" w:color="auto"/>
              <w:left w:val="single" w:sz="4" w:space="0" w:color="auto"/>
              <w:bottom w:val="single" w:sz="4" w:space="0" w:color="auto"/>
              <w:right w:val="single" w:sz="4" w:space="0" w:color="auto"/>
            </w:tcBorders>
          </w:tcPr>
          <w:p w:rsidR="009B6652" w:rsidRPr="006A1D77" w:rsidRDefault="009B6652" w:rsidP="009B6652">
            <w:pPr>
              <w:jc w:val="center"/>
              <w:rPr>
                <w:i/>
              </w:rPr>
            </w:pPr>
            <w:r w:rsidRPr="006A1D77">
              <w:rPr>
                <w:i/>
              </w:rPr>
              <w:t>01</w:t>
            </w:r>
          </w:p>
        </w:tc>
        <w:tc>
          <w:tcPr>
            <w:tcW w:w="900" w:type="dxa"/>
            <w:tcBorders>
              <w:top w:val="single" w:sz="4" w:space="0" w:color="auto"/>
              <w:left w:val="single" w:sz="4" w:space="0" w:color="auto"/>
              <w:bottom w:val="single" w:sz="4" w:space="0" w:color="auto"/>
              <w:right w:val="single" w:sz="4" w:space="0" w:color="auto"/>
            </w:tcBorders>
          </w:tcPr>
          <w:p w:rsidR="009B6652" w:rsidRPr="006A1D77" w:rsidRDefault="009B6652" w:rsidP="009B6652">
            <w:pPr>
              <w:jc w:val="center"/>
              <w:rPr>
                <w:i/>
              </w:rPr>
            </w:pPr>
            <w:r w:rsidRPr="006A1D77">
              <w:rPr>
                <w:i/>
              </w:rPr>
              <w:t>04</w:t>
            </w:r>
          </w:p>
        </w:tc>
        <w:tc>
          <w:tcPr>
            <w:tcW w:w="1440" w:type="dxa"/>
            <w:tcBorders>
              <w:top w:val="single" w:sz="4" w:space="0" w:color="auto"/>
              <w:left w:val="single" w:sz="4" w:space="0" w:color="auto"/>
              <w:bottom w:val="single" w:sz="4" w:space="0" w:color="auto"/>
              <w:right w:val="single" w:sz="4" w:space="0" w:color="auto"/>
            </w:tcBorders>
          </w:tcPr>
          <w:p w:rsidR="009B6652" w:rsidRPr="006A1D77" w:rsidRDefault="009B6652" w:rsidP="009B6652">
            <w:pPr>
              <w:jc w:val="center"/>
              <w:rPr>
                <w:i/>
                <w:color w:val="000000"/>
              </w:rPr>
            </w:pPr>
            <w:r>
              <w:rPr>
                <w:i/>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Pr="006A1D77" w:rsidRDefault="009B6652" w:rsidP="009B6652">
            <w:pPr>
              <w:jc w:val="center"/>
              <w:rPr>
                <w:i/>
              </w:rPr>
            </w:pPr>
          </w:p>
        </w:tc>
        <w:tc>
          <w:tcPr>
            <w:tcW w:w="1260" w:type="dxa"/>
            <w:tcBorders>
              <w:top w:val="single" w:sz="4" w:space="0" w:color="auto"/>
              <w:left w:val="single" w:sz="4" w:space="0" w:color="auto"/>
              <w:bottom w:val="single" w:sz="4" w:space="0" w:color="auto"/>
              <w:right w:val="single" w:sz="4" w:space="0" w:color="auto"/>
            </w:tcBorders>
          </w:tcPr>
          <w:p w:rsidR="009B6652" w:rsidRPr="000C0E62" w:rsidRDefault="009B6652" w:rsidP="009B6652">
            <w:pPr>
              <w:jc w:val="center"/>
              <w:rPr>
                <w:i/>
              </w:rPr>
            </w:pPr>
          </w:p>
        </w:tc>
        <w:tc>
          <w:tcPr>
            <w:tcW w:w="1620" w:type="dxa"/>
            <w:tcBorders>
              <w:top w:val="single" w:sz="4" w:space="0" w:color="auto"/>
              <w:left w:val="single" w:sz="4" w:space="0" w:color="auto"/>
              <w:bottom w:val="single" w:sz="4" w:space="0" w:color="auto"/>
              <w:right w:val="single" w:sz="4" w:space="0" w:color="auto"/>
            </w:tcBorders>
          </w:tcPr>
          <w:p w:rsidR="009B6652" w:rsidRPr="000C0E62" w:rsidRDefault="009B6652" w:rsidP="009B6652">
            <w:pPr>
              <w:jc w:val="center"/>
              <w:rPr>
                <w:i/>
              </w:rPr>
            </w:pPr>
            <w:r w:rsidRPr="000C0E62">
              <w:rPr>
                <w:i/>
              </w:rPr>
              <w:t>0,1</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rPr>
                <w:sz w:val="28"/>
                <w:szCs w:val="28"/>
              </w:rPr>
            </w:pPr>
            <w:r w:rsidRPr="001A78FB">
              <w:rPr>
                <w:sz w:val="28"/>
                <w:szCs w:val="28"/>
              </w:rPr>
              <w:t>Обеспечение деятельности финансовых, налоговых и таможенных органов и органов финансового (финансово-бюджетного) надзора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06</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504386" w:rsidRDefault="009B6652" w:rsidP="009B6652">
            <w:pPr>
              <w:jc w:val="center"/>
              <w:rPr>
                <w:b/>
              </w:rPr>
            </w:pPr>
            <w:r>
              <w:rPr>
                <w:b/>
              </w:rPr>
              <w:t>16,606</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1A78FB" w:rsidRDefault="009B6652" w:rsidP="009B6652">
            <w:r>
              <w:t>Центральный аппарат</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06</w:t>
            </w:r>
          </w:p>
        </w:tc>
        <w:tc>
          <w:tcPr>
            <w:tcW w:w="144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16,606</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1A78FB" w:rsidRDefault="009B6652" w:rsidP="009B6652">
            <w:r>
              <w:t>Иные межбюджетные трансферты</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06</w:t>
            </w:r>
          </w:p>
        </w:tc>
        <w:tc>
          <w:tcPr>
            <w:tcW w:w="144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r>
              <w:t>540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16,606</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Перечисления другим бюджетам бюджетной системы Российской Федерации</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Pr="001A78FB" w:rsidRDefault="009B6652" w:rsidP="009B6652">
            <w:pPr>
              <w:jc w:val="center"/>
            </w:pPr>
            <w:r>
              <w:t>06</w:t>
            </w:r>
          </w:p>
        </w:tc>
        <w:tc>
          <w:tcPr>
            <w:tcW w:w="144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r>
              <w:t>2010204</w:t>
            </w:r>
          </w:p>
        </w:tc>
        <w:tc>
          <w:tcPr>
            <w:tcW w:w="1260" w:type="dxa"/>
            <w:tcBorders>
              <w:top w:val="single" w:sz="4" w:space="0" w:color="auto"/>
              <w:left w:val="single" w:sz="4" w:space="0" w:color="auto"/>
              <w:bottom w:val="single" w:sz="4" w:space="0" w:color="auto"/>
              <w:right w:val="single" w:sz="4" w:space="0" w:color="auto"/>
            </w:tcBorders>
          </w:tcPr>
          <w:p w:rsidR="009B6652" w:rsidRPr="007D53D0" w:rsidRDefault="009B6652" w:rsidP="009B6652">
            <w:pPr>
              <w:jc w:val="center"/>
            </w:pPr>
            <w:r>
              <w:t>540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251</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16,606</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rPr>
                <w:b/>
                <w:i/>
              </w:rPr>
            </w:pPr>
            <w:r w:rsidRPr="009F2915">
              <w:rPr>
                <w:b/>
                <w:i/>
              </w:rPr>
              <w:t>Резервные фонды</w:t>
            </w:r>
          </w:p>
        </w:tc>
        <w:tc>
          <w:tcPr>
            <w:tcW w:w="900"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jc w:val="center"/>
              <w:rPr>
                <w:b/>
                <w:i/>
              </w:rPr>
            </w:pPr>
            <w:r>
              <w:rPr>
                <w:b/>
                <w:i/>
              </w:rPr>
              <w:t>01</w:t>
            </w:r>
          </w:p>
        </w:tc>
        <w:tc>
          <w:tcPr>
            <w:tcW w:w="900"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jc w:val="center"/>
              <w:rPr>
                <w:b/>
                <w:i/>
              </w:rPr>
            </w:pPr>
            <w:r>
              <w:rPr>
                <w:b/>
                <w:i/>
              </w:rPr>
              <w:t>11</w:t>
            </w:r>
          </w:p>
        </w:tc>
        <w:tc>
          <w:tcPr>
            <w:tcW w:w="1440"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jc w:val="center"/>
              <w:rPr>
                <w:b/>
                <w:i/>
              </w:rPr>
            </w:pPr>
          </w:p>
        </w:tc>
        <w:tc>
          <w:tcPr>
            <w:tcW w:w="1260"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jc w:val="center"/>
              <w:rPr>
                <w:b/>
                <w:i/>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i/>
              </w:rPr>
            </w:pPr>
          </w:p>
        </w:tc>
        <w:tc>
          <w:tcPr>
            <w:tcW w:w="1620" w:type="dxa"/>
            <w:tcBorders>
              <w:top w:val="single" w:sz="4" w:space="0" w:color="auto"/>
              <w:left w:val="single" w:sz="4" w:space="0" w:color="auto"/>
              <w:bottom w:val="single" w:sz="4" w:space="0" w:color="auto"/>
              <w:right w:val="single" w:sz="4" w:space="0" w:color="auto"/>
            </w:tcBorders>
          </w:tcPr>
          <w:p w:rsidR="009B6652" w:rsidRPr="009F2915" w:rsidRDefault="009B6652" w:rsidP="009B6652">
            <w:pPr>
              <w:jc w:val="center"/>
              <w:rPr>
                <w:b/>
                <w:i/>
              </w:rPr>
            </w:pPr>
            <w:r>
              <w:rPr>
                <w:b/>
                <w:i/>
              </w:rP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Резервные фонды 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2010005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2010005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2010005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Pr>
                <w:sz w:val="32"/>
                <w:szCs w:val="32"/>
              </w:rPr>
              <w:lastRenderedPageBreak/>
              <w:t>Национальная оборона</w:t>
            </w:r>
          </w:p>
        </w:tc>
        <w:tc>
          <w:tcPr>
            <w:tcW w:w="900" w:type="dxa"/>
            <w:tcBorders>
              <w:top w:val="single" w:sz="4" w:space="0" w:color="auto"/>
              <w:left w:val="single" w:sz="4" w:space="0" w:color="auto"/>
              <w:bottom w:val="single" w:sz="4" w:space="0" w:color="auto"/>
              <w:right w:val="single" w:sz="4" w:space="0" w:color="auto"/>
            </w:tcBorders>
          </w:tcPr>
          <w:p w:rsidR="009B6652" w:rsidRPr="00C92E75" w:rsidRDefault="009B6652" w:rsidP="009B6652">
            <w:pPr>
              <w:jc w:val="center"/>
              <w:rPr>
                <w:b/>
                <w:lang w:val="en-US"/>
              </w:rPr>
            </w:pPr>
            <w:r>
              <w:rPr>
                <w:b/>
                <w:lang w:val="en-US"/>
              </w:rPr>
              <w:t>02</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E52251" w:rsidRDefault="009B6652" w:rsidP="009B6652">
            <w:pPr>
              <w:jc w:val="center"/>
              <w:rPr>
                <w:b/>
                <w:lang w:val="en-US"/>
              </w:rPr>
            </w:pPr>
            <w:r>
              <w:rPr>
                <w:b/>
              </w:rPr>
              <w:t>72,7</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Pr>
                <w:b/>
                <w:color w:val="000000"/>
                <w:lang w:val="en-US"/>
              </w:rPr>
              <w:t xml:space="preserve">Мобилизационная  и </w:t>
            </w:r>
            <w:proofErr w:type="spellStart"/>
            <w:r>
              <w:rPr>
                <w:b/>
                <w:color w:val="000000"/>
                <w:lang w:val="en-US"/>
              </w:rPr>
              <w:t>вневойсковая</w:t>
            </w:r>
            <w:proofErr w:type="spellEnd"/>
            <w:r>
              <w:rPr>
                <w:b/>
                <w:color w:val="000000"/>
                <w:lang w:val="en-US"/>
              </w:rPr>
              <w:t xml:space="preserve"> </w:t>
            </w:r>
            <w:proofErr w:type="spellStart"/>
            <w:r>
              <w:rPr>
                <w:b/>
                <w:color w:val="000000"/>
                <w:lang w:val="en-US"/>
              </w:rPr>
              <w:t>подготовка</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E52251" w:rsidRDefault="009B6652" w:rsidP="009B6652">
            <w:pPr>
              <w:jc w:val="center"/>
              <w:rPr>
                <w:lang w:val="en-US"/>
              </w:rPr>
            </w:pPr>
            <w:r>
              <w:t>72,7</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rsidRPr="00FA4347">
              <w:t xml:space="preserve">Мероприятия на осуществление расходов по первичному воинскому учету на территориях, где отсутствуют военные комиссариаты в рамках непрограммных расходов федеральных органов исполнительной власти за </w:t>
            </w:r>
            <w:proofErr w:type="spellStart"/>
            <w:proofErr w:type="gramStart"/>
            <w:r w:rsidRPr="00FA4347">
              <w:t>за</w:t>
            </w:r>
            <w:proofErr w:type="spellEnd"/>
            <w:proofErr w:type="gramEnd"/>
            <w:r w:rsidRPr="00FA4347">
              <w:t xml:space="preserve"> счет средств федерального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9905118</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E52251" w:rsidRDefault="009B6652" w:rsidP="009B6652">
            <w:pPr>
              <w:jc w:val="center"/>
              <w:rPr>
                <w:lang w:val="en-US"/>
              </w:rPr>
            </w:pPr>
            <w:r>
              <w:t>72,7</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900" w:type="dxa"/>
            <w:tcBorders>
              <w:top w:val="single" w:sz="4" w:space="0" w:color="auto"/>
              <w:left w:val="single" w:sz="4" w:space="0" w:color="auto"/>
              <w:bottom w:val="single" w:sz="4" w:space="0" w:color="auto"/>
              <w:right w:val="single" w:sz="4" w:space="0" w:color="auto"/>
            </w:tcBorders>
          </w:tcPr>
          <w:p w:rsidR="009B6652" w:rsidRPr="001C368E" w:rsidRDefault="009B6652" w:rsidP="009B6652">
            <w:pPr>
              <w:jc w:val="center"/>
            </w:pPr>
            <w:r>
              <w:rPr>
                <w:color w:val="000000"/>
              </w:rP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9905118</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E52251" w:rsidRDefault="009B6652" w:rsidP="009B6652">
            <w:pPr>
              <w:jc w:val="center"/>
              <w:rPr>
                <w:lang w:val="en-US"/>
              </w:rPr>
            </w:pPr>
            <w:r>
              <w:t>72,7</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900" w:type="dxa"/>
            <w:tcBorders>
              <w:top w:val="single" w:sz="4" w:space="0" w:color="auto"/>
              <w:left w:val="single" w:sz="4" w:space="0" w:color="auto"/>
              <w:bottom w:val="single" w:sz="4" w:space="0" w:color="auto"/>
              <w:right w:val="single" w:sz="4" w:space="0" w:color="auto"/>
            </w:tcBorders>
          </w:tcPr>
          <w:p w:rsidR="009B6652" w:rsidRPr="001C368E" w:rsidRDefault="009B6652" w:rsidP="009B6652">
            <w:pPr>
              <w:jc w:val="center"/>
            </w:pPr>
            <w:r>
              <w:rPr>
                <w:color w:val="000000"/>
              </w:rP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9905118</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Pr="00DA0428" w:rsidRDefault="009B6652" w:rsidP="009B6652">
            <w:pPr>
              <w:jc w:val="center"/>
            </w:pPr>
            <w:r>
              <w:t>211</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57,0</w:t>
            </w:r>
          </w:p>
        </w:tc>
      </w:tr>
      <w:tr w:rsidR="009B6652" w:rsidRPr="00D963BD"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900" w:type="dxa"/>
            <w:tcBorders>
              <w:top w:val="single" w:sz="4" w:space="0" w:color="auto"/>
              <w:left w:val="single" w:sz="4" w:space="0" w:color="auto"/>
              <w:bottom w:val="single" w:sz="4" w:space="0" w:color="auto"/>
              <w:right w:val="single" w:sz="4" w:space="0" w:color="auto"/>
            </w:tcBorders>
          </w:tcPr>
          <w:p w:rsidR="009B6652" w:rsidRPr="001C368E" w:rsidRDefault="009B6652" w:rsidP="009B6652">
            <w:pPr>
              <w:jc w:val="center"/>
            </w:pPr>
            <w:r>
              <w:rPr>
                <w:color w:val="000000"/>
              </w:rP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9905118</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121</w:t>
            </w:r>
          </w:p>
        </w:tc>
        <w:tc>
          <w:tcPr>
            <w:tcW w:w="1260" w:type="dxa"/>
            <w:tcBorders>
              <w:top w:val="single" w:sz="4" w:space="0" w:color="auto"/>
              <w:left w:val="single" w:sz="4" w:space="0" w:color="auto"/>
              <w:bottom w:val="single" w:sz="4" w:space="0" w:color="auto"/>
              <w:right w:val="single" w:sz="4" w:space="0" w:color="auto"/>
            </w:tcBorders>
          </w:tcPr>
          <w:p w:rsidR="009B6652" w:rsidRPr="00DA0428" w:rsidRDefault="009B6652" w:rsidP="009B6652">
            <w:pPr>
              <w:jc w:val="center"/>
            </w:pPr>
            <w:r>
              <w:t>213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15,7</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D576D7" w:rsidRDefault="009B6652" w:rsidP="009B6652">
            <w:pPr>
              <w:rPr>
                <w:sz w:val="28"/>
                <w:szCs w:val="28"/>
              </w:rPr>
            </w:pPr>
            <w:r w:rsidRPr="00D576D7">
              <w:rPr>
                <w:sz w:val="28"/>
                <w:szCs w:val="28"/>
              </w:rPr>
              <w:t>Национальная безопасность и правоохранительная деятельность</w:t>
            </w:r>
          </w:p>
        </w:tc>
        <w:tc>
          <w:tcPr>
            <w:tcW w:w="900" w:type="dxa"/>
            <w:tcBorders>
              <w:top w:val="single" w:sz="4" w:space="0" w:color="auto"/>
              <w:left w:val="single" w:sz="4" w:space="0" w:color="auto"/>
              <w:bottom w:val="single" w:sz="4" w:space="0" w:color="auto"/>
              <w:right w:val="single" w:sz="4" w:space="0" w:color="auto"/>
            </w:tcBorders>
          </w:tcPr>
          <w:p w:rsidR="009B6652" w:rsidRPr="0085768F" w:rsidRDefault="009B6652" w:rsidP="009B6652">
            <w:pPr>
              <w:jc w:val="center"/>
              <w:rPr>
                <w:b/>
              </w:rPr>
            </w:pPr>
            <w:r>
              <w:rPr>
                <w:b/>
              </w:rPr>
              <w:t>03</w:t>
            </w:r>
          </w:p>
        </w:tc>
        <w:tc>
          <w:tcPr>
            <w:tcW w:w="900" w:type="dxa"/>
            <w:tcBorders>
              <w:top w:val="single" w:sz="4" w:space="0" w:color="auto"/>
              <w:left w:val="single" w:sz="4" w:space="0" w:color="auto"/>
              <w:bottom w:val="single" w:sz="4" w:space="0" w:color="auto"/>
              <w:right w:val="single" w:sz="4" w:space="0" w:color="auto"/>
            </w:tcBorders>
          </w:tcPr>
          <w:p w:rsidR="009B6652" w:rsidRPr="0085768F"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Pr="0085768F"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Pr="0085768F"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180,0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 xml:space="preserve">Защита населения и территории от последствий ЧС  природного и техногенного характера, гражданская оборона </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rsidRPr="00D92E37">
              <w:t>03</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rsidRPr="00D92E37">
              <w:t>09</w:t>
            </w:r>
          </w:p>
        </w:tc>
        <w:tc>
          <w:tcPr>
            <w:tcW w:w="144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rsidRPr="00D92E37">
              <w:t>1</w:t>
            </w:r>
            <w:r>
              <w:t>8</w:t>
            </w:r>
            <w:r w:rsidRPr="00D92E37">
              <w:t>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Резервный фонд Правительства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0302054</w:t>
            </w: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170,0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Резервные средства</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0302054</w:t>
            </w: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870</w:t>
            </w: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170,0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0302054</w:t>
            </w: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870</w:t>
            </w:r>
          </w:p>
        </w:tc>
        <w:tc>
          <w:tcPr>
            <w:tcW w:w="126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Pr="00D92E37" w:rsidRDefault="009B6652" w:rsidP="009B6652">
            <w:pPr>
              <w:jc w:val="center"/>
            </w:pPr>
            <w:r>
              <w:t>170,1</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Pr>
                <w:color w:val="000000"/>
              </w:rPr>
              <w:t>Предупреждение и ликвидация последствий ЧС и стихийных бедствий природного и техногенного характера, гражданская оборона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2012180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tabs>
                <w:tab w:val="left" w:pos="330"/>
                <w:tab w:val="center" w:pos="522"/>
              </w:tabs>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2012180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2012180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rPr>
                <w:b/>
                <w:color w:val="000000"/>
              </w:rPr>
            </w:pPr>
            <w:r>
              <w:rPr>
                <w:b/>
                <w:color w:val="000000"/>
              </w:rPr>
              <w:t>НАЦИОНАЛЬНАЯ ЭКОНОМИКА</w:t>
            </w:r>
          </w:p>
        </w:tc>
        <w:tc>
          <w:tcPr>
            <w:tcW w:w="90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sidRPr="00CC2449">
              <w:rPr>
                <w:b/>
              </w:rPr>
              <w:t>04</w:t>
            </w:r>
          </w:p>
        </w:tc>
        <w:tc>
          <w:tcPr>
            <w:tcW w:w="90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Pr>
                <w:b/>
              </w:rPr>
              <w:t>2105,3</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rPr>
                <w:b/>
                <w:color w:val="000000"/>
              </w:rPr>
            </w:pPr>
            <w:r w:rsidRPr="00CC2449">
              <w:rPr>
                <w:b/>
                <w:color w:val="000000"/>
              </w:rPr>
              <w:t xml:space="preserve">Дорожное хозяйство </w:t>
            </w:r>
            <w:r>
              <w:rPr>
                <w:b/>
                <w:color w:val="000000"/>
              </w:rPr>
              <w:t>(дорожные фонды)</w:t>
            </w:r>
          </w:p>
        </w:tc>
        <w:tc>
          <w:tcPr>
            <w:tcW w:w="90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Pr>
                <w:b/>
              </w:rPr>
              <w:t>04</w:t>
            </w:r>
          </w:p>
        </w:tc>
        <w:tc>
          <w:tcPr>
            <w:tcW w:w="90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Pr>
                <w:b/>
              </w:rPr>
              <w:t>09</w:t>
            </w:r>
          </w:p>
        </w:tc>
        <w:tc>
          <w:tcPr>
            <w:tcW w:w="144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CC2449" w:rsidRDefault="009B6652" w:rsidP="009B6652">
            <w:pPr>
              <w:jc w:val="center"/>
              <w:rPr>
                <w:b/>
              </w:rPr>
            </w:pPr>
            <w:r>
              <w:rPr>
                <w:b/>
              </w:rPr>
              <w:t>2105,3</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sidRPr="00FA4347">
              <w:rPr>
                <w:color w:val="000000"/>
              </w:rPr>
              <w:t>Мероприятия по осуществлению расходов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2012-2015 годах»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6100405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2105,3</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6100405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2105,3</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6100405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1900,0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04</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09</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6100405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205,3</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sz w:val="32"/>
                <w:szCs w:val="32"/>
              </w:rPr>
            </w:pPr>
            <w:r>
              <w:rPr>
                <w:sz w:val="32"/>
                <w:szCs w:val="32"/>
              </w:rPr>
              <w:t>Жилищно-коммунальное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815B0E" w:rsidRDefault="009B6652" w:rsidP="009B6652">
            <w:pPr>
              <w:jc w:val="center"/>
              <w:rPr>
                <w:b/>
              </w:rPr>
            </w:pPr>
            <w:r>
              <w:rPr>
                <w:b/>
              </w:rPr>
              <w:t>3358,4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5823" w:rsidRDefault="009B6652" w:rsidP="009B6652">
            <w:pPr>
              <w:jc w:val="both"/>
              <w:rPr>
                <w:b/>
                <w:color w:val="000000"/>
              </w:rPr>
            </w:pPr>
            <w:r w:rsidRPr="009B5823">
              <w:rPr>
                <w:b/>
                <w:color w:val="000000"/>
              </w:rPr>
              <w:lastRenderedPageBreak/>
              <w:t>Жилищное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Pr="009B5823" w:rsidRDefault="009B6652" w:rsidP="009B6652">
            <w:pPr>
              <w:jc w:val="center"/>
              <w:rPr>
                <w:b/>
              </w:rPr>
            </w:pPr>
            <w:r w:rsidRPr="009B5823">
              <w:rPr>
                <w:b/>
              </w:rPr>
              <w:t>05</w:t>
            </w:r>
          </w:p>
        </w:tc>
        <w:tc>
          <w:tcPr>
            <w:tcW w:w="900" w:type="dxa"/>
            <w:tcBorders>
              <w:top w:val="single" w:sz="4" w:space="0" w:color="auto"/>
              <w:left w:val="single" w:sz="4" w:space="0" w:color="auto"/>
              <w:bottom w:val="single" w:sz="4" w:space="0" w:color="auto"/>
              <w:right w:val="single" w:sz="4" w:space="0" w:color="auto"/>
            </w:tcBorders>
          </w:tcPr>
          <w:p w:rsidR="009B6652" w:rsidRPr="009B5823" w:rsidRDefault="009B6652" w:rsidP="009B6652">
            <w:pPr>
              <w:jc w:val="center"/>
              <w:rPr>
                <w:b/>
              </w:rPr>
            </w:pPr>
            <w:r w:rsidRPr="009B5823">
              <w:rPr>
                <w:b/>
              </w:rP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2016502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2016502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1818E9" w:rsidRDefault="009B6652" w:rsidP="009B6652">
            <w:pPr>
              <w:rPr>
                <w:b/>
                <w:i/>
                <w:color w:val="000000"/>
              </w:rPr>
            </w:pPr>
            <w:r w:rsidRPr="001818E9">
              <w:rPr>
                <w:b/>
                <w:i/>
                <w:color w:val="000000"/>
              </w:rPr>
              <w:t>Коммунальное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Pr="001818E9" w:rsidRDefault="009B6652" w:rsidP="009B6652">
            <w:pPr>
              <w:jc w:val="center"/>
              <w:rPr>
                <w:b/>
                <w:i/>
              </w:rPr>
            </w:pPr>
            <w:r w:rsidRPr="001818E9">
              <w:rPr>
                <w:b/>
                <w:i/>
              </w:rPr>
              <w:t>05</w:t>
            </w:r>
          </w:p>
        </w:tc>
        <w:tc>
          <w:tcPr>
            <w:tcW w:w="900" w:type="dxa"/>
            <w:tcBorders>
              <w:top w:val="single" w:sz="4" w:space="0" w:color="auto"/>
              <w:left w:val="single" w:sz="4" w:space="0" w:color="auto"/>
              <w:bottom w:val="single" w:sz="4" w:space="0" w:color="auto"/>
              <w:right w:val="single" w:sz="4" w:space="0" w:color="auto"/>
            </w:tcBorders>
          </w:tcPr>
          <w:p w:rsidR="009B6652" w:rsidRPr="001818E9" w:rsidRDefault="009B6652" w:rsidP="009B6652">
            <w:pPr>
              <w:jc w:val="center"/>
              <w:rPr>
                <w:b/>
                <w:i/>
              </w:rPr>
            </w:pPr>
            <w:r w:rsidRPr="001818E9">
              <w:rPr>
                <w:b/>
                <w:i/>
              </w:rPr>
              <w:t>02</w:t>
            </w:r>
          </w:p>
        </w:tc>
        <w:tc>
          <w:tcPr>
            <w:tcW w:w="1440" w:type="dxa"/>
            <w:tcBorders>
              <w:top w:val="single" w:sz="4" w:space="0" w:color="auto"/>
              <w:left w:val="single" w:sz="4" w:space="0" w:color="auto"/>
              <w:bottom w:val="single" w:sz="4" w:space="0" w:color="auto"/>
              <w:right w:val="single" w:sz="4" w:space="0" w:color="auto"/>
            </w:tcBorders>
          </w:tcPr>
          <w:p w:rsidR="009B6652" w:rsidRPr="001818E9" w:rsidRDefault="009B6652" w:rsidP="009B6652">
            <w:pPr>
              <w:jc w:val="center"/>
              <w:rPr>
                <w:b/>
                <w:i/>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1818E9" w:rsidRDefault="009B6652" w:rsidP="009B6652">
            <w:pPr>
              <w:jc w:val="center"/>
              <w:rPr>
                <w:b/>
                <w:i/>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i/>
              </w:rPr>
            </w:pPr>
          </w:p>
        </w:tc>
        <w:tc>
          <w:tcPr>
            <w:tcW w:w="1620" w:type="dxa"/>
            <w:tcBorders>
              <w:top w:val="single" w:sz="4" w:space="0" w:color="auto"/>
              <w:left w:val="single" w:sz="4" w:space="0" w:color="auto"/>
              <w:bottom w:val="single" w:sz="4" w:space="0" w:color="auto"/>
              <w:right w:val="single" w:sz="4" w:space="0" w:color="auto"/>
            </w:tcBorders>
          </w:tcPr>
          <w:p w:rsidR="009B6652" w:rsidRPr="00F22564" w:rsidRDefault="009B6652" w:rsidP="009B6652">
            <w:pPr>
              <w:jc w:val="center"/>
              <w:rPr>
                <w:b/>
                <w:i/>
              </w:rPr>
            </w:pPr>
            <w:r>
              <w:rPr>
                <w:b/>
                <w:i/>
              </w:rPr>
              <w:t>2636,9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Pr>
                <w:color w:val="000000"/>
              </w:rPr>
              <w:t xml:space="preserve">Субсидия на </w:t>
            </w:r>
            <w:proofErr w:type="spellStart"/>
            <w:r>
              <w:rPr>
                <w:color w:val="000000"/>
              </w:rPr>
              <w:t>софинансирование</w:t>
            </w:r>
            <w:proofErr w:type="spellEnd"/>
            <w:r>
              <w:rPr>
                <w:color w:val="000000"/>
              </w:rPr>
              <w:t xml:space="preserve"> расходных обязательств, возникающих при выполнении полномочий органов местного самоуправления по вопросам местного значения в части снабжения населения топливом</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457,4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sidRPr="00FA4347">
              <w:rPr>
                <w:color w:val="000000"/>
              </w:rPr>
              <w:t>Субсидии юридическим лицам (кроме некоммерческих организаций), индивидуальным предпринимателям, физическим лицам</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457,4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Pr>
                <w:color w:val="000000"/>
              </w:rPr>
              <w:t>Безвозмездные перечисления организациям, за исключением государственных и муниципальных организаций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242</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457,4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Pr>
                <w:color w:val="000000"/>
              </w:rPr>
              <w:t>Субсидии местным бюджетам на реализацию мероприятий ВЦП «Государственная поддержка муниципальных образований по благоустройству территорий населенных пунктов и подготовке объектов жилищно-коммунального хозяйства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873,4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873,4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873,4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Pr>
                <w:color w:val="000000"/>
              </w:rPr>
              <w:t>Мероприятия в области коммунального хозяйства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14,9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14,9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Pr>
                <w:color w:val="000000"/>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14,9</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sidRPr="00FA4347">
              <w:rPr>
                <w:color w:val="000000"/>
              </w:rPr>
              <w:t>Мероприятия по осуществлению расходов  в рамках государственной программы Новосибирской области «Чистая вода» в Новосибирской области на 2012-2017 года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Pr="00153644" w:rsidRDefault="009B6652" w:rsidP="009B6652">
            <w:pPr>
              <w:jc w:val="center"/>
              <w:rPr>
                <w:lang w:val="en-US"/>
              </w:rPr>
            </w:pPr>
            <w:r>
              <w:t>0</w:t>
            </w:r>
            <w:r>
              <w:rPr>
                <w:lang w:val="en-US"/>
              </w:rPr>
              <w:t>2</w:t>
            </w:r>
          </w:p>
        </w:tc>
        <w:tc>
          <w:tcPr>
            <w:tcW w:w="1440" w:type="dxa"/>
            <w:tcBorders>
              <w:top w:val="single" w:sz="4" w:space="0" w:color="auto"/>
              <w:left w:val="single" w:sz="4" w:space="0" w:color="auto"/>
              <w:bottom w:val="single" w:sz="4" w:space="0" w:color="auto"/>
              <w:right w:val="single" w:sz="4" w:space="0" w:color="auto"/>
            </w:tcBorders>
          </w:tcPr>
          <w:p w:rsidR="009B6652" w:rsidRPr="000F6EA4" w:rsidRDefault="009B6652" w:rsidP="009B6652">
            <w:pPr>
              <w:jc w:val="center"/>
              <w:rPr>
                <w:color w:val="000000"/>
              </w:rPr>
            </w:pPr>
            <w:r>
              <w:rPr>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FE441C" w:rsidRDefault="009B6652" w:rsidP="009B6652">
            <w:pPr>
              <w:jc w:val="center"/>
            </w:pPr>
            <w:r>
              <w:t>1098,6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rPr>
                <w:color w:val="000000"/>
              </w:rPr>
              <w:t>Субсидии юридическим лицам (кроме некоммерческих организаций), индивидуальным предпринимателям, физическим лицам</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Pr="00153644" w:rsidRDefault="009B6652" w:rsidP="009B6652">
            <w:pPr>
              <w:jc w:val="center"/>
              <w:rPr>
                <w:lang w:val="en-US"/>
              </w:rPr>
            </w:pPr>
            <w:r>
              <w:t>0</w:t>
            </w:r>
            <w:r>
              <w:rPr>
                <w:lang w:val="en-US"/>
              </w:rPr>
              <w:t>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FE441C" w:rsidRDefault="009B6652" w:rsidP="009B6652">
            <w:pPr>
              <w:jc w:val="center"/>
            </w:pPr>
            <w:r>
              <w:t>1098,6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Pr>
                <w:color w:val="000000"/>
              </w:rPr>
              <w:t>Безвозмездные перечисления организациям, за исключением государственных и муниципальных организаций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242</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1098,6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Pr>
                <w:color w:val="000000"/>
              </w:rPr>
              <w:t>Расходы на разработку ПСД на объекты капитального строительства муниципальной собственности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192,6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192,6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Pr>
                <w:color w:val="000000"/>
              </w:rPr>
              <w:lastRenderedPageBreak/>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02</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192,6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rPr>
              <w:t>Благоустройство</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661,5</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rsidRPr="00FA4347">
              <w:t xml:space="preserve">Мероприятия по осуществлению расходов в рамках ВЦП «Государственная поддержка муниципальных образований по благоустройству территорий населенных пунктов и подготовке объектов жилищно-коммунального хозяйства Новосибирской области к работе в </w:t>
            </w:r>
            <w:proofErr w:type="spellStart"/>
            <w:proofErr w:type="gramStart"/>
            <w:r w:rsidRPr="00FA4347">
              <w:t>осеннее-зимний</w:t>
            </w:r>
            <w:proofErr w:type="spellEnd"/>
            <w:proofErr w:type="gramEnd"/>
            <w:r w:rsidRPr="00FA4347">
              <w:t xml:space="preserve"> период на 2013-2015 годы»</w:t>
            </w:r>
            <w:r w:rsidRPr="00FA4347">
              <w:rPr>
                <w:color w:val="000000"/>
              </w:rPr>
              <w:t xml:space="preserve">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FE441C" w:rsidRDefault="009B6652" w:rsidP="009B6652">
            <w:pPr>
              <w:jc w:val="center"/>
            </w:pPr>
            <w:r>
              <w:t>226,4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Pr="00FE441C" w:rsidRDefault="009B6652" w:rsidP="009B6652">
            <w:pPr>
              <w:jc w:val="center"/>
            </w:pPr>
            <w:r>
              <w:t>226,4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color w:val="000000"/>
              </w:rPr>
            </w:pPr>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226,4</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rPr>
                <w:i/>
              </w:rPr>
            </w:pPr>
            <w:r w:rsidRPr="00022FDD">
              <w:rPr>
                <w:i/>
              </w:rPr>
              <w:t>Уличное освещение</w:t>
            </w:r>
          </w:p>
        </w:tc>
        <w:tc>
          <w:tcPr>
            <w:tcW w:w="90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r w:rsidRPr="00022FDD">
              <w:rPr>
                <w:i/>
              </w:rPr>
              <w:t>05</w:t>
            </w:r>
          </w:p>
        </w:tc>
        <w:tc>
          <w:tcPr>
            <w:tcW w:w="90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r w:rsidRPr="00022FDD">
              <w:rPr>
                <w:i/>
              </w:rPr>
              <w:t>03</w:t>
            </w:r>
          </w:p>
        </w:tc>
        <w:tc>
          <w:tcPr>
            <w:tcW w:w="144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r w:rsidRPr="00022FDD">
              <w:rPr>
                <w:i/>
              </w:rPr>
              <w:t>2016010</w:t>
            </w:r>
          </w:p>
        </w:tc>
        <w:tc>
          <w:tcPr>
            <w:tcW w:w="126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p>
        </w:tc>
        <w:tc>
          <w:tcPr>
            <w:tcW w:w="126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p>
        </w:tc>
        <w:tc>
          <w:tcPr>
            <w:tcW w:w="1620" w:type="dxa"/>
            <w:tcBorders>
              <w:top w:val="single" w:sz="4" w:space="0" w:color="auto"/>
              <w:left w:val="single" w:sz="4" w:space="0" w:color="auto"/>
              <w:bottom w:val="single" w:sz="4" w:space="0" w:color="auto"/>
              <w:right w:val="single" w:sz="4" w:space="0" w:color="auto"/>
            </w:tcBorders>
          </w:tcPr>
          <w:p w:rsidR="009B6652" w:rsidRPr="00022FDD" w:rsidRDefault="009B6652" w:rsidP="009B6652">
            <w:pPr>
              <w:jc w:val="center"/>
              <w:rPr>
                <w:i/>
              </w:rPr>
            </w:pPr>
            <w:r w:rsidRPr="00022FDD">
              <w:rPr>
                <w:i/>
              </w:rPr>
              <w:t>75,0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75,0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75,0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rPr>
                <w:i/>
              </w:rPr>
            </w:pPr>
            <w:r w:rsidRPr="00681FED">
              <w:rPr>
                <w:i/>
              </w:rPr>
              <w:t>Содержание автомобильных дорог и инженерных сооружений на них в границах поселений в рамках благоустройства</w:t>
            </w:r>
          </w:p>
        </w:tc>
        <w:tc>
          <w:tcPr>
            <w:tcW w:w="90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05</w:t>
            </w:r>
          </w:p>
        </w:tc>
        <w:tc>
          <w:tcPr>
            <w:tcW w:w="90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03</w:t>
            </w:r>
          </w:p>
        </w:tc>
        <w:tc>
          <w:tcPr>
            <w:tcW w:w="144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2016020</w:t>
            </w:r>
          </w:p>
        </w:tc>
        <w:tc>
          <w:tcPr>
            <w:tcW w:w="126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p>
        </w:tc>
        <w:tc>
          <w:tcPr>
            <w:tcW w:w="126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p>
        </w:tc>
        <w:tc>
          <w:tcPr>
            <w:tcW w:w="162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Pr>
                <w:i/>
              </w:rPr>
              <w:t>170,1</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2016020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170,1</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sidRPr="00162662">
              <w:t>2016020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170,1</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rPr>
                <w:i/>
                <w:color w:val="000000"/>
              </w:rPr>
            </w:pPr>
            <w:r w:rsidRPr="00681FED">
              <w:rPr>
                <w:i/>
              </w:rPr>
              <w:t>Прочие мероприятия по благоустройству городских округов и поселений</w:t>
            </w:r>
          </w:p>
        </w:tc>
        <w:tc>
          <w:tcPr>
            <w:tcW w:w="90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05</w:t>
            </w:r>
          </w:p>
        </w:tc>
        <w:tc>
          <w:tcPr>
            <w:tcW w:w="90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03</w:t>
            </w:r>
          </w:p>
        </w:tc>
        <w:tc>
          <w:tcPr>
            <w:tcW w:w="144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sidRPr="00681FED">
              <w:rPr>
                <w:i/>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p>
        </w:tc>
        <w:tc>
          <w:tcPr>
            <w:tcW w:w="126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p>
        </w:tc>
        <w:tc>
          <w:tcPr>
            <w:tcW w:w="1620" w:type="dxa"/>
            <w:tcBorders>
              <w:top w:val="single" w:sz="4" w:space="0" w:color="auto"/>
              <w:left w:val="single" w:sz="4" w:space="0" w:color="auto"/>
              <w:bottom w:val="single" w:sz="4" w:space="0" w:color="auto"/>
              <w:right w:val="single" w:sz="4" w:space="0" w:color="auto"/>
            </w:tcBorders>
          </w:tcPr>
          <w:p w:rsidR="009B6652" w:rsidRPr="00681FED" w:rsidRDefault="009B6652" w:rsidP="009B6652">
            <w:pPr>
              <w:jc w:val="center"/>
              <w:rPr>
                <w:i/>
              </w:rPr>
            </w:pPr>
            <w:r>
              <w:rPr>
                <w:i/>
              </w:rPr>
              <w:t>190</w:t>
            </w:r>
            <w:r w:rsidRPr="00681FED">
              <w:rPr>
                <w:i/>
              </w:rPr>
              <w:t>,0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закупки товаров, работ и услуг для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2016050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Транспортные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2016050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222</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2016050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155,0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03</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2016050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sz w:val="32"/>
                <w:szCs w:val="32"/>
              </w:rPr>
            </w:pPr>
            <w:r>
              <w:rPr>
                <w:sz w:val="32"/>
                <w:szCs w:val="32"/>
              </w:rPr>
              <w:t>Образование</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07</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rPr>
              <w:t>Молодежная политика и оздоровление детей</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Проведение мероприятий для детей и молодежи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2014310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2014310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07</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2014310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pPr>
              <w:rPr>
                <w:sz w:val="32"/>
                <w:szCs w:val="32"/>
                <w:lang w:val="en-US"/>
              </w:rPr>
            </w:pPr>
            <w:r>
              <w:rPr>
                <w:sz w:val="32"/>
                <w:szCs w:val="32"/>
              </w:rPr>
              <w:t>Культура, кинематография</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1120,8</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rPr>
              <w:t>Культура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1120,8</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lastRenderedPageBreak/>
              <w:t>Учреждения культуры и мероприятия в сфере культуры и кинематографии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color w:val="000000"/>
              </w:rPr>
            </w:pPr>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190,0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80,0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226</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290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ВЦП Новосибирской области «Государственная поддержка развития институтов местного самоуправления в Новосибирской области на 2013-2015 годы»</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930,8</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930,8</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225</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697,2</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08</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233,6</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rPr>
                <w:b/>
                <w:sz w:val="32"/>
                <w:szCs w:val="32"/>
              </w:rPr>
            </w:pPr>
            <w:r w:rsidRPr="003A0B01">
              <w:rPr>
                <w:b/>
                <w:sz w:val="32"/>
                <w:szCs w:val="32"/>
              </w:rPr>
              <w:t>Социальная политика</w:t>
            </w:r>
          </w:p>
        </w:tc>
        <w:tc>
          <w:tcPr>
            <w:tcW w:w="900"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jc w:val="center"/>
              <w:rPr>
                <w:b/>
              </w:rPr>
            </w:pPr>
            <w:r w:rsidRPr="003A0B01">
              <w:rPr>
                <w:b/>
              </w:rPr>
              <w:t>10</w:t>
            </w:r>
          </w:p>
        </w:tc>
        <w:tc>
          <w:tcPr>
            <w:tcW w:w="900"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jc w:val="center"/>
              <w:rPr>
                <w:b/>
              </w:rPr>
            </w:pPr>
            <w:r w:rsidRPr="003A0B01">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jc w:val="center"/>
              <w:rPr>
                <w:b/>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Pr="003A0B01" w:rsidRDefault="009B6652" w:rsidP="009B6652">
            <w:pPr>
              <w:jc w:val="center"/>
              <w:rPr>
                <w:b/>
              </w:rPr>
            </w:pPr>
            <w:r>
              <w:rPr>
                <w:b/>
              </w:rP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Пенсионное обеспечение</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Доплаты к пенсиям государственных служащих субъектов РФ и муниципальных служащих</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rsidRPr="00FA4347">
              <w:t>Пособия, компенсации, меры социальной поддержки по публичным нормативным обязательствам</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313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 xml:space="preserve">Пенсии, пособия, выплачиваемые организациями сектора </w:t>
            </w:r>
            <w:proofErr w:type="spellStart"/>
            <w:r>
              <w:t>гос</w:t>
            </w:r>
            <w:proofErr w:type="gramStart"/>
            <w:r>
              <w:t>.у</w:t>
            </w:r>
            <w:proofErr w:type="gramEnd"/>
            <w:r>
              <w:t>правления</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10</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01</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color w:val="000000"/>
              </w:rPr>
            </w:pPr>
            <w:r>
              <w:rPr>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313</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263</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60,0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sz w:val="32"/>
                <w:szCs w:val="32"/>
              </w:rPr>
            </w:pPr>
            <w:r>
              <w:rPr>
                <w:b/>
                <w:color w:val="000000"/>
                <w:sz w:val="32"/>
                <w:szCs w:val="32"/>
              </w:rPr>
              <w:t>Физическая культура и спорт</w:t>
            </w:r>
            <w:r>
              <w:rPr>
                <w:sz w:val="32"/>
                <w:szCs w:val="32"/>
              </w:rPr>
              <w:t xml:space="preserve"> </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11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00</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50,0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color w:val="000000"/>
              </w:rPr>
              <w:t>Другие вопросы в области физической культуры и спорта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t>Мероприятия в области спорта и физической культуры, туризма</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2014360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r w:rsidRPr="00FA4347">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2014360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Pr="00FA4347" w:rsidRDefault="009B6652" w:rsidP="009B6652">
            <w: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11</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05</w:t>
            </w: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rPr>
                <w:color w:val="000000"/>
              </w:rPr>
              <w:t>2014360</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244</w:t>
            </w: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340</w:t>
            </w: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r>
              <w:t>50,0</w:t>
            </w:r>
          </w:p>
        </w:tc>
      </w:tr>
      <w:tr w:rsidR="009B6652" w:rsidTr="00F44948">
        <w:tc>
          <w:tcPr>
            <w:tcW w:w="8388" w:type="dxa"/>
            <w:tcBorders>
              <w:top w:val="single" w:sz="4" w:space="0" w:color="auto"/>
              <w:left w:val="single" w:sz="4" w:space="0" w:color="auto"/>
              <w:bottom w:val="single" w:sz="4" w:space="0" w:color="auto"/>
              <w:right w:val="single" w:sz="4" w:space="0" w:color="auto"/>
            </w:tcBorders>
          </w:tcPr>
          <w:p w:rsidR="009B6652" w:rsidRDefault="009B6652" w:rsidP="009B6652">
            <w:pPr>
              <w:rPr>
                <w:b/>
              </w:rPr>
            </w:pPr>
            <w:r>
              <w:rPr>
                <w:b/>
              </w:rPr>
              <w:t>ИТОГО</w:t>
            </w: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90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44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pPr>
          </w:p>
        </w:tc>
        <w:tc>
          <w:tcPr>
            <w:tcW w:w="126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p>
        </w:tc>
        <w:tc>
          <w:tcPr>
            <w:tcW w:w="1620" w:type="dxa"/>
            <w:tcBorders>
              <w:top w:val="single" w:sz="4" w:space="0" w:color="auto"/>
              <w:left w:val="single" w:sz="4" w:space="0" w:color="auto"/>
              <w:bottom w:val="single" w:sz="4" w:space="0" w:color="auto"/>
              <w:right w:val="single" w:sz="4" w:space="0" w:color="auto"/>
            </w:tcBorders>
          </w:tcPr>
          <w:p w:rsidR="009B6652" w:rsidRDefault="009B6652" w:rsidP="009B6652">
            <w:pPr>
              <w:jc w:val="center"/>
              <w:rPr>
                <w:b/>
              </w:rPr>
            </w:pPr>
            <w:r>
              <w:rPr>
                <w:b/>
              </w:rPr>
              <w:t>9380,3</w:t>
            </w:r>
          </w:p>
        </w:tc>
      </w:tr>
    </w:tbl>
    <w:p w:rsidR="009B6652" w:rsidRDefault="009B6652" w:rsidP="009B6652">
      <w:pPr>
        <w:spacing w:after="0" w:line="240" w:lineRule="auto"/>
      </w:pPr>
    </w:p>
    <w:p w:rsidR="009B6652" w:rsidRDefault="009B6652" w:rsidP="009B6652">
      <w:pPr>
        <w:pStyle w:val="a5"/>
      </w:pPr>
      <w:r w:rsidRPr="000879EA">
        <w:t>Глава</w:t>
      </w:r>
      <w:r>
        <w:t xml:space="preserve"> Петровского сельсовета</w:t>
      </w:r>
    </w:p>
    <w:p w:rsidR="009B6652" w:rsidRDefault="009B6652" w:rsidP="009B6652">
      <w:pPr>
        <w:pStyle w:val="a5"/>
      </w:pPr>
      <w:r w:rsidRPr="000879EA">
        <w:t xml:space="preserve">Ордынского района             </w:t>
      </w:r>
    </w:p>
    <w:p w:rsidR="009B6652" w:rsidRDefault="009B6652" w:rsidP="009B6652">
      <w:pPr>
        <w:pStyle w:val="a5"/>
      </w:pPr>
      <w:r>
        <w:t xml:space="preserve">Новосибирской области     </w:t>
      </w:r>
      <w:r w:rsidRPr="000879EA">
        <w:t xml:space="preserve">                     </w:t>
      </w:r>
      <w:r>
        <w:t xml:space="preserve">                                                                                                   Г.В. Уточкина</w:t>
      </w:r>
    </w:p>
    <w:p w:rsidR="009B6652" w:rsidRPr="009B6652" w:rsidRDefault="009B6652" w:rsidP="009B6652">
      <w:pPr>
        <w:spacing w:after="0" w:line="240" w:lineRule="auto"/>
        <w:jc w:val="right"/>
        <w:rPr>
          <w:rFonts w:ascii="Times New Roman" w:hAnsi="Times New Roman"/>
          <w:b/>
          <w:sz w:val="20"/>
        </w:rPr>
      </w:pPr>
      <w:r w:rsidRPr="009B6652">
        <w:rPr>
          <w:rFonts w:ascii="Times New Roman" w:hAnsi="Times New Roman"/>
          <w:b/>
          <w:sz w:val="20"/>
        </w:rPr>
        <w:lastRenderedPageBreak/>
        <w:t>Приложение 2</w:t>
      </w:r>
      <w:r w:rsidRPr="009B6652">
        <w:rPr>
          <w:rFonts w:ascii="Times New Roman" w:hAnsi="Times New Roman"/>
          <w:b/>
        </w:rPr>
        <w:t xml:space="preserve">            </w:t>
      </w:r>
    </w:p>
    <w:p w:rsidR="009B6652" w:rsidRPr="009B6652" w:rsidRDefault="009B6652" w:rsidP="009B6652">
      <w:pPr>
        <w:spacing w:after="0" w:line="240" w:lineRule="auto"/>
        <w:jc w:val="right"/>
        <w:rPr>
          <w:rFonts w:ascii="Times New Roman" w:hAnsi="Times New Roman"/>
          <w:sz w:val="18"/>
          <w:szCs w:val="18"/>
        </w:rPr>
      </w:pPr>
      <w:r w:rsidRPr="009B6652">
        <w:rPr>
          <w:rFonts w:ascii="Times New Roman" w:hAnsi="Times New Roman"/>
          <w:sz w:val="18"/>
          <w:szCs w:val="18"/>
        </w:rPr>
        <w:t xml:space="preserve">          к решению Совета депутатов Петровского сельсовета </w:t>
      </w:r>
    </w:p>
    <w:p w:rsidR="009B6652" w:rsidRPr="009B6652" w:rsidRDefault="009B6652" w:rsidP="009B6652">
      <w:pPr>
        <w:spacing w:after="0" w:line="240" w:lineRule="auto"/>
        <w:jc w:val="right"/>
        <w:rPr>
          <w:rFonts w:ascii="Times New Roman" w:hAnsi="Times New Roman"/>
          <w:sz w:val="18"/>
          <w:szCs w:val="18"/>
        </w:rPr>
      </w:pPr>
      <w:r w:rsidRPr="009B6652">
        <w:rPr>
          <w:rFonts w:ascii="Times New Roman" w:hAnsi="Times New Roman"/>
          <w:sz w:val="18"/>
          <w:szCs w:val="18"/>
        </w:rPr>
        <w:t>Ордынского района Новосибирской области</w:t>
      </w:r>
    </w:p>
    <w:p w:rsidR="009B6652" w:rsidRPr="009B6652" w:rsidRDefault="009B6652" w:rsidP="009B6652">
      <w:pPr>
        <w:spacing w:after="0" w:line="240" w:lineRule="auto"/>
        <w:jc w:val="right"/>
        <w:rPr>
          <w:rFonts w:ascii="Times New Roman" w:hAnsi="Times New Roman"/>
          <w:sz w:val="18"/>
          <w:szCs w:val="18"/>
        </w:rPr>
      </w:pPr>
      <w:r w:rsidRPr="009B6652">
        <w:rPr>
          <w:rFonts w:ascii="Times New Roman" w:hAnsi="Times New Roman"/>
          <w:sz w:val="18"/>
          <w:szCs w:val="18"/>
        </w:rPr>
        <w:t xml:space="preserve">«О бюджете Петровского сельсовета Ордынского района </w:t>
      </w:r>
    </w:p>
    <w:p w:rsidR="009B6652" w:rsidRPr="009B6652" w:rsidRDefault="009B6652" w:rsidP="009B6652">
      <w:pPr>
        <w:spacing w:after="0" w:line="240" w:lineRule="auto"/>
        <w:jc w:val="right"/>
        <w:rPr>
          <w:rFonts w:ascii="Times New Roman" w:hAnsi="Times New Roman"/>
          <w:sz w:val="18"/>
          <w:szCs w:val="18"/>
        </w:rPr>
      </w:pPr>
      <w:r w:rsidRPr="009B6652">
        <w:rPr>
          <w:rFonts w:ascii="Times New Roman" w:hAnsi="Times New Roman"/>
          <w:sz w:val="18"/>
          <w:szCs w:val="18"/>
        </w:rPr>
        <w:t>Новосибирской области на 2014 год и плановый период 2015 и 2016 годов»</w:t>
      </w:r>
    </w:p>
    <w:p w:rsidR="009B6652" w:rsidRPr="009B6652" w:rsidRDefault="009B6652" w:rsidP="009B6652">
      <w:pPr>
        <w:spacing w:after="0" w:line="240" w:lineRule="auto"/>
        <w:jc w:val="right"/>
        <w:rPr>
          <w:rFonts w:ascii="Times New Roman" w:hAnsi="Times New Roman"/>
          <w:sz w:val="18"/>
          <w:szCs w:val="18"/>
        </w:rPr>
      </w:pPr>
      <w:r w:rsidRPr="009B6652">
        <w:rPr>
          <w:rFonts w:ascii="Times New Roman" w:hAnsi="Times New Roman"/>
          <w:sz w:val="18"/>
          <w:szCs w:val="18"/>
        </w:rPr>
        <w:t xml:space="preserve">                         </w:t>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r>
      <w:r w:rsidRPr="009B6652">
        <w:rPr>
          <w:rFonts w:ascii="Times New Roman" w:hAnsi="Times New Roman"/>
          <w:sz w:val="18"/>
          <w:szCs w:val="18"/>
        </w:rPr>
        <w:tab/>
        <w:t>от  11.06.2014г. №115</w:t>
      </w:r>
    </w:p>
    <w:p w:rsidR="009B6652" w:rsidRPr="009B6652" w:rsidRDefault="009B6652" w:rsidP="009B6652">
      <w:pPr>
        <w:spacing w:after="0" w:line="240" w:lineRule="auto"/>
        <w:ind w:firstLine="708"/>
        <w:jc w:val="right"/>
        <w:rPr>
          <w:rFonts w:ascii="Times New Roman" w:hAnsi="Times New Roman"/>
        </w:rPr>
      </w:pPr>
      <w:r w:rsidRPr="009B6652">
        <w:rPr>
          <w:rFonts w:ascii="Times New Roman" w:hAnsi="Times New Roman"/>
        </w:rPr>
        <w:t xml:space="preserve">                                                  </w:t>
      </w:r>
    </w:p>
    <w:p w:rsidR="009B6652" w:rsidRPr="009B6652" w:rsidRDefault="009B6652" w:rsidP="009B6652">
      <w:pPr>
        <w:spacing w:after="0" w:line="240" w:lineRule="auto"/>
        <w:jc w:val="center"/>
        <w:rPr>
          <w:rFonts w:ascii="Times New Roman" w:hAnsi="Times New Roman"/>
          <w:sz w:val="28"/>
          <w:szCs w:val="28"/>
        </w:rPr>
      </w:pPr>
      <w:r w:rsidRPr="009B6652">
        <w:rPr>
          <w:rFonts w:ascii="Times New Roman" w:hAnsi="Times New Roman"/>
          <w:sz w:val="28"/>
          <w:szCs w:val="28"/>
        </w:rPr>
        <w:t xml:space="preserve">Ведомственная структура бюджета Администрации Петровского сельсовета Ордынского района </w:t>
      </w:r>
    </w:p>
    <w:p w:rsidR="009B6652" w:rsidRPr="009B6652" w:rsidRDefault="009B6652" w:rsidP="009B6652">
      <w:pPr>
        <w:spacing w:after="0" w:line="240" w:lineRule="auto"/>
        <w:jc w:val="center"/>
        <w:rPr>
          <w:rFonts w:ascii="Times New Roman" w:hAnsi="Times New Roman"/>
          <w:sz w:val="28"/>
          <w:szCs w:val="28"/>
        </w:rPr>
      </w:pPr>
      <w:r w:rsidRPr="009B6652">
        <w:rPr>
          <w:rFonts w:ascii="Times New Roman" w:hAnsi="Times New Roman"/>
          <w:sz w:val="28"/>
          <w:szCs w:val="28"/>
        </w:rPr>
        <w:t>Новосибирской области на 2014 год</w:t>
      </w:r>
    </w:p>
    <w:p w:rsidR="009B6652" w:rsidRPr="009B6652" w:rsidRDefault="009B6652" w:rsidP="009B6652">
      <w:pPr>
        <w:spacing w:after="0" w:line="240" w:lineRule="auto"/>
        <w:jc w:val="right"/>
        <w:rPr>
          <w:rFonts w:ascii="Times New Roman" w:hAnsi="Times New Roman"/>
          <w:sz w:val="20"/>
          <w:szCs w:val="20"/>
        </w:rPr>
      </w:pPr>
      <w:r w:rsidRPr="009B6652">
        <w:rPr>
          <w:rFonts w:ascii="Times New Roman" w:hAnsi="Times New Roman"/>
          <w:sz w:val="20"/>
          <w:szCs w:val="20"/>
        </w:rPr>
        <w:t>тыс</w:t>
      </w:r>
      <w:proofErr w:type="gramStart"/>
      <w:r w:rsidRPr="009B6652">
        <w:rPr>
          <w:rFonts w:ascii="Times New Roman" w:hAnsi="Times New Roman"/>
          <w:sz w:val="20"/>
          <w:szCs w:val="20"/>
        </w:rPr>
        <w:t>.р</w:t>
      </w:r>
      <w:proofErr w:type="gramEnd"/>
      <w:r w:rsidRPr="009B6652">
        <w:rPr>
          <w:rFonts w:ascii="Times New Roman" w:hAnsi="Times New Roman"/>
          <w:sz w:val="20"/>
          <w:szCs w:val="20"/>
        </w:rPr>
        <w:t>уб.</w:t>
      </w:r>
    </w:p>
    <w:tbl>
      <w:tblPr>
        <w:tblStyle w:val="af"/>
        <w:tblW w:w="16128" w:type="dxa"/>
        <w:tblLayout w:type="fixed"/>
        <w:tblLook w:val="01E0"/>
      </w:tblPr>
      <w:tblGrid>
        <w:gridCol w:w="8388"/>
        <w:gridCol w:w="900"/>
        <w:gridCol w:w="900"/>
        <w:gridCol w:w="900"/>
        <w:gridCol w:w="1260"/>
        <w:gridCol w:w="1260"/>
        <w:gridCol w:w="1080"/>
        <w:gridCol w:w="1440"/>
      </w:tblGrid>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ГРБС</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roofErr w:type="spellStart"/>
            <w:r w:rsidRPr="009B6652">
              <w:rPr>
                <w:rFonts w:ascii="Times New Roman" w:hAnsi="Times New Roman"/>
              </w:rPr>
              <w:t>Рзд</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roofErr w:type="spellStart"/>
            <w:r w:rsidRPr="009B6652">
              <w:rPr>
                <w:rFonts w:ascii="Times New Roman" w:hAnsi="Times New Roman"/>
              </w:rPr>
              <w:t>Прзд</w:t>
            </w:r>
            <w:proofErr w:type="spellEnd"/>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roofErr w:type="spellStart"/>
            <w:r w:rsidRPr="009B6652">
              <w:rPr>
                <w:rFonts w:ascii="Times New Roman" w:hAnsi="Times New Roman"/>
              </w:rPr>
              <w:t>Цст</w:t>
            </w:r>
            <w:proofErr w:type="spellEnd"/>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 xml:space="preserve">Вид </w:t>
            </w:r>
            <w:proofErr w:type="spellStart"/>
            <w:r w:rsidRPr="009B6652">
              <w:rPr>
                <w:rFonts w:ascii="Times New Roman" w:hAnsi="Times New Roman"/>
              </w:rPr>
              <w:t>расх</w:t>
            </w:r>
            <w:proofErr w:type="spellEnd"/>
            <w:r w:rsidRPr="009B6652">
              <w:rPr>
                <w:rFonts w:ascii="Times New Roman" w:hAnsi="Times New Roman"/>
              </w:rPr>
              <w:t>.</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roofErr w:type="spellStart"/>
            <w:r w:rsidRPr="009B6652">
              <w:rPr>
                <w:rFonts w:ascii="Times New Roman" w:hAnsi="Times New Roman"/>
              </w:rPr>
              <w:t>Пвид</w:t>
            </w:r>
            <w:proofErr w:type="spellEnd"/>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2014 год</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7</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sz w:val="28"/>
                <w:szCs w:val="28"/>
              </w:rPr>
            </w:pPr>
            <w:r w:rsidRPr="009B6652">
              <w:rPr>
                <w:rFonts w:ascii="Times New Roman" w:hAnsi="Times New Roman"/>
                <w:sz w:val="28"/>
                <w:szCs w:val="28"/>
              </w:rPr>
              <w:t xml:space="preserve">Администрации Петровского сельсовета </w:t>
            </w:r>
          </w:p>
          <w:p w:rsidR="009B6652" w:rsidRPr="009B6652" w:rsidRDefault="009B6652" w:rsidP="009B6652">
            <w:pPr>
              <w:jc w:val="center"/>
              <w:rPr>
                <w:rFonts w:ascii="Times New Roman" w:hAnsi="Times New Roman"/>
              </w:rPr>
            </w:pPr>
            <w:r w:rsidRPr="009B6652">
              <w:rPr>
                <w:rFonts w:ascii="Times New Roman" w:hAnsi="Times New Roman"/>
                <w:sz w:val="28"/>
                <w:szCs w:val="28"/>
              </w:rPr>
              <w:t>Ордынского района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sz w:val="32"/>
                <w:szCs w:val="32"/>
              </w:rPr>
            </w:pPr>
            <w:r w:rsidRPr="009B6652">
              <w:rPr>
                <w:rFonts w:ascii="Times New Roman" w:hAnsi="Times New Roman"/>
                <w:b/>
                <w:sz w:val="32"/>
                <w:szCs w:val="32"/>
              </w:rPr>
              <w:t xml:space="preserve">Общегосударственные вопросы </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2423,1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rPr>
              <w:t xml:space="preserve">Функционирование высшего должностного лица субъекта Российской Федерации и </w:t>
            </w:r>
            <w:r w:rsidRPr="009B6652">
              <w:rPr>
                <w:rFonts w:ascii="Times New Roman" w:hAnsi="Times New Roman"/>
                <w:b/>
                <w:color w:val="000000"/>
              </w:rPr>
              <w:t>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464,3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Глава 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464,3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464,3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211</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356,6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107,7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color w:val="00000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1932,194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color w:val="000000"/>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1932,194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Центральный аппарат</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1932,094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1103,1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211</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847,2</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255,9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Иные выплаты персоналу, за исключением фонда оплаты труда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122</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4,994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выплаты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122</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212</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4,994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 xml:space="preserve">Закупка товаров, работ и услуг в сфере информационно-коммуникационных </w:t>
            </w:r>
            <w:r w:rsidRPr="009B6652">
              <w:rPr>
                <w:rFonts w:ascii="Times New Roman" w:hAnsi="Times New Roman"/>
              </w:rPr>
              <w:lastRenderedPageBreak/>
              <w:t>технологий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lastRenderedPageBreak/>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242</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70,0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lastRenderedPageBreak/>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242</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70,0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729,0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Услуги связи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221</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основных средств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310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140,0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Уплата налога на имущество организаций и земельного налога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851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851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Уплата прочих налогов, сборов и иных обязательных платежей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852</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851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i/>
              </w:rPr>
            </w:pPr>
            <w:r w:rsidRPr="009B6652">
              <w:rPr>
                <w:rFonts w:ascii="Times New Roman" w:hAnsi="Times New Roman"/>
                <w:i/>
              </w:rPr>
              <w:t xml:space="preserve">Субвенция на осуществление отдельных </w:t>
            </w:r>
            <w:proofErr w:type="spellStart"/>
            <w:r w:rsidRPr="009B6652">
              <w:rPr>
                <w:rFonts w:ascii="Times New Roman" w:hAnsi="Times New Roman"/>
                <w:i/>
              </w:rPr>
              <w:t>гос</w:t>
            </w:r>
            <w:proofErr w:type="gramStart"/>
            <w:r w:rsidRPr="009B6652">
              <w:rPr>
                <w:rFonts w:ascii="Times New Roman" w:hAnsi="Times New Roman"/>
                <w:i/>
              </w:rPr>
              <w:t>.п</w:t>
            </w:r>
            <w:proofErr w:type="gramEnd"/>
            <w:r w:rsidRPr="009B6652">
              <w:rPr>
                <w:rFonts w:ascii="Times New Roman" w:hAnsi="Times New Roman"/>
                <w:i/>
              </w:rPr>
              <w:t>олномочий</w:t>
            </w:r>
            <w:proofErr w:type="spellEnd"/>
            <w:r w:rsidRPr="009B6652">
              <w:rPr>
                <w:rFonts w:ascii="Times New Roman" w:hAnsi="Times New Roman"/>
                <w:i/>
              </w:rPr>
              <w:t xml:space="preserve"> Новосибирской области по решению вопросов в сфере административных правонарушений за счет средств областного бюджета </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color w:val="000000"/>
              </w:rPr>
            </w:pPr>
            <w:r w:rsidRPr="009B6652">
              <w:rPr>
                <w:rFonts w:ascii="Times New Roman" w:hAnsi="Times New Roman"/>
                <w:i/>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0507019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28"/>
                <w:szCs w:val="28"/>
              </w:rPr>
            </w:pPr>
            <w:r w:rsidRPr="009B6652">
              <w:rPr>
                <w:rFonts w:ascii="Times New Roman" w:hAnsi="Times New Roman"/>
                <w:sz w:val="28"/>
                <w:szCs w:val="28"/>
              </w:rPr>
              <w:t>Обеспечение деятельности финансовых, налоговых и таможенных органов и органов финансового (финансово-бюджетного) надзора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06</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16,606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Центральный аппарат</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06</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16,606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Иные межбюджетные трансферты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06</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540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16,606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Перечисления другим бюджетам бюджетной системы Российской Федерации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06</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2010204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540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251</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16,606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i/>
              </w:rPr>
            </w:pPr>
            <w:r w:rsidRPr="009B6652">
              <w:rPr>
                <w:rFonts w:ascii="Times New Roman" w:hAnsi="Times New Roman"/>
                <w:b/>
                <w:i/>
              </w:rPr>
              <w:t>Резервные фонды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11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Резервные фонды муниципального образования</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2010005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2010005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2010005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sz w:val="32"/>
                <w:szCs w:val="32"/>
              </w:rPr>
              <w:t>Национальная оборона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lang w:val="en-US"/>
              </w:rPr>
            </w:pPr>
            <w:r w:rsidRPr="009B6652">
              <w:rPr>
                <w:rFonts w:ascii="Times New Roman" w:hAnsi="Times New Roman"/>
                <w:b/>
                <w:lang w:val="en-US"/>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lang w:val="en-US"/>
              </w:rPr>
            </w:pPr>
            <w:r w:rsidRPr="009B6652">
              <w:rPr>
                <w:rFonts w:ascii="Times New Roman" w:hAnsi="Times New Roman"/>
                <w:b/>
              </w:rPr>
              <w:t>72,7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b/>
                <w:color w:val="000000"/>
                <w:lang w:val="en-US"/>
              </w:rPr>
              <w:t xml:space="preserve">Мобилизационная  и </w:t>
            </w:r>
            <w:proofErr w:type="spellStart"/>
            <w:r w:rsidRPr="009B6652">
              <w:rPr>
                <w:rFonts w:ascii="Times New Roman" w:hAnsi="Times New Roman"/>
                <w:b/>
                <w:color w:val="000000"/>
                <w:lang w:val="en-US"/>
              </w:rPr>
              <w:t>вневойсковая</w:t>
            </w:r>
            <w:proofErr w:type="spellEnd"/>
            <w:r w:rsidRPr="009B6652">
              <w:rPr>
                <w:rFonts w:ascii="Times New Roman" w:hAnsi="Times New Roman"/>
                <w:b/>
                <w:color w:val="000000"/>
                <w:lang w:val="en-US"/>
              </w:rPr>
              <w:t xml:space="preserve"> </w:t>
            </w:r>
            <w:proofErr w:type="spellStart"/>
            <w:r w:rsidRPr="009B6652">
              <w:rPr>
                <w:rFonts w:ascii="Times New Roman" w:hAnsi="Times New Roman"/>
                <w:b/>
                <w:color w:val="000000"/>
                <w:lang w:val="en-US"/>
              </w:rPr>
              <w:t>подготовка</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72,7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 xml:space="preserve">Мероприятия на осуществление расходов по первичному воинскому учету на </w:t>
            </w:r>
            <w:r w:rsidRPr="009B6652">
              <w:rPr>
                <w:rFonts w:ascii="Times New Roman" w:hAnsi="Times New Roman"/>
              </w:rPr>
              <w:lastRenderedPageBreak/>
              <w:t xml:space="preserve">территориях, где отсутствуют военные комиссариаты в рамках непрограммных расходов федеральных органов исполнительной власти за </w:t>
            </w:r>
            <w:proofErr w:type="spellStart"/>
            <w:proofErr w:type="gramStart"/>
            <w:r w:rsidRPr="009B6652">
              <w:rPr>
                <w:rFonts w:ascii="Times New Roman" w:hAnsi="Times New Roman"/>
              </w:rPr>
              <w:t>за</w:t>
            </w:r>
            <w:proofErr w:type="spellEnd"/>
            <w:proofErr w:type="gramEnd"/>
            <w:r w:rsidRPr="009B6652">
              <w:rPr>
                <w:rFonts w:ascii="Times New Roman" w:hAnsi="Times New Roman"/>
              </w:rPr>
              <w:t xml:space="preserve"> счет средств федерального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lastRenderedPageBreak/>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9905118</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72,7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lastRenderedPageBreak/>
              <w:t>Фонд оплаты труда государственных (муниципальных) органов и взносы по обязательному социальному страхованию</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9905118</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72,7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Заработная плата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9905118</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211</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57,0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Начисления на выплаты по оплате труда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9905118</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121</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15,7</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28"/>
                <w:szCs w:val="28"/>
              </w:rPr>
            </w:pPr>
            <w:r w:rsidRPr="009B6652">
              <w:rPr>
                <w:rFonts w:ascii="Times New Roman" w:hAnsi="Times New Roman"/>
                <w:sz w:val="28"/>
                <w:szCs w:val="28"/>
              </w:rPr>
              <w:t>Национальная безопасность и правоохранительная деятельность</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180,0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 xml:space="preserve">Защита населения и территории от последствий ЧС  природного и техногенного характера, гражданская оборона </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180,0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Резервный фонд Правительства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0302054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Резервные средства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0302054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870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0302054</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870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color w:val="000000"/>
              </w:rPr>
              <w:t>Предупреждение и ликвидация последствий ЧС и стихийных бедствий природного и техногенного характера, гражданская оборона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2012180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tabs>
                <w:tab w:val="left" w:pos="330"/>
                <w:tab w:val="center" w:pos="522"/>
              </w:tabs>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2012180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2012180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color w:val="000000"/>
              </w:rPr>
            </w:pPr>
            <w:r w:rsidRPr="009B6652">
              <w:rPr>
                <w:rFonts w:ascii="Times New Roman" w:hAnsi="Times New Roman"/>
                <w:b/>
                <w:color w:val="000000"/>
              </w:rPr>
              <w:t>НАЦИОНАЛЬНАЯ ЭКОНОМИКА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2105,3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color w:val="000000"/>
              </w:rPr>
            </w:pPr>
            <w:r w:rsidRPr="009B6652">
              <w:rPr>
                <w:rFonts w:ascii="Times New Roman" w:hAnsi="Times New Roman"/>
                <w:b/>
                <w:color w:val="000000"/>
              </w:rPr>
              <w:t>Дорожное хозяйство (дорожные фонды)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2105,3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Мероприятия по осуществлению расходов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2012-2015 годах»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6100405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2105,3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6100405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2105,3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6100405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1900,0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04</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09</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6100405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205,3</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32"/>
                <w:szCs w:val="32"/>
              </w:rPr>
            </w:pPr>
            <w:r w:rsidRPr="009B6652">
              <w:rPr>
                <w:rFonts w:ascii="Times New Roman" w:hAnsi="Times New Roman"/>
                <w:sz w:val="32"/>
                <w:szCs w:val="32"/>
              </w:rPr>
              <w:t>Жилищно-коммунальное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3358,4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both"/>
              <w:rPr>
                <w:rFonts w:ascii="Times New Roman" w:hAnsi="Times New Roman"/>
                <w:b/>
                <w:color w:val="000000"/>
              </w:rPr>
            </w:pPr>
            <w:r w:rsidRPr="009B6652">
              <w:rPr>
                <w:rFonts w:ascii="Times New Roman" w:hAnsi="Times New Roman"/>
                <w:b/>
                <w:color w:val="000000"/>
              </w:rPr>
              <w:t>Жилищное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2016502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2016502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i/>
                <w:color w:val="000000"/>
              </w:rPr>
            </w:pPr>
            <w:r w:rsidRPr="009B6652">
              <w:rPr>
                <w:rFonts w:ascii="Times New Roman" w:hAnsi="Times New Roman"/>
                <w:b/>
                <w:i/>
                <w:color w:val="000000"/>
              </w:rPr>
              <w:t>Коммунальное хозяйство</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i/>
              </w:rPr>
            </w:pPr>
            <w:r w:rsidRPr="009B6652">
              <w:rPr>
                <w:rFonts w:ascii="Times New Roman" w:hAnsi="Times New Roman"/>
                <w:b/>
                <w:i/>
              </w:rPr>
              <w:t>2636,9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 xml:space="preserve">Субсидия на </w:t>
            </w:r>
            <w:proofErr w:type="spellStart"/>
            <w:r w:rsidRPr="009B6652">
              <w:rPr>
                <w:rFonts w:ascii="Times New Roman" w:hAnsi="Times New Roman"/>
                <w:color w:val="000000"/>
              </w:rPr>
              <w:t>софинансирование</w:t>
            </w:r>
            <w:proofErr w:type="spellEnd"/>
            <w:r w:rsidRPr="009B6652">
              <w:rPr>
                <w:rFonts w:ascii="Times New Roman" w:hAnsi="Times New Roman"/>
                <w:color w:val="000000"/>
              </w:rPr>
              <w:t xml:space="preserve"> расходных обязательств, возникающих при </w:t>
            </w:r>
            <w:r w:rsidRPr="009B6652">
              <w:rPr>
                <w:rFonts w:ascii="Times New Roman" w:hAnsi="Times New Roman"/>
                <w:color w:val="000000"/>
              </w:rPr>
              <w:lastRenderedPageBreak/>
              <w:t>выполнении полномочий органов местного самоуправления по вопросам местного значения в части снабжения населения топливом</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lastRenderedPageBreak/>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457,4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lastRenderedPageBreak/>
              <w:t>Субсидии юридическим лицам (кроме некоммерческих организаций), индивидуальным предпринимателям, физическим лицам</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810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457,4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Безвозмездные перечисления организациям, за исключением государственных и муниципальных организаций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0907053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810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242</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457,4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Субсидии местным бюджетам на реализацию мероприятий ВЦП «Государственная поддержка муниципальных образований по благоустройству территорий населенных пунктов и подготовке объектов жилищно-коммунального хозяйства Новосибирской области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873,4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873,4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873,4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Мероприятия в области коммунального хозяйства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14,9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14,9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2016503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14,9</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Мероприятия по осуществлению расходов  в рамках государственной программы Новосибирской области «Чистая вода» в Новосибирской области на 2012-2017 года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0</w:t>
            </w:r>
            <w:r w:rsidRPr="009B6652">
              <w:rPr>
                <w:rFonts w:ascii="Times New Roman" w:hAnsi="Times New Roman"/>
                <w:lang w:val="en-US"/>
              </w:rPr>
              <w:t>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1098,6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Субсидии юридическим лицам (кроме некоммерческих организаций), индивидуальным предпринимателям, физическим лицам</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lang w:val="en-US"/>
              </w:rPr>
            </w:pPr>
            <w:r w:rsidRPr="009B6652">
              <w:rPr>
                <w:rFonts w:ascii="Times New Roman" w:hAnsi="Times New Roman"/>
              </w:rPr>
              <w:t>0</w:t>
            </w:r>
            <w:r w:rsidRPr="009B6652">
              <w:rPr>
                <w:rFonts w:ascii="Times New Roman" w:hAnsi="Times New Roman"/>
                <w:lang w:val="en-US"/>
              </w:rPr>
              <w:t>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810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1098,6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Безвозмездные перечисления организациям, за исключением государственных и муниципальных организаций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4200405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810</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242</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1098,6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Расходы на разработку ПСД на объекты капитального строительства муниципальной собственности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192,6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192,6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color w:val="000000"/>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9900021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192,6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rPr>
              <w:t>Благоустройство</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661,5</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 xml:space="preserve">Мероприятия по осуществлению расходов в рамках ВЦП «Государственная поддержка муниципальных образований по благоустройству территорий населенных пунктов и подготовке объектов жилищно-коммунального хозяйства Новосибирской области к работе в </w:t>
            </w:r>
            <w:proofErr w:type="spellStart"/>
            <w:proofErr w:type="gramStart"/>
            <w:r w:rsidRPr="009B6652">
              <w:rPr>
                <w:rFonts w:ascii="Times New Roman" w:hAnsi="Times New Roman"/>
              </w:rPr>
              <w:t>осеннее-зимний</w:t>
            </w:r>
            <w:proofErr w:type="spellEnd"/>
            <w:proofErr w:type="gramEnd"/>
            <w:r w:rsidRPr="009B6652">
              <w:rPr>
                <w:rFonts w:ascii="Times New Roman" w:hAnsi="Times New Roman"/>
              </w:rPr>
              <w:t xml:space="preserve"> период на 2013-2015 годы»</w:t>
            </w:r>
            <w:r w:rsidRPr="009B6652">
              <w:rPr>
                <w:rFonts w:ascii="Times New Roman" w:hAnsi="Times New Roman"/>
                <w:color w:val="000000"/>
              </w:rPr>
              <w:t xml:space="preserve"> за счет средств областного бюджета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 xml:space="preserve">Прочая закупка товаров, работ и услуг для обеспечения государственных </w:t>
            </w:r>
            <w:r w:rsidRPr="009B6652">
              <w:rPr>
                <w:rFonts w:ascii="Times New Roman" w:hAnsi="Times New Roman"/>
              </w:rPr>
              <w:lastRenderedPageBreak/>
              <w:t>(муниципальных)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lastRenderedPageBreak/>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lastRenderedPageBreak/>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0908161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226,4</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i/>
              </w:rPr>
            </w:pPr>
            <w:r w:rsidRPr="009B6652">
              <w:rPr>
                <w:rFonts w:ascii="Times New Roman" w:hAnsi="Times New Roman"/>
                <w:i/>
              </w:rPr>
              <w:t>Уличное освещение</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2016010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75,0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75,0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75,0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i/>
              </w:rPr>
            </w:pPr>
            <w:r w:rsidRPr="009B6652">
              <w:rPr>
                <w:rFonts w:ascii="Times New Roman" w:hAnsi="Times New Roman"/>
                <w:i/>
              </w:rPr>
              <w:t>Содержание автомобильных дорог и инженерных сооружений на них в границах поселений в рамках благоустройства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2016020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170,1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2016020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2016020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170,1</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i/>
                <w:color w:val="000000"/>
              </w:rPr>
            </w:pPr>
            <w:r w:rsidRPr="009B6652">
              <w:rPr>
                <w:rFonts w:ascii="Times New Roman" w:hAnsi="Times New Roman"/>
                <w:i/>
              </w:rPr>
              <w:t>Прочие мероприятия по благоустройству городских округов и поселений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i/>
              </w:rPr>
            </w:pPr>
            <w:r w:rsidRPr="009B6652">
              <w:rPr>
                <w:rFonts w:ascii="Times New Roman" w:hAnsi="Times New Roman"/>
                <w:i/>
              </w:rPr>
              <w:t>190,0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закупки товаров, работ и услуг для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Транспортные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222</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155,0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03</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2016050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32"/>
                <w:szCs w:val="32"/>
              </w:rPr>
            </w:pPr>
            <w:r w:rsidRPr="009B6652">
              <w:rPr>
                <w:rFonts w:ascii="Times New Roman" w:hAnsi="Times New Roman"/>
                <w:sz w:val="32"/>
                <w:szCs w:val="32"/>
              </w:rPr>
              <w:t>Образование</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07</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rPr>
              <w:t>Молодежная политика и оздоровление детей</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Проведение мероприятий для детей и молодежи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2014310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2014310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07</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2014310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32"/>
                <w:szCs w:val="32"/>
                <w:lang w:val="en-US"/>
              </w:rPr>
            </w:pPr>
            <w:r w:rsidRPr="009B6652">
              <w:rPr>
                <w:rFonts w:ascii="Times New Roman" w:hAnsi="Times New Roman"/>
                <w:sz w:val="32"/>
                <w:szCs w:val="32"/>
              </w:rPr>
              <w:t>Культура, кинематография</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1120,8</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rPr>
              <w:t>Культура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1120,8</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Учреждения культуры и мероприятия в сфере культуры и кинематографии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color w:val="000000"/>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190,0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Коммунальные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80,0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работы, услуги</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226</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Прочие расходы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290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2014400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ВЦП Новосибирской области «Государственная поддержка развития институтов местного самоуправления в Новосибирской области на 2013-2015 годы»</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930,8</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lastRenderedPageBreak/>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930,8</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Работы, услуги по содержанию имущества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225</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697,2</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08</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9908652</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233,6</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sz w:val="32"/>
                <w:szCs w:val="32"/>
              </w:rPr>
            </w:pPr>
            <w:r w:rsidRPr="009B6652">
              <w:rPr>
                <w:rFonts w:ascii="Times New Roman" w:hAnsi="Times New Roman"/>
                <w:b/>
                <w:sz w:val="32"/>
                <w:szCs w:val="32"/>
              </w:rPr>
              <w:t>Социальная политика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10</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Пенсионное обеспечение</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Доплаты к пенсиям государственных служащих субъектов РФ и муниципальных служащих</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Пособия, компенсации, меры социальной поддержки по публичным нормативным обязательствам</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313</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 xml:space="preserve">Пенсии, пособия, выплачиваемые организациями сектора </w:t>
            </w:r>
            <w:proofErr w:type="spellStart"/>
            <w:r w:rsidRPr="009B6652">
              <w:rPr>
                <w:rFonts w:ascii="Times New Roman" w:hAnsi="Times New Roman"/>
              </w:rPr>
              <w:t>гос</w:t>
            </w:r>
            <w:proofErr w:type="gramStart"/>
            <w:r w:rsidRPr="009B6652">
              <w:rPr>
                <w:rFonts w:ascii="Times New Roman" w:hAnsi="Times New Roman"/>
              </w:rPr>
              <w:t>.у</w:t>
            </w:r>
            <w:proofErr w:type="gramEnd"/>
            <w:r w:rsidRPr="009B6652">
              <w:rPr>
                <w:rFonts w:ascii="Times New Roman" w:hAnsi="Times New Roman"/>
              </w:rPr>
              <w:t>правления</w:t>
            </w:r>
            <w:proofErr w:type="spellEnd"/>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10</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01</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color w:val="000000"/>
              </w:rPr>
            </w:pPr>
            <w:r w:rsidRPr="009B6652">
              <w:rPr>
                <w:rFonts w:ascii="Times New Roman" w:hAnsi="Times New Roman"/>
                <w:color w:val="000000"/>
              </w:rPr>
              <w:t>2014910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313</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263</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60,0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sz w:val="32"/>
                <w:szCs w:val="32"/>
              </w:rPr>
            </w:pPr>
            <w:r w:rsidRPr="009B6652">
              <w:rPr>
                <w:rFonts w:ascii="Times New Roman" w:hAnsi="Times New Roman"/>
                <w:b/>
                <w:color w:val="000000"/>
                <w:sz w:val="32"/>
                <w:szCs w:val="32"/>
              </w:rPr>
              <w:t>Физическая культура и спорт</w:t>
            </w:r>
            <w:r w:rsidRPr="009B6652">
              <w:rPr>
                <w:rFonts w:ascii="Times New Roman" w:hAnsi="Times New Roman"/>
                <w:sz w:val="32"/>
                <w:szCs w:val="32"/>
              </w:rPr>
              <w:t xml:space="preserve"> </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11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00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50,0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color w:val="000000"/>
              </w:rPr>
              <w:t>Другие вопросы в области физической культуры и спорта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Мероприятия в области спорта и физической культуры, туризма</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2014360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Прочая закупка товаров, работ и услуг для обеспечения государственных (муниципальных) нужд</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2014360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rPr>
            </w:pPr>
            <w:r w:rsidRPr="009B6652">
              <w:rPr>
                <w:rFonts w:ascii="Times New Roman" w:hAnsi="Times New Roman"/>
              </w:rPr>
              <w:t>Увеличение стоимости материальных запасов</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555</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11</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05</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color w:val="000000"/>
              </w:rPr>
              <w:t>2014360</w:t>
            </w: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244</w:t>
            </w: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340</w:t>
            </w: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r w:rsidRPr="009B6652">
              <w:rPr>
                <w:rFonts w:ascii="Times New Roman" w:hAnsi="Times New Roman"/>
              </w:rPr>
              <w:t>50,0</w:t>
            </w:r>
          </w:p>
        </w:tc>
      </w:tr>
      <w:tr w:rsidR="009B6652" w:rsidRPr="009B6652" w:rsidTr="00F44948">
        <w:tc>
          <w:tcPr>
            <w:tcW w:w="8388"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rPr>
                <w:rFonts w:ascii="Times New Roman" w:hAnsi="Times New Roman"/>
                <w:b/>
              </w:rPr>
            </w:pPr>
            <w:r w:rsidRPr="009B6652">
              <w:rPr>
                <w:rFonts w:ascii="Times New Roman" w:hAnsi="Times New Roman"/>
                <w:b/>
              </w:rPr>
              <w:t>ИТОГО</w:t>
            </w: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90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26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rPr>
            </w:pPr>
          </w:p>
        </w:tc>
        <w:tc>
          <w:tcPr>
            <w:tcW w:w="108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p>
        </w:tc>
        <w:tc>
          <w:tcPr>
            <w:tcW w:w="1440" w:type="dxa"/>
            <w:tcBorders>
              <w:top w:val="single" w:sz="4" w:space="0" w:color="auto"/>
              <w:left w:val="single" w:sz="4" w:space="0" w:color="auto"/>
              <w:bottom w:val="single" w:sz="4" w:space="0" w:color="auto"/>
              <w:right w:val="single" w:sz="4" w:space="0" w:color="auto"/>
            </w:tcBorders>
          </w:tcPr>
          <w:p w:rsidR="009B6652" w:rsidRPr="009B6652" w:rsidRDefault="009B6652" w:rsidP="009B6652">
            <w:pPr>
              <w:jc w:val="center"/>
              <w:rPr>
                <w:rFonts w:ascii="Times New Roman" w:hAnsi="Times New Roman"/>
                <w:b/>
              </w:rPr>
            </w:pPr>
            <w:r w:rsidRPr="009B6652">
              <w:rPr>
                <w:rFonts w:ascii="Times New Roman" w:hAnsi="Times New Roman"/>
                <w:b/>
              </w:rPr>
              <w:t>9380,3</w:t>
            </w:r>
          </w:p>
        </w:tc>
      </w:tr>
    </w:tbl>
    <w:p w:rsidR="009B6652" w:rsidRPr="009B6652" w:rsidRDefault="009B6652" w:rsidP="009B6652">
      <w:pPr>
        <w:spacing w:after="0" w:line="240" w:lineRule="auto"/>
        <w:rPr>
          <w:rFonts w:ascii="Times New Roman" w:hAnsi="Times New Roman"/>
        </w:rPr>
      </w:pPr>
    </w:p>
    <w:p w:rsidR="009B6652" w:rsidRPr="009B6652" w:rsidRDefault="009B6652" w:rsidP="009B6652">
      <w:pPr>
        <w:pStyle w:val="a5"/>
      </w:pPr>
      <w:r w:rsidRPr="009B6652">
        <w:t>Глава Петровского сельсовета</w:t>
      </w:r>
    </w:p>
    <w:p w:rsidR="009B6652" w:rsidRPr="009B6652" w:rsidRDefault="009B6652" w:rsidP="009B6652">
      <w:pPr>
        <w:pStyle w:val="a5"/>
      </w:pPr>
      <w:r w:rsidRPr="009B6652">
        <w:t xml:space="preserve">Ордынского района             </w:t>
      </w:r>
    </w:p>
    <w:p w:rsidR="009B6652" w:rsidRPr="009B6652" w:rsidRDefault="009B6652" w:rsidP="009B6652">
      <w:pPr>
        <w:pStyle w:val="a5"/>
      </w:pPr>
      <w:r w:rsidRPr="009B6652">
        <w:t>Новосибирской области                                                                                                                             Г.В. Уточкина</w:t>
      </w:r>
    </w:p>
    <w:p w:rsidR="009B6652" w:rsidRPr="00623DB3" w:rsidRDefault="009B6652" w:rsidP="009B6652"/>
    <w:p w:rsidR="009B6652" w:rsidRDefault="009B6652" w:rsidP="00865CFA">
      <w:pPr>
        <w:spacing w:after="0" w:line="240" w:lineRule="auto"/>
        <w:jc w:val="center"/>
        <w:rPr>
          <w:rFonts w:ascii="Times New Roman" w:hAnsi="Times New Roman"/>
          <w:sz w:val="28"/>
          <w:szCs w:val="28"/>
        </w:rPr>
      </w:pPr>
    </w:p>
    <w:p w:rsidR="00F44948" w:rsidRDefault="00F44948" w:rsidP="00865CFA">
      <w:pPr>
        <w:spacing w:after="0" w:line="240" w:lineRule="auto"/>
        <w:jc w:val="center"/>
        <w:rPr>
          <w:rFonts w:ascii="Times New Roman" w:hAnsi="Times New Roman"/>
          <w:sz w:val="28"/>
          <w:szCs w:val="28"/>
        </w:rPr>
      </w:pPr>
    </w:p>
    <w:p w:rsidR="00F44948" w:rsidRDefault="00F44948" w:rsidP="00F44948">
      <w:pPr>
        <w:spacing w:after="0" w:line="240" w:lineRule="auto"/>
        <w:rPr>
          <w:rFonts w:ascii="Times New Roman" w:hAnsi="Times New Roman"/>
          <w:sz w:val="28"/>
          <w:szCs w:val="28"/>
        </w:rPr>
        <w:sectPr w:rsidR="00F44948" w:rsidSect="009B6652">
          <w:pgSz w:w="16838" w:h="11906" w:orient="landscape"/>
          <w:pgMar w:top="851" w:right="1134" w:bottom="1701" w:left="1134" w:header="709" w:footer="709" w:gutter="0"/>
          <w:cols w:space="708"/>
          <w:docGrid w:linePitch="360"/>
        </w:sectPr>
      </w:pPr>
    </w:p>
    <w:p w:rsidR="00F44948" w:rsidRPr="00F44948" w:rsidRDefault="00F44948" w:rsidP="00F44948">
      <w:pPr>
        <w:spacing w:after="0" w:line="240" w:lineRule="auto"/>
        <w:rPr>
          <w:rFonts w:ascii="Times New Roman" w:hAnsi="Times New Roman"/>
          <w:sz w:val="20"/>
          <w:szCs w:val="20"/>
        </w:rPr>
      </w:pPr>
    </w:p>
    <w:p w:rsidR="00F44948" w:rsidRPr="00F44948" w:rsidRDefault="00F44948" w:rsidP="00F44948">
      <w:pPr>
        <w:pStyle w:val="a5"/>
        <w:jc w:val="right"/>
        <w:rPr>
          <w:b/>
          <w:bCs/>
          <w:sz w:val="20"/>
          <w:szCs w:val="20"/>
        </w:rPr>
      </w:pPr>
      <w:r w:rsidRPr="00F44948">
        <w:rPr>
          <w:b/>
          <w:bCs/>
          <w:sz w:val="20"/>
          <w:szCs w:val="20"/>
        </w:rPr>
        <w:t>Приложение № 3</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 xml:space="preserve">к решению Совета депутатов Петровского сельсовета </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Ордынского района Новосибирской области</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 xml:space="preserve"> «О бюджете Петровского сельсовета Ордынского района</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 xml:space="preserve">Новосибирской области на 2014 год </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 xml:space="preserve"> и  плановый период 2015 и 2016 годов» </w:t>
      </w:r>
    </w:p>
    <w:p w:rsidR="00F44948" w:rsidRPr="00F44948" w:rsidRDefault="00F44948" w:rsidP="00F44948">
      <w:pPr>
        <w:spacing w:after="0" w:line="240" w:lineRule="auto"/>
        <w:jc w:val="right"/>
        <w:rPr>
          <w:rFonts w:ascii="Times New Roman" w:hAnsi="Times New Roman"/>
          <w:sz w:val="20"/>
          <w:szCs w:val="20"/>
        </w:rPr>
      </w:pPr>
      <w:r w:rsidRPr="00F44948">
        <w:rPr>
          <w:rFonts w:ascii="Times New Roman" w:hAnsi="Times New Roman"/>
          <w:sz w:val="20"/>
          <w:szCs w:val="20"/>
        </w:rPr>
        <w:t>от 11.06.2014г. № 115</w:t>
      </w:r>
    </w:p>
    <w:p w:rsidR="00F44948" w:rsidRPr="00F44948" w:rsidRDefault="00F44948" w:rsidP="00F44948">
      <w:pPr>
        <w:pStyle w:val="21"/>
        <w:spacing w:after="0" w:line="240" w:lineRule="auto"/>
        <w:rPr>
          <w:rFonts w:ascii="Times New Roman" w:hAnsi="Times New Roman"/>
          <w:b/>
          <w:sz w:val="20"/>
          <w:szCs w:val="20"/>
        </w:rPr>
      </w:pPr>
      <w:r w:rsidRPr="00F44948">
        <w:rPr>
          <w:rFonts w:ascii="Times New Roman" w:hAnsi="Times New Roman"/>
          <w:b/>
          <w:sz w:val="20"/>
          <w:szCs w:val="20"/>
        </w:rPr>
        <w:t>Источники финансирования дефицита бюджета Петровского сельсовета</w:t>
      </w:r>
    </w:p>
    <w:p w:rsidR="00F44948" w:rsidRPr="00F44948" w:rsidRDefault="00F44948" w:rsidP="00F44948">
      <w:pPr>
        <w:pStyle w:val="21"/>
        <w:spacing w:after="0" w:line="240" w:lineRule="auto"/>
        <w:rPr>
          <w:rFonts w:ascii="Times New Roman" w:hAnsi="Times New Roman"/>
          <w:b/>
          <w:sz w:val="20"/>
          <w:szCs w:val="20"/>
        </w:rPr>
      </w:pPr>
      <w:r w:rsidRPr="00F44948">
        <w:rPr>
          <w:rFonts w:ascii="Times New Roman" w:hAnsi="Times New Roman"/>
          <w:b/>
          <w:sz w:val="20"/>
          <w:szCs w:val="20"/>
        </w:rPr>
        <w:t xml:space="preserve"> Ордынского района Новосибирской области на 2014 год</w:t>
      </w:r>
    </w:p>
    <w:p w:rsidR="00F44948" w:rsidRPr="00F44948" w:rsidRDefault="00F44948" w:rsidP="00F44948">
      <w:pPr>
        <w:pStyle w:val="21"/>
        <w:spacing w:after="0" w:line="240" w:lineRule="auto"/>
        <w:jc w:val="right"/>
        <w:rPr>
          <w:rFonts w:ascii="Times New Roman" w:hAnsi="Times New Roman"/>
          <w:sz w:val="20"/>
          <w:szCs w:val="20"/>
          <w:lang w:val="en-US"/>
        </w:rPr>
      </w:pPr>
      <w:r w:rsidRPr="00F44948">
        <w:rPr>
          <w:rFonts w:ascii="Times New Roman" w:hAnsi="Times New Roman"/>
          <w:sz w:val="20"/>
          <w:szCs w:val="20"/>
        </w:rPr>
        <w:t>тыс. рублей</w:t>
      </w:r>
    </w:p>
    <w:tbl>
      <w:tblPr>
        <w:tblW w:w="10642"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1"/>
        <w:gridCol w:w="2936"/>
        <w:gridCol w:w="4587"/>
        <w:gridCol w:w="1468"/>
      </w:tblGrid>
      <w:tr w:rsidR="00F44948" w:rsidRPr="00F44948" w:rsidTr="00F44948">
        <w:trPr>
          <w:trHeight w:val="596"/>
        </w:trPr>
        <w:tc>
          <w:tcPr>
            <w:tcW w:w="4587" w:type="dxa"/>
            <w:gridSpan w:val="2"/>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Код бюджетной классификации Российской Федерации</w:t>
            </w:r>
          </w:p>
          <w:p w:rsidR="00F44948" w:rsidRPr="00F44948" w:rsidRDefault="00F44948" w:rsidP="00F44948">
            <w:pPr>
              <w:spacing w:after="0" w:line="240" w:lineRule="auto"/>
              <w:rPr>
                <w:rFonts w:ascii="Times New Roman" w:hAnsi="Times New Roman"/>
                <w:sz w:val="20"/>
                <w:szCs w:val="20"/>
              </w:rPr>
            </w:pPr>
          </w:p>
          <w:p w:rsidR="00F44948" w:rsidRPr="00F44948" w:rsidRDefault="00F44948" w:rsidP="00F44948">
            <w:pPr>
              <w:pStyle w:val="21"/>
              <w:spacing w:after="0" w:line="240" w:lineRule="auto"/>
              <w:rPr>
                <w:rFonts w:ascii="Times New Roman" w:hAnsi="Times New Roman"/>
                <w:sz w:val="20"/>
                <w:szCs w:val="20"/>
              </w:rPr>
            </w:pPr>
          </w:p>
        </w:tc>
        <w:tc>
          <w:tcPr>
            <w:tcW w:w="4587" w:type="dxa"/>
            <w:vMerge w:val="restart"/>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Наименование кода группы, подгруппы, статьи, вида источника финансирования дефицита бюджета</w:t>
            </w:r>
          </w:p>
        </w:tc>
        <w:tc>
          <w:tcPr>
            <w:tcW w:w="1468" w:type="dxa"/>
            <w:tcBorders>
              <w:bottom w:val="nil"/>
            </w:tcBorders>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Сумма</w:t>
            </w:r>
          </w:p>
        </w:tc>
      </w:tr>
      <w:tr w:rsidR="00F44948" w:rsidRPr="00F44948" w:rsidTr="00F44948">
        <w:trPr>
          <w:trHeight w:val="564"/>
        </w:trPr>
        <w:tc>
          <w:tcPr>
            <w:tcW w:w="1651" w:type="dxa"/>
            <w:tcBorders>
              <w:top w:val="nil"/>
            </w:tcBorders>
          </w:tcPr>
          <w:p w:rsidR="00F44948" w:rsidRPr="00F44948" w:rsidRDefault="00F44948" w:rsidP="00F44948">
            <w:pPr>
              <w:pStyle w:val="21"/>
              <w:spacing w:after="0" w:line="240" w:lineRule="auto"/>
              <w:rPr>
                <w:rFonts w:ascii="Times New Roman" w:hAnsi="Times New Roman"/>
                <w:sz w:val="20"/>
                <w:szCs w:val="20"/>
                <w:lang w:val="en-US"/>
              </w:rPr>
            </w:pPr>
            <w:r w:rsidRPr="00F44948">
              <w:rPr>
                <w:rFonts w:ascii="Times New Roman" w:hAnsi="Times New Roman"/>
                <w:sz w:val="20"/>
                <w:szCs w:val="20"/>
              </w:rPr>
              <w:t>главного администратора доходов</w:t>
            </w:r>
          </w:p>
        </w:tc>
        <w:tc>
          <w:tcPr>
            <w:tcW w:w="2936" w:type="dxa"/>
            <w:tcBorders>
              <w:top w:val="nil"/>
            </w:tcBorders>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Код бюджетной классификации Российской Федерации</w:t>
            </w:r>
          </w:p>
        </w:tc>
        <w:tc>
          <w:tcPr>
            <w:tcW w:w="4587" w:type="dxa"/>
            <w:vMerge/>
          </w:tcPr>
          <w:p w:rsidR="00F44948" w:rsidRPr="00F44948" w:rsidRDefault="00F44948" w:rsidP="00F44948">
            <w:pPr>
              <w:pStyle w:val="21"/>
              <w:spacing w:after="0" w:line="240" w:lineRule="auto"/>
              <w:rPr>
                <w:rFonts w:ascii="Times New Roman" w:hAnsi="Times New Roman"/>
                <w:sz w:val="20"/>
                <w:szCs w:val="20"/>
              </w:rPr>
            </w:pPr>
          </w:p>
        </w:tc>
        <w:tc>
          <w:tcPr>
            <w:tcW w:w="1468" w:type="dxa"/>
            <w:tcBorders>
              <w:top w:val="nil"/>
            </w:tcBorders>
          </w:tcPr>
          <w:p w:rsidR="00F44948" w:rsidRPr="00F44948" w:rsidRDefault="00F44948" w:rsidP="00F44948">
            <w:pPr>
              <w:pStyle w:val="21"/>
              <w:spacing w:after="0" w:line="240" w:lineRule="auto"/>
              <w:rPr>
                <w:rFonts w:ascii="Times New Roman" w:hAnsi="Times New Roman"/>
                <w:sz w:val="20"/>
                <w:szCs w:val="20"/>
              </w:rPr>
            </w:pPr>
          </w:p>
        </w:tc>
      </w:tr>
      <w:tr w:rsidR="00F44948" w:rsidRPr="00F44948" w:rsidTr="00F44948">
        <w:trPr>
          <w:trHeight w:val="368"/>
        </w:trPr>
        <w:tc>
          <w:tcPr>
            <w:tcW w:w="1651" w:type="dxa"/>
            <w:tcBorders>
              <w:top w:val="single" w:sz="4" w:space="0" w:color="auto"/>
            </w:tcBorders>
          </w:tcPr>
          <w:p w:rsidR="00F44948" w:rsidRPr="00F44948" w:rsidRDefault="00F44948" w:rsidP="00F44948">
            <w:pPr>
              <w:pStyle w:val="21"/>
              <w:spacing w:after="0" w:line="240" w:lineRule="auto"/>
              <w:rPr>
                <w:rFonts w:ascii="Times New Roman" w:hAnsi="Times New Roman"/>
                <w:sz w:val="20"/>
                <w:szCs w:val="20"/>
                <w:lang w:val="en-US"/>
              </w:rPr>
            </w:pPr>
            <w:r w:rsidRPr="00F44948">
              <w:rPr>
                <w:rFonts w:ascii="Times New Roman" w:hAnsi="Times New Roman"/>
                <w:sz w:val="20"/>
                <w:szCs w:val="20"/>
                <w:lang w:val="en-US"/>
              </w:rPr>
              <w:t>555</w:t>
            </w:r>
          </w:p>
        </w:tc>
        <w:tc>
          <w:tcPr>
            <w:tcW w:w="2936" w:type="dxa"/>
            <w:tcBorders>
              <w:top w:val="single" w:sz="4" w:space="0" w:color="auto"/>
            </w:tcBorders>
          </w:tcPr>
          <w:p w:rsidR="00F44948" w:rsidRPr="00F44948" w:rsidRDefault="00F44948" w:rsidP="00F44948">
            <w:pPr>
              <w:pStyle w:val="21"/>
              <w:spacing w:after="0" w:line="240" w:lineRule="auto"/>
              <w:rPr>
                <w:rFonts w:ascii="Times New Roman" w:hAnsi="Times New Roman"/>
                <w:sz w:val="20"/>
                <w:szCs w:val="20"/>
              </w:rPr>
            </w:pPr>
          </w:p>
        </w:tc>
        <w:tc>
          <w:tcPr>
            <w:tcW w:w="4587" w:type="dxa"/>
          </w:tcPr>
          <w:p w:rsidR="00F44948" w:rsidRPr="00F44948" w:rsidRDefault="00F44948" w:rsidP="00F44948">
            <w:pPr>
              <w:pStyle w:val="21"/>
              <w:spacing w:after="0" w:line="240" w:lineRule="auto"/>
              <w:rPr>
                <w:rFonts w:ascii="Times New Roman" w:hAnsi="Times New Roman"/>
                <w:b/>
                <w:sz w:val="20"/>
                <w:szCs w:val="20"/>
              </w:rPr>
            </w:pPr>
            <w:r w:rsidRPr="00F44948">
              <w:rPr>
                <w:rFonts w:ascii="Times New Roman" w:hAnsi="Times New Roman"/>
                <w:b/>
                <w:sz w:val="20"/>
                <w:szCs w:val="20"/>
              </w:rPr>
              <w:t>Администрация Петровского сельсовета Ордынского района Новосибирской области</w:t>
            </w:r>
          </w:p>
        </w:tc>
        <w:tc>
          <w:tcPr>
            <w:tcW w:w="1468" w:type="dxa"/>
          </w:tcPr>
          <w:p w:rsidR="00F44948" w:rsidRPr="00F44948" w:rsidRDefault="00F44948" w:rsidP="00F44948">
            <w:pPr>
              <w:pStyle w:val="21"/>
              <w:spacing w:after="0" w:line="240" w:lineRule="auto"/>
              <w:rPr>
                <w:rFonts w:ascii="Times New Roman" w:hAnsi="Times New Roman"/>
                <w:sz w:val="20"/>
                <w:szCs w:val="20"/>
              </w:rPr>
            </w:pPr>
          </w:p>
        </w:tc>
      </w:tr>
      <w:tr w:rsidR="00F44948" w:rsidRPr="00F44948" w:rsidTr="00F44948">
        <w:trPr>
          <w:trHeight w:val="40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lang w:val="en-US"/>
              </w:rPr>
              <w:t xml:space="preserve"> </w:t>
            </w:r>
            <w:r w:rsidRPr="00F44948">
              <w:rPr>
                <w:rFonts w:ascii="Times New Roman" w:hAnsi="Times New Roman"/>
                <w:b/>
                <w:bCs/>
                <w:sz w:val="20"/>
                <w:szCs w:val="20"/>
              </w:rPr>
              <w:t xml:space="preserve">01 00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0000 000</w:t>
            </w:r>
          </w:p>
        </w:tc>
        <w:tc>
          <w:tcPr>
            <w:tcW w:w="4587" w:type="dxa"/>
          </w:tcPr>
          <w:p w:rsidR="00F44948" w:rsidRPr="00F44948" w:rsidRDefault="00F44948" w:rsidP="00F44948">
            <w:pPr>
              <w:pStyle w:val="21"/>
              <w:spacing w:after="0" w:line="240" w:lineRule="auto"/>
              <w:jc w:val="both"/>
              <w:rPr>
                <w:rFonts w:ascii="Times New Roman" w:hAnsi="Times New Roman"/>
                <w:b/>
                <w:bCs/>
                <w:sz w:val="20"/>
                <w:szCs w:val="20"/>
              </w:rPr>
            </w:pPr>
            <w:r w:rsidRPr="00F44948">
              <w:rPr>
                <w:rFonts w:ascii="Times New Roman" w:hAnsi="Times New Roman"/>
                <w:b/>
                <w:bCs/>
                <w:sz w:val="20"/>
                <w:szCs w:val="20"/>
              </w:rPr>
              <w:t>Источники внутреннего финансирования дефицита бюджета района, в том числе:</w:t>
            </w:r>
          </w:p>
        </w:tc>
        <w:tc>
          <w:tcPr>
            <w:tcW w:w="1468"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-150,00</w:t>
            </w:r>
          </w:p>
        </w:tc>
      </w:tr>
      <w:tr w:rsidR="00F44948" w:rsidRPr="00F44948" w:rsidTr="00F44948">
        <w:trPr>
          <w:trHeight w:val="62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 xml:space="preserve">01 03 00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0000 000</w:t>
            </w:r>
          </w:p>
        </w:tc>
        <w:tc>
          <w:tcPr>
            <w:tcW w:w="4587" w:type="dxa"/>
          </w:tcPr>
          <w:p w:rsidR="00F44948" w:rsidRPr="00F44948" w:rsidRDefault="00F44948" w:rsidP="00F44948">
            <w:pPr>
              <w:pStyle w:val="21"/>
              <w:spacing w:after="0" w:line="240" w:lineRule="auto"/>
              <w:jc w:val="both"/>
              <w:rPr>
                <w:rFonts w:ascii="Times New Roman" w:hAnsi="Times New Roman"/>
                <w:b/>
                <w:bCs/>
                <w:sz w:val="20"/>
                <w:szCs w:val="20"/>
              </w:rPr>
            </w:pPr>
            <w:r w:rsidRPr="00F44948">
              <w:rPr>
                <w:rFonts w:ascii="Times New Roman" w:hAnsi="Times New Roman"/>
                <w:b/>
                <w:bCs/>
                <w:sz w:val="20"/>
                <w:szCs w:val="20"/>
              </w:rPr>
              <w:t>Бюджетные кредиты от других бюджетов бюджетной системы Российской Федерации  в валюте Российской федерации</w:t>
            </w:r>
          </w:p>
        </w:tc>
        <w:tc>
          <w:tcPr>
            <w:tcW w:w="1468"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-150,00</w:t>
            </w:r>
          </w:p>
        </w:tc>
      </w:tr>
      <w:tr w:rsidR="00F44948" w:rsidRPr="00F44948" w:rsidTr="00F44948">
        <w:trPr>
          <w:trHeight w:val="60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01 03 00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0000 700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Получение бюджетных кредитов от других бюджетов бюджетной системы Российской Федерации в валюте Российской Федерации</w:t>
            </w:r>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0,00</w:t>
            </w:r>
          </w:p>
        </w:tc>
      </w:tr>
      <w:tr w:rsidR="00F44948" w:rsidRPr="00F44948" w:rsidTr="00F44948">
        <w:trPr>
          <w:trHeight w:val="62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01 03 00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10 0000 710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Получение бюджетных кредитов от других бюджетов  бюджетной системы Российской Федерации в валюте Российской Федерации</w:t>
            </w:r>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0,00</w:t>
            </w:r>
          </w:p>
        </w:tc>
      </w:tr>
      <w:tr w:rsidR="00F44948" w:rsidRPr="00F44948" w:rsidTr="00F44948">
        <w:trPr>
          <w:trHeight w:val="60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01 03 00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0000 800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Погашение бюджетных кредитов, полученных  от других бюджетов бюджетной системы  Российской Федерации  в валюте российской Федерации</w:t>
            </w:r>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150,00</w:t>
            </w:r>
          </w:p>
        </w:tc>
      </w:tr>
      <w:tr w:rsidR="00F44948" w:rsidRPr="00F44948" w:rsidTr="00F44948">
        <w:trPr>
          <w:trHeight w:val="823"/>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01 03 00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10 0000 810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Погашение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150,00</w:t>
            </w:r>
          </w:p>
        </w:tc>
      </w:tr>
      <w:tr w:rsidR="00F44948" w:rsidRPr="00F44948" w:rsidTr="00F44948">
        <w:trPr>
          <w:trHeight w:val="40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 xml:space="preserve">01 05 00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w:t>
            </w:r>
            <w:proofErr w:type="spellStart"/>
            <w:r w:rsidRPr="00F44948">
              <w:rPr>
                <w:rFonts w:ascii="Times New Roman" w:hAnsi="Times New Roman"/>
                <w:b/>
                <w:bCs/>
                <w:sz w:val="20"/>
                <w:szCs w:val="20"/>
              </w:rPr>
              <w:t>00</w:t>
            </w:r>
            <w:proofErr w:type="spellEnd"/>
            <w:r w:rsidRPr="00F44948">
              <w:rPr>
                <w:rFonts w:ascii="Times New Roman" w:hAnsi="Times New Roman"/>
                <w:b/>
                <w:bCs/>
                <w:sz w:val="20"/>
                <w:szCs w:val="20"/>
              </w:rPr>
              <w:t xml:space="preserve"> 0000 000</w:t>
            </w:r>
          </w:p>
        </w:tc>
        <w:tc>
          <w:tcPr>
            <w:tcW w:w="4587" w:type="dxa"/>
          </w:tcPr>
          <w:p w:rsidR="00F44948" w:rsidRPr="00F44948" w:rsidRDefault="00F44948" w:rsidP="00F44948">
            <w:pPr>
              <w:pStyle w:val="21"/>
              <w:spacing w:after="0" w:line="240" w:lineRule="auto"/>
              <w:jc w:val="both"/>
              <w:rPr>
                <w:rFonts w:ascii="Times New Roman" w:hAnsi="Times New Roman"/>
                <w:b/>
                <w:bCs/>
                <w:sz w:val="20"/>
                <w:szCs w:val="20"/>
              </w:rPr>
            </w:pPr>
            <w:r w:rsidRPr="00F44948">
              <w:rPr>
                <w:rFonts w:ascii="Times New Roman" w:hAnsi="Times New Roman"/>
                <w:b/>
                <w:bCs/>
                <w:sz w:val="20"/>
                <w:szCs w:val="20"/>
              </w:rPr>
              <w:t>Изменение остатков средств на счетах по учету  средств бюджета</w:t>
            </w:r>
          </w:p>
        </w:tc>
        <w:tc>
          <w:tcPr>
            <w:tcW w:w="1468"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0,00</w:t>
            </w:r>
          </w:p>
        </w:tc>
      </w:tr>
      <w:tr w:rsidR="00F44948" w:rsidRPr="00F44948" w:rsidTr="00F44948">
        <w:trPr>
          <w:trHeight w:val="20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01 05 00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0000 500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Увеличение остатков средств бюджета</w:t>
            </w:r>
          </w:p>
        </w:tc>
        <w:tc>
          <w:tcPr>
            <w:tcW w:w="1468" w:type="dxa"/>
          </w:tcPr>
          <w:p w:rsidR="00F44948" w:rsidRPr="00F44948" w:rsidRDefault="00F44948" w:rsidP="00F44948">
            <w:pPr>
              <w:pStyle w:val="21"/>
              <w:spacing w:after="0" w:line="240" w:lineRule="auto"/>
              <w:rPr>
                <w:rFonts w:ascii="Times New Roman" w:hAnsi="Times New Roman"/>
                <w:sz w:val="20"/>
                <w:szCs w:val="20"/>
                <w:lang w:val="en-US"/>
              </w:rPr>
            </w:pPr>
            <w:r w:rsidRPr="00F44948">
              <w:rPr>
                <w:rFonts w:ascii="Times New Roman" w:hAnsi="Times New Roman"/>
                <w:sz w:val="20"/>
                <w:szCs w:val="20"/>
              </w:rPr>
              <w:t>-9530,300</w:t>
            </w:r>
          </w:p>
        </w:tc>
      </w:tr>
      <w:tr w:rsidR="00F44948" w:rsidRPr="00F44948" w:rsidTr="00F44948">
        <w:trPr>
          <w:trHeight w:val="201"/>
        </w:trPr>
        <w:tc>
          <w:tcPr>
            <w:tcW w:w="1651"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01 05 02 00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0000 500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Увеличение прочих остатков средств бюджета</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401"/>
        </w:trPr>
        <w:tc>
          <w:tcPr>
            <w:tcW w:w="1651" w:type="dxa"/>
          </w:tcPr>
          <w:p w:rsidR="00F44948" w:rsidRPr="00F44948" w:rsidRDefault="00F44948" w:rsidP="00F44948">
            <w:pPr>
              <w:pStyle w:val="21"/>
              <w:spacing w:after="0" w:line="240" w:lineRule="auto"/>
              <w:rPr>
                <w:rFonts w:ascii="Times New Roman" w:hAnsi="Times New Roman"/>
                <w:b/>
                <w:bCs/>
                <w:sz w:val="20"/>
                <w:szCs w:val="20"/>
              </w:rPr>
            </w:pPr>
            <w:r w:rsidRPr="00F44948">
              <w:rPr>
                <w:rFonts w:ascii="Times New Roman" w:hAnsi="Times New Roman"/>
                <w:b/>
                <w:bCs/>
                <w:sz w:val="20"/>
                <w:szCs w:val="20"/>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01 05 02 01 00 0000 510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Увеличение прочих остатков денежных средств  бюджетов</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42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01 05 02 01 10 0000 510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Увеличение прочих остатков денежных средств бюджетов муниципальных районов</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18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01 05 00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0000 600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Уменьшение остатков средств бюджета</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20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01 05 02 00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0000 600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Уменьшение прочих остатков средств бюджетов</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40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01 05 02 01 00 0000 610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 xml:space="preserve">Уменьшение прочих остатков денежных средств  бюджетов </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421"/>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lang w:val="en-US"/>
              </w:rPr>
              <w:t xml:space="preserve"> </w:t>
            </w:r>
            <w:r w:rsidRPr="00F44948">
              <w:rPr>
                <w:rFonts w:ascii="Times New Roman" w:hAnsi="Times New Roman"/>
                <w:sz w:val="20"/>
                <w:szCs w:val="20"/>
              </w:rPr>
              <w:t>01 05 02 01 10 0000 610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Уменьшение прочих остатков денежных средств  бюджетов муниципальных районов</w:t>
            </w:r>
          </w:p>
        </w:tc>
        <w:tc>
          <w:tcPr>
            <w:tcW w:w="1468" w:type="dxa"/>
          </w:tcPr>
          <w:p w:rsidR="00F44948" w:rsidRPr="00F44948" w:rsidRDefault="00F44948" w:rsidP="00F44948">
            <w:pPr>
              <w:spacing w:after="0" w:line="240" w:lineRule="auto"/>
              <w:jc w:val="center"/>
              <w:rPr>
                <w:rFonts w:ascii="Times New Roman" w:hAnsi="Times New Roman"/>
                <w:sz w:val="20"/>
                <w:szCs w:val="20"/>
              </w:rPr>
            </w:pPr>
            <w:r w:rsidRPr="00F44948">
              <w:rPr>
                <w:rFonts w:ascii="Times New Roman" w:hAnsi="Times New Roman"/>
                <w:sz w:val="20"/>
                <w:szCs w:val="20"/>
              </w:rPr>
              <w:t>9530,300</w:t>
            </w:r>
          </w:p>
        </w:tc>
      </w:tr>
      <w:tr w:rsidR="00F44948" w:rsidRPr="00F44948" w:rsidTr="00F44948">
        <w:trPr>
          <w:trHeight w:val="68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b/>
                <w:sz w:val="20"/>
                <w:szCs w:val="20"/>
              </w:rPr>
            </w:pPr>
            <w:r w:rsidRPr="00F44948">
              <w:rPr>
                <w:rFonts w:ascii="Times New Roman" w:hAnsi="Times New Roman"/>
                <w:b/>
                <w:sz w:val="20"/>
                <w:szCs w:val="20"/>
              </w:rPr>
              <w:t xml:space="preserve">01 06 </w:t>
            </w:r>
            <w:proofErr w:type="spellStart"/>
            <w:r w:rsidRPr="00F44948">
              <w:rPr>
                <w:rFonts w:ascii="Times New Roman" w:hAnsi="Times New Roman"/>
                <w:b/>
                <w:sz w:val="20"/>
                <w:szCs w:val="20"/>
              </w:rPr>
              <w:t>06</w:t>
            </w:r>
            <w:proofErr w:type="spellEnd"/>
            <w:r w:rsidRPr="00F44948">
              <w:rPr>
                <w:rFonts w:ascii="Times New Roman" w:hAnsi="Times New Roman"/>
                <w:b/>
                <w:sz w:val="20"/>
                <w:szCs w:val="20"/>
              </w:rPr>
              <w:t xml:space="preserve"> 00 </w:t>
            </w:r>
            <w:proofErr w:type="spellStart"/>
            <w:r w:rsidRPr="00F44948">
              <w:rPr>
                <w:rFonts w:ascii="Times New Roman" w:hAnsi="Times New Roman"/>
                <w:b/>
                <w:sz w:val="20"/>
                <w:szCs w:val="20"/>
              </w:rPr>
              <w:t>00</w:t>
            </w:r>
            <w:proofErr w:type="spellEnd"/>
            <w:r w:rsidRPr="00F44948">
              <w:rPr>
                <w:rFonts w:ascii="Times New Roman" w:hAnsi="Times New Roman"/>
                <w:b/>
                <w:sz w:val="20"/>
                <w:szCs w:val="20"/>
              </w:rPr>
              <w:t xml:space="preserve"> 0000 000</w:t>
            </w:r>
          </w:p>
        </w:tc>
        <w:tc>
          <w:tcPr>
            <w:tcW w:w="4587" w:type="dxa"/>
          </w:tcPr>
          <w:p w:rsidR="00F44948" w:rsidRPr="00F44948" w:rsidRDefault="00F44948" w:rsidP="00F44948">
            <w:pPr>
              <w:pStyle w:val="21"/>
              <w:spacing w:after="0" w:line="240" w:lineRule="auto"/>
              <w:jc w:val="both"/>
              <w:rPr>
                <w:rFonts w:ascii="Times New Roman" w:hAnsi="Times New Roman"/>
                <w:b/>
                <w:sz w:val="20"/>
                <w:szCs w:val="20"/>
              </w:rPr>
            </w:pPr>
            <w:r w:rsidRPr="00F44948">
              <w:rPr>
                <w:rFonts w:ascii="Times New Roman" w:hAnsi="Times New Roman"/>
                <w:b/>
                <w:sz w:val="20"/>
                <w:szCs w:val="20"/>
              </w:rPr>
              <w:t>Прочие источники внутреннего финансирования дефицитов бюджетов поселений</w:t>
            </w:r>
          </w:p>
        </w:tc>
        <w:tc>
          <w:tcPr>
            <w:tcW w:w="1468" w:type="dxa"/>
          </w:tcPr>
          <w:p w:rsidR="00F44948" w:rsidRPr="00F44948" w:rsidRDefault="00F44948" w:rsidP="00F44948">
            <w:pPr>
              <w:pStyle w:val="21"/>
              <w:spacing w:after="0" w:line="240" w:lineRule="auto"/>
              <w:rPr>
                <w:rFonts w:ascii="Times New Roman" w:hAnsi="Times New Roman"/>
                <w:b/>
                <w:sz w:val="20"/>
                <w:szCs w:val="20"/>
              </w:rPr>
            </w:pPr>
            <w:r w:rsidRPr="00F44948">
              <w:rPr>
                <w:rFonts w:ascii="Times New Roman" w:hAnsi="Times New Roman"/>
                <w:b/>
                <w:sz w:val="20"/>
                <w:szCs w:val="20"/>
              </w:rPr>
              <w:t>0,00</w:t>
            </w:r>
          </w:p>
        </w:tc>
      </w:tr>
      <w:tr w:rsidR="00F44948" w:rsidRPr="00F44948" w:rsidTr="00F44948">
        <w:trPr>
          <w:trHeight w:val="44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01 06 </w:t>
            </w:r>
            <w:proofErr w:type="spellStart"/>
            <w:r w:rsidRPr="00F44948">
              <w:rPr>
                <w:rFonts w:ascii="Times New Roman" w:hAnsi="Times New Roman"/>
                <w:sz w:val="20"/>
                <w:szCs w:val="20"/>
              </w:rPr>
              <w:t>06</w:t>
            </w:r>
            <w:proofErr w:type="spellEnd"/>
            <w:r w:rsidRPr="00F44948">
              <w:rPr>
                <w:rFonts w:ascii="Times New Roman" w:hAnsi="Times New Roman"/>
                <w:sz w:val="20"/>
                <w:szCs w:val="20"/>
              </w:rPr>
              <w:t xml:space="preserve">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0000 700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 xml:space="preserve">Привлечение прочих </w:t>
            </w:r>
            <w:proofErr w:type="gramStart"/>
            <w:r w:rsidRPr="00F44948">
              <w:rPr>
                <w:rFonts w:ascii="Times New Roman" w:hAnsi="Times New Roman"/>
                <w:sz w:val="20"/>
                <w:szCs w:val="20"/>
              </w:rPr>
              <w:t>источников внутреннего финансирования дефицитов бюджетов поселений</w:t>
            </w:r>
            <w:proofErr w:type="gramEnd"/>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 0,00</w:t>
            </w:r>
          </w:p>
        </w:tc>
      </w:tr>
      <w:tr w:rsidR="00F44948" w:rsidRPr="00F44948" w:rsidTr="00F44948">
        <w:trPr>
          <w:trHeight w:val="46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01 06 </w:t>
            </w:r>
            <w:proofErr w:type="spellStart"/>
            <w:r w:rsidRPr="00F44948">
              <w:rPr>
                <w:rFonts w:ascii="Times New Roman" w:hAnsi="Times New Roman"/>
                <w:sz w:val="20"/>
                <w:szCs w:val="20"/>
              </w:rPr>
              <w:t>06</w:t>
            </w:r>
            <w:proofErr w:type="spellEnd"/>
            <w:r w:rsidRPr="00F44948">
              <w:rPr>
                <w:rFonts w:ascii="Times New Roman" w:hAnsi="Times New Roman"/>
                <w:sz w:val="20"/>
                <w:szCs w:val="20"/>
              </w:rPr>
              <w:t xml:space="preserve"> 00 10 0000 710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bCs/>
                <w:sz w:val="20"/>
                <w:szCs w:val="20"/>
              </w:rPr>
              <w:t xml:space="preserve">Привлечение прочих </w:t>
            </w:r>
            <w:proofErr w:type="gramStart"/>
            <w:r w:rsidRPr="00F44948">
              <w:rPr>
                <w:rFonts w:ascii="Times New Roman" w:hAnsi="Times New Roman"/>
                <w:bCs/>
                <w:sz w:val="20"/>
                <w:szCs w:val="20"/>
              </w:rPr>
              <w:t>источников внутреннего финансирования дефицитов бюджетов поселений</w:t>
            </w:r>
            <w:proofErr w:type="gramEnd"/>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0,00</w:t>
            </w:r>
          </w:p>
        </w:tc>
      </w:tr>
      <w:tr w:rsidR="00F44948" w:rsidRPr="00F44948" w:rsidTr="00F44948">
        <w:trPr>
          <w:trHeight w:val="68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lastRenderedPageBreak/>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01 06 </w:t>
            </w:r>
            <w:proofErr w:type="spellStart"/>
            <w:r w:rsidRPr="00F44948">
              <w:rPr>
                <w:rFonts w:ascii="Times New Roman" w:hAnsi="Times New Roman"/>
                <w:sz w:val="20"/>
                <w:szCs w:val="20"/>
              </w:rPr>
              <w:t>06</w:t>
            </w:r>
            <w:proofErr w:type="spellEnd"/>
            <w:r w:rsidRPr="00F44948">
              <w:rPr>
                <w:rFonts w:ascii="Times New Roman" w:hAnsi="Times New Roman"/>
                <w:sz w:val="20"/>
                <w:szCs w:val="20"/>
              </w:rPr>
              <w:t xml:space="preserve"> 00 </w:t>
            </w:r>
            <w:proofErr w:type="spellStart"/>
            <w:r w:rsidRPr="00F44948">
              <w:rPr>
                <w:rFonts w:ascii="Times New Roman" w:hAnsi="Times New Roman"/>
                <w:sz w:val="20"/>
                <w:szCs w:val="20"/>
              </w:rPr>
              <w:t>00</w:t>
            </w:r>
            <w:proofErr w:type="spellEnd"/>
            <w:r w:rsidRPr="00F44948">
              <w:rPr>
                <w:rFonts w:ascii="Times New Roman" w:hAnsi="Times New Roman"/>
                <w:sz w:val="20"/>
                <w:szCs w:val="20"/>
              </w:rPr>
              <w:t xml:space="preserve"> 0000 800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sz w:val="20"/>
                <w:szCs w:val="20"/>
              </w:rPr>
              <w:t xml:space="preserve">Погашение обязательств за счет прочих </w:t>
            </w:r>
            <w:proofErr w:type="gramStart"/>
            <w:r w:rsidRPr="00F44948">
              <w:rPr>
                <w:rFonts w:ascii="Times New Roman" w:hAnsi="Times New Roman"/>
                <w:sz w:val="20"/>
                <w:szCs w:val="20"/>
              </w:rPr>
              <w:t>источников внутреннего финансирования дефицитов бюджетов поселений</w:t>
            </w:r>
            <w:proofErr w:type="gramEnd"/>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0,00</w:t>
            </w:r>
          </w:p>
        </w:tc>
      </w:tr>
      <w:tr w:rsidR="00F44948" w:rsidRPr="00F44948" w:rsidTr="00F44948">
        <w:trPr>
          <w:trHeight w:val="682"/>
        </w:trPr>
        <w:tc>
          <w:tcPr>
            <w:tcW w:w="1651" w:type="dxa"/>
          </w:tcPr>
          <w:p w:rsidR="00F44948" w:rsidRPr="00F44948" w:rsidRDefault="00F44948" w:rsidP="00F44948">
            <w:pPr>
              <w:pStyle w:val="21"/>
              <w:spacing w:after="0" w:line="240" w:lineRule="auto"/>
              <w:rPr>
                <w:rFonts w:ascii="Times New Roman" w:hAnsi="Times New Roman"/>
                <w:b/>
                <w:bCs/>
                <w:sz w:val="20"/>
                <w:szCs w:val="20"/>
                <w:lang w:val="en-US"/>
              </w:rPr>
            </w:pPr>
            <w:r w:rsidRPr="00F44948">
              <w:rPr>
                <w:rFonts w:ascii="Times New Roman" w:hAnsi="Times New Roman"/>
                <w:b/>
                <w:bCs/>
                <w:sz w:val="20"/>
                <w:szCs w:val="20"/>
                <w:lang w:val="en-US"/>
              </w:rPr>
              <w:t>555</w:t>
            </w:r>
          </w:p>
        </w:tc>
        <w:tc>
          <w:tcPr>
            <w:tcW w:w="2936"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 xml:space="preserve">01 06 </w:t>
            </w:r>
            <w:proofErr w:type="spellStart"/>
            <w:r w:rsidRPr="00F44948">
              <w:rPr>
                <w:rFonts w:ascii="Times New Roman" w:hAnsi="Times New Roman"/>
                <w:sz w:val="20"/>
                <w:szCs w:val="20"/>
              </w:rPr>
              <w:t>06</w:t>
            </w:r>
            <w:proofErr w:type="spellEnd"/>
            <w:r w:rsidRPr="00F44948">
              <w:rPr>
                <w:rFonts w:ascii="Times New Roman" w:hAnsi="Times New Roman"/>
                <w:sz w:val="20"/>
                <w:szCs w:val="20"/>
              </w:rPr>
              <w:t xml:space="preserve"> 00 10 0000 810</w:t>
            </w:r>
          </w:p>
        </w:tc>
        <w:tc>
          <w:tcPr>
            <w:tcW w:w="4587" w:type="dxa"/>
          </w:tcPr>
          <w:p w:rsidR="00F44948" w:rsidRPr="00F44948" w:rsidRDefault="00F44948" w:rsidP="00F44948">
            <w:pPr>
              <w:pStyle w:val="21"/>
              <w:spacing w:after="0" w:line="240" w:lineRule="auto"/>
              <w:jc w:val="both"/>
              <w:rPr>
                <w:rFonts w:ascii="Times New Roman" w:hAnsi="Times New Roman"/>
                <w:sz w:val="20"/>
                <w:szCs w:val="20"/>
              </w:rPr>
            </w:pPr>
            <w:r w:rsidRPr="00F44948">
              <w:rPr>
                <w:rFonts w:ascii="Times New Roman" w:hAnsi="Times New Roman"/>
                <w:bCs/>
                <w:sz w:val="20"/>
                <w:szCs w:val="20"/>
              </w:rPr>
              <w:t xml:space="preserve">Погашение обязательств за счет прочих </w:t>
            </w:r>
            <w:proofErr w:type="gramStart"/>
            <w:r w:rsidRPr="00F44948">
              <w:rPr>
                <w:rFonts w:ascii="Times New Roman" w:hAnsi="Times New Roman"/>
                <w:bCs/>
                <w:sz w:val="20"/>
                <w:szCs w:val="20"/>
              </w:rPr>
              <w:t>источников внутреннего финансирования дефицитов бюджетов поселений</w:t>
            </w:r>
            <w:proofErr w:type="gramEnd"/>
          </w:p>
        </w:tc>
        <w:tc>
          <w:tcPr>
            <w:tcW w:w="1468" w:type="dxa"/>
          </w:tcPr>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0,00</w:t>
            </w:r>
          </w:p>
        </w:tc>
      </w:tr>
    </w:tbl>
    <w:p w:rsidR="00F44948" w:rsidRPr="00F44948" w:rsidRDefault="00F44948" w:rsidP="00F44948">
      <w:pPr>
        <w:pStyle w:val="a5"/>
        <w:rPr>
          <w:b/>
          <w:bCs/>
          <w:sz w:val="20"/>
          <w:szCs w:val="20"/>
          <w:lang w:val="en-US"/>
        </w:rPr>
      </w:pPr>
    </w:p>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Глава Петровского сельсовета</w:t>
      </w:r>
    </w:p>
    <w:p w:rsidR="00F44948" w:rsidRPr="00F44948" w:rsidRDefault="00F44948" w:rsidP="00F44948">
      <w:pPr>
        <w:pStyle w:val="21"/>
        <w:spacing w:after="0" w:line="240" w:lineRule="auto"/>
        <w:rPr>
          <w:rFonts w:ascii="Times New Roman" w:hAnsi="Times New Roman"/>
          <w:sz w:val="20"/>
          <w:szCs w:val="20"/>
        </w:rPr>
      </w:pPr>
      <w:r w:rsidRPr="00F44948">
        <w:rPr>
          <w:rFonts w:ascii="Times New Roman" w:hAnsi="Times New Roman"/>
          <w:sz w:val="20"/>
          <w:szCs w:val="20"/>
        </w:rPr>
        <w:t>Ордынского района</w:t>
      </w:r>
    </w:p>
    <w:p w:rsidR="00F44948" w:rsidRPr="00565558" w:rsidRDefault="00F44948" w:rsidP="00565558">
      <w:pPr>
        <w:pStyle w:val="21"/>
        <w:spacing w:after="0" w:line="240" w:lineRule="auto"/>
        <w:rPr>
          <w:rFonts w:ascii="Times New Roman" w:hAnsi="Times New Roman"/>
          <w:color w:val="FF0000"/>
          <w:sz w:val="20"/>
          <w:szCs w:val="20"/>
        </w:rPr>
        <w:sectPr w:rsidR="00F44948" w:rsidRPr="00565558" w:rsidSect="00F44948">
          <w:pgSz w:w="11906" w:h="16838"/>
          <w:pgMar w:top="1134" w:right="851" w:bottom="1134" w:left="1701" w:header="709" w:footer="709" w:gutter="0"/>
          <w:cols w:space="708"/>
          <w:docGrid w:linePitch="360"/>
        </w:sectPr>
      </w:pPr>
      <w:r w:rsidRPr="00F44948">
        <w:rPr>
          <w:rFonts w:ascii="Times New Roman" w:hAnsi="Times New Roman"/>
          <w:sz w:val="20"/>
          <w:szCs w:val="20"/>
        </w:rPr>
        <w:t xml:space="preserve">Новосибирской области                                  </w:t>
      </w:r>
      <w:r w:rsidR="00565558">
        <w:rPr>
          <w:rFonts w:ascii="Times New Roman" w:hAnsi="Times New Roman"/>
          <w:sz w:val="20"/>
          <w:szCs w:val="20"/>
        </w:rPr>
        <w:t xml:space="preserve">                   Г.В. Уточкина</w:t>
      </w:r>
    </w:p>
    <w:p w:rsidR="00F44948" w:rsidRDefault="00F44948" w:rsidP="00565558">
      <w:pPr>
        <w:spacing w:after="0" w:line="240" w:lineRule="auto"/>
        <w:rPr>
          <w:rFonts w:ascii="Times New Roman" w:hAnsi="Times New Roman"/>
          <w:sz w:val="28"/>
          <w:szCs w:val="28"/>
        </w:rPr>
        <w:sectPr w:rsidR="00F44948" w:rsidSect="009B6652">
          <w:pgSz w:w="16838" w:h="11906" w:orient="landscape"/>
          <w:pgMar w:top="851" w:right="1134" w:bottom="1701" w:left="1134" w:header="709" w:footer="709" w:gutter="0"/>
          <w:cols w:space="708"/>
          <w:docGrid w:linePitch="360"/>
        </w:sectPr>
      </w:pPr>
    </w:p>
    <w:p w:rsidR="009B6652" w:rsidRDefault="009B6652" w:rsidP="00865CFA">
      <w:pPr>
        <w:spacing w:after="0" w:line="240" w:lineRule="auto"/>
        <w:jc w:val="center"/>
        <w:rPr>
          <w:rFonts w:ascii="Times New Roman" w:hAnsi="Times New Roman"/>
          <w:sz w:val="28"/>
          <w:szCs w:val="28"/>
        </w:rPr>
      </w:pPr>
    </w:p>
    <w:p w:rsidR="00D81993" w:rsidRDefault="00D81993" w:rsidP="00865CFA">
      <w:pPr>
        <w:spacing w:after="0" w:line="240" w:lineRule="auto"/>
        <w:jc w:val="center"/>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АДМИНИСТРАЦИЯ</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ПЕТРОВСКОГО СЕЛЬСОВЕТА</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Ордынского  района Новосибирской области</w:t>
      </w:r>
    </w:p>
    <w:p w:rsidR="00865CFA" w:rsidRPr="00865CFA" w:rsidRDefault="00865CFA" w:rsidP="00865CFA">
      <w:pPr>
        <w:spacing w:after="0" w:line="240" w:lineRule="auto"/>
        <w:jc w:val="center"/>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ПОСТАНОВЛЕНИЕ </w:t>
      </w: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16.06.2014г                                   п.Петровский                                   № 98</w:t>
      </w:r>
    </w:p>
    <w:p w:rsidR="00865CFA" w:rsidRPr="00865CFA" w:rsidRDefault="00865CFA" w:rsidP="00865CFA">
      <w:pPr>
        <w:spacing w:after="0" w:line="240" w:lineRule="auto"/>
        <w:rPr>
          <w:rFonts w:ascii="Times New Roman" w:hAnsi="Times New Roman"/>
          <w:sz w:val="28"/>
          <w:szCs w:val="28"/>
        </w:rPr>
      </w:pPr>
    </w:p>
    <w:p w:rsidR="00865CFA" w:rsidRPr="00865CFA" w:rsidRDefault="00865CFA" w:rsidP="00865CFA">
      <w:pPr>
        <w:spacing w:after="0" w:line="240" w:lineRule="auto"/>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Об отмене постановления №147 от 25.12.2013 г. «Об утверждении Положения об обеспечении населения и нештатных аварийно-спасательных формирований Петровского сельсовета Ордынского района Новосибирской области имуществом мобилизационного резерва» </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Рассмотрев экспертное заключение Министерства Юстиции  Новосибирской области №2048-4-04/9 от 20.05.2014,</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ПОСТАНОВЛЯЮ:</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1. Отменить постановление №147 от 25.12.2013 г. «Об утверждении Положения об обеспечении населения и нештатных аварийно-спасательных формирований Петровского сельсовета Ордынского района Новосибирской области имуществом мобилизационного резерва»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2. Опубликовать данное постановление в периодическом печатном издании «Петровский вестник». </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 xml:space="preserve">Глава Петровского сельсовета                                                    Г.В.Уточкина </w:t>
      </w: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Ордынского района Новосибирской области</w:t>
      </w: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565558">
      <w:pPr>
        <w:spacing w:after="0" w:line="240" w:lineRule="auto"/>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lastRenderedPageBreak/>
        <w:t>АДМИНИСТРАЦИЯ</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ПЕТРОВСКОГО СЕЛЬСОВЕТА</w:t>
      </w: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Ордынского  района Новосибирской области</w:t>
      </w:r>
    </w:p>
    <w:p w:rsidR="00865CFA" w:rsidRPr="00865CFA" w:rsidRDefault="00865CFA" w:rsidP="00865CFA">
      <w:pPr>
        <w:spacing w:after="0" w:line="240" w:lineRule="auto"/>
        <w:jc w:val="center"/>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sz w:val="28"/>
          <w:szCs w:val="28"/>
        </w:rPr>
      </w:pPr>
      <w:r w:rsidRPr="00865CFA">
        <w:rPr>
          <w:rFonts w:ascii="Times New Roman" w:hAnsi="Times New Roman"/>
          <w:sz w:val="28"/>
          <w:szCs w:val="28"/>
        </w:rPr>
        <w:t xml:space="preserve">ПОСТАНОВЛЕНИЕ </w:t>
      </w: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16.06.2014г                                   п.Петровский                                   № 99</w:t>
      </w:r>
    </w:p>
    <w:p w:rsidR="00865CFA" w:rsidRPr="00865CFA" w:rsidRDefault="00865CFA" w:rsidP="00865CFA">
      <w:pPr>
        <w:spacing w:after="0" w:line="240" w:lineRule="auto"/>
        <w:rPr>
          <w:rFonts w:ascii="Times New Roman" w:hAnsi="Times New Roman"/>
          <w:sz w:val="28"/>
          <w:szCs w:val="28"/>
        </w:rPr>
      </w:pPr>
    </w:p>
    <w:p w:rsidR="00865CFA" w:rsidRPr="00865CFA" w:rsidRDefault="00865CFA" w:rsidP="00865CFA">
      <w:pPr>
        <w:spacing w:after="0" w:line="240" w:lineRule="auto"/>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color w:val="000000"/>
          <w:spacing w:val="-8"/>
          <w:sz w:val="28"/>
          <w:szCs w:val="28"/>
        </w:rPr>
      </w:pPr>
      <w:r w:rsidRPr="00865CFA">
        <w:rPr>
          <w:rFonts w:ascii="Times New Roman" w:hAnsi="Times New Roman"/>
          <w:sz w:val="28"/>
          <w:szCs w:val="28"/>
        </w:rPr>
        <w:t>Об отмене постановления №146 от 25.12.2013 г. «</w:t>
      </w:r>
      <w:r w:rsidRPr="00865CFA">
        <w:rPr>
          <w:rFonts w:ascii="Times New Roman" w:hAnsi="Times New Roman"/>
          <w:color w:val="000000"/>
          <w:spacing w:val="-8"/>
          <w:sz w:val="28"/>
          <w:szCs w:val="28"/>
        </w:rPr>
        <w:t>Об утверждении Порядка</w:t>
      </w:r>
      <w:r w:rsidRPr="00865CFA">
        <w:rPr>
          <w:rFonts w:ascii="Times New Roman" w:hAnsi="Times New Roman"/>
        </w:rPr>
        <w:t xml:space="preserve"> </w:t>
      </w:r>
      <w:r w:rsidRPr="00865CFA">
        <w:rPr>
          <w:rFonts w:ascii="Times New Roman" w:hAnsi="Times New Roman"/>
          <w:color w:val="000000"/>
          <w:spacing w:val="-8"/>
          <w:sz w:val="28"/>
          <w:szCs w:val="28"/>
        </w:rPr>
        <w:t xml:space="preserve">подготовки к ведению и ведения гражданской обороны в администрации </w:t>
      </w:r>
      <w:r w:rsidRPr="00865CFA">
        <w:rPr>
          <w:rFonts w:ascii="Times New Roman" w:hAnsi="Times New Roman"/>
          <w:sz w:val="28"/>
          <w:szCs w:val="28"/>
        </w:rPr>
        <w:t>Петровского сельсовета</w:t>
      </w:r>
      <w:r w:rsidRPr="00865CFA">
        <w:rPr>
          <w:rFonts w:ascii="Times New Roman" w:hAnsi="Times New Roman"/>
          <w:color w:val="000000"/>
          <w:spacing w:val="-8"/>
          <w:sz w:val="28"/>
          <w:szCs w:val="28"/>
        </w:rPr>
        <w:t xml:space="preserve"> </w:t>
      </w:r>
      <w:r w:rsidRPr="00865CFA">
        <w:rPr>
          <w:rFonts w:ascii="Times New Roman" w:hAnsi="Times New Roman"/>
          <w:sz w:val="28"/>
          <w:szCs w:val="28"/>
        </w:rPr>
        <w:t xml:space="preserve">Ордынского района Новосибирской области» </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Рассмотрев экспертное заключение Министерства Юстиции  Новосибирской области №2047-4-04/9 от 20.05.2014,</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ПОСТАНОВЛЯЮ:</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center"/>
        <w:rPr>
          <w:rFonts w:ascii="Times New Roman" w:hAnsi="Times New Roman"/>
          <w:color w:val="000000"/>
          <w:spacing w:val="-8"/>
          <w:sz w:val="28"/>
          <w:szCs w:val="28"/>
        </w:rPr>
      </w:pPr>
      <w:r w:rsidRPr="00865CFA">
        <w:rPr>
          <w:rFonts w:ascii="Times New Roman" w:hAnsi="Times New Roman"/>
          <w:sz w:val="28"/>
          <w:szCs w:val="28"/>
        </w:rPr>
        <w:t>1. Отменить постановление №146 от 25.12.2013 г. «</w:t>
      </w:r>
      <w:r w:rsidRPr="00865CFA">
        <w:rPr>
          <w:rFonts w:ascii="Times New Roman" w:hAnsi="Times New Roman"/>
          <w:color w:val="000000"/>
          <w:spacing w:val="-8"/>
          <w:sz w:val="28"/>
          <w:szCs w:val="28"/>
        </w:rPr>
        <w:t>Об утверждении Порядка</w:t>
      </w:r>
      <w:r w:rsidRPr="00865CFA">
        <w:rPr>
          <w:rFonts w:ascii="Times New Roman" w:hAnsi="Times New Roman"/>
        </w:rPr>
        <w:t xml:space="preserve"> </w:t>
      </w:r>
      <w:r w:rsidRPr="00865CFA">
        <w:rPr>
          <w:rFonts w:ascii="Times New Roman" w:hAnsi="Times New Roman"/>
          <w:color w:val="000000"/>
          <w:spacing w:val="-8"/>
          <w:sz w:val="28"/>
          <w:szCs w:val="28"/>
        </w:rPr>
        <w:t xml:space="preserve">подготовки к ведению и ведения гражданской обороны в администрации </w:t>
      </w:r>
      <w:r w:rsidRPr="00865CFA">
        <w:rPr>
          <w:rFonts w:ascii="Times New Roman" w:hAnsi="Times New Roman"/>
          <w:sz w:val="28"/>
          <w:szCs w:val="28"/>
        </w:rPr>
        <w:t>Петровского сельсовета</w:t>
      </w:r>
      <w:r w:rsidRPr="00865CFA">
        <w:rPr>
          <w:rFonts w:ascii="Times New Roman" w:hAnsi="Times New Roman"/>
          <w:color w:val="000000"/>
          <w:spacing w:val="-8"/>
          <w:sz w:val="28"/>
          <w:szCs w:val="28"/>
        </w:rPr>
        <w:t xml:space="preserve"> </w:t>
      </w:r>
      <w:r w:rsidRPr="00865CFA">
        <w:rPr>
          <w:rFonts w:ascii="Times New Roman" w:hAnsi="Times New Roman"/>
          <w:sz w:val="28"/>
          <w:szCs w:val="28"/>
        </w:rPr>
        <w:t xml:space="preserve">Ордынского района Новосибирской области» </w:t>
      </w:r>
    </w:p>
    <w:p w:rsidR="00865CFA" w:rsidRPr="00865CFA" w:rsidRDefault="00865CFA" w:rsidP="00865CFA">
      <w:pPr>
        <w:spacing w:after="0" w:line="240" w:lineRule="auto"/>
        <w:jc w:val="both"/>
        <w:rPr>
          <w:rFonts w:ascii="Times New Roman" w:hAnsi="Times New Roman"/>
          <w:sz w:val="28"/>
          <w:szCs w:val="28"/>
        </w:rPr>
      </w:pPr>
      <w:r w:rsidRPr="00865CFA">
        <w:rPr>
          <w:rFonts w:ascii="Times New Roman" w:hAnsi="Times New Roman"/>
          <w:sz w:val="28"/>
          <w:szCs w:val="28"/>
        </w:rPr>
        <w:t xml:space="preserve">2. Опубликовать данное постановление в периодическом печатном издании «Петровский вестник». </w:t>
      </w: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jc w:val="both"/>
        <w:rPr>
          <w:rFonts w:ascii="Times New Roman" w:hAnsi="Times New Roman"/>
          <w:sz w:val="28"/>
          <w:szCs w:val="28"/>
        </w:rPr>
      </w:pP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 xml:space="preserve">Глава Петровского сельсовета                                                    Г.В.Уточкина </w:t>
      </w:r>
    </w:p>
    <w:p w:rsidR="00865CFA" w:rsidRPr="00865CFA" w:rsidRDefault="00865CFA" w:rsidP="00865CFA">
      <w:pPr>
        <w:spacing w:after="0" w:line="240" w:lineRule="auto"/>
        <w:rPr>
          <w:rFonts w:ascii="Times New Roman" w:hAnsi="Times New Roman"/>
          <w:sz w:val="28"/>
          <w:szCs w:val="28"/>
        </w:rPr>
      </w:pPr>
      <w:r w:rsidRPr="00865CFA">
        <w:rPr>
          <w:rFonts w:ascii="Times New Roman" w:hAnsi="Times New Roman"/>
          <w:sz w:val="28"/>
          <w:szCs w:val="28"/>
        </w:rPr>
        <w:t>Ордынского района Новосибирской области</w:t>
      </w:r>
    </w:p>
    <w:p w:rsidR="00865CFA" w:rsidRPr="00865CFA" w:rsidRDefault="00865CFA" w:rsidP="00865CFA">
      <w:pPr>
        <w:spacing w:after="0" w:line="240" w:lineRule="auto"/>
        <w:rPr>
          <w:rFonts w:ascii="Times New Roman" w:hAnsi="Times New Roman"/>
          <w:sz w:val="28"/>
          <w:szCs w:val="28"/>
        </w:rPr>
      </w:pPr>
    </w:p>
    <w:p w:rsidR="00865CFA" w:rsidRDefault="00865CFA" w:rsidP="00865CFA">
      <w:pPr>
        <w:rPr>
          <w:sz w:val="28"/>
          <w:szCs w:val="28"/>
        </w:rPr>
      </w:pPr>
    </w:p>
    <w:p w:rsidR="00865CFA" w:rsidRDefault="00865CFA" w:rsidP="00865CFA">
      <w:pPr>
        <w:jc w:val="both"/>
      </w:pPr>
    </w:p>
    <w:p w:rsidR="00865CFA" w:rsidRDefault="00865CFA" w:rsidP="00865CFA">
      <w:pPr>
        <w:jc w:val="both"/>
      </w:pPr>
    </w:p>
    <w:p w:rsidR="00865CFA" w:rsidRDefault="00865CFA" w:rsidP="00865CFA"/>
    <w:p w:rsidR="00865CFA" w:rsidRDefault="00865CFA" w:rsidP="00865CFA"/>
    <w:p w:rsidR="00865CFA" w:rsidRDefault="00865CFA" w:rsidP="00865CFA"/>
    <w:p w:rsidR="00865CFA" w:rsidRDefault="00865CFA" w:rsidP="00865CFA">
      <w:pPr>
        <w:rPr>
          <w:sz w:val="28"/>
          <w:szCs w:val="28"/>
        </w:rPr>
      </w:pPr>
    </w:p>
    <w:p w:rsidR="00865CFA" w:rsidRDefault="00865CFA" w:rsidP="00865CFA">
      <w:pPr>
        <w:rPr>
          <w:sz w:val="28"/>
          <w:szCs w:val="28"/>
        </w:rPr>
      </w:pPr>
    </w:p>
    <w:p w:rsidR="00865CFA" w:rsidRDefault="00865CFA" w:rsidP="00865CFA">
      <w:pPr>
        <w:jc w:val="both"/>
      </w:pPr>
    </w:p>
    <w:p w:rsidR="00865CFA" w:rsidRDefault="00865CFA" w:rsidP="00865CFA">
      <w:pPr>
        <w:jc w:val="both"/>
      </w:pPr>
    </w:p>
    <w:p w:rsidR="00865CFA" w:rsidRDefault="00865CFA" w:rsidP="00865CFA"/>
    <w:p w:rsidR="00865CFA" w:rsidRDefault="00865CFA" w:rsidP="00865CFA"/>
    <w:p w:rsidR="00C3395B" w:rsidRPr="00C3395B" w:rsidRDefault="00C3395B" w:rsidP="00C3395B">
      <w:pPr>
        <w:tabs>
          <w:tab w:val="left" w:pos="3330"/>
        </w:tabs>
        <w:spacing w:after="0" w:line="240" w:lineRule="auto"/>
        <w:jc w:val="center"/>
        <w:rPr>
          <w:rFonts w:ascii="Times New Roman" w:hAnsi="Times New Roman"/>
          <w:sz w:val="28"/>
          <w:szCs w:val="28"/>
        </w:rPr>
      </w:pPr>
      <w:r w:rsidRPr="00C3395B">
        <w:rPr>
          <w:rFonts w:ascii="Times New Roman" w:hAnsi="Times New Roman"/>
          <w:sz w:val="28"/>
          <w:szCs w:val="28"/>
        </w:rPr>
        <w:lastRenderedPageBreak/>
        <w:t>АДМИНИСТРАЦИЯ</w:t>
      </w:r>
    </w:p>
    <w:p w:rsidR="00C3395B" w:rsidRPr="00C3395B" w:rsidRDefault="00C3395B" w:rsidP="00C3395B">
      <w:pPr>
        <w:tabs>
          <w:tab w:val="left" w:pos="3330"/>
        </w:tabs>
        <w:spacing w:after="0" w:line="240" w:lineRule="auto"/>
        <w:jc w:val="center"/>
        <w:rPr>
          <w:rFonts w:ascii="Times New Roman" w:hAnsi="Times New Roman"/>
          <w:sz w:val="28"/>
          <w:szCs w:val="28"/>
        </w:rPr>
      </w:pPr>
      <w:r w:rsidRPr="00C3395B">
        <w:rPr>
          <w:rFonts w:ascii="Times New Roman" w:hAnsi="Times New Roman"/>
          <w:sz w:val="28"/>
          <w:szCs w:val="28"/>
        </w:rPr>
        <w:t>ПЕТРОВСКОГО СЕЛЬСОВЕТА</w:t>
      </w:r>
    </w:p>
    <w:p w:rsidR="00C3395B" w:rsidRPr="00C3395B" w:rsidRDefault="00C3395B" w:rsidP="00C3395B">
      <w:pPr>
        <w:tabs>
          <w:tab w:val="left" w:pos="3330"/>
        </w:tabs>
        <w:spacing w:after="0" w:line="240" w:lineRule="auto"/>
        <w:jc w:val="center"/>
        <w:rPr>
          <w:rFonts w:ascii="Times New Roman" w:hAnsi="Times New Roman"/>
          <w:sz w:val="28"/>
          <w:szCs w:val="28"/>
        </w:rPr>
      </w:pPr>
      <w:r w:rsidRPr="00C3395B">
        <w:rPr>
          <w:rFonts w:ascii="Times New Roman" w:hAnsi="Times New Roman"/>
          <w:sz w:val="28"/>
          <w:szCs w:val="28"/>
        </w:rPr>
        <w:t>ОРДЫНСКОГО РАЙОНА НОВОСИБИРСКОЙ ОБЛАСТИ</w:t>
      </w:r>
    </w:p>
    <w:p w:rsidR="00C3395B" w:rsidRPr="00C3395B" w:rsidRDefault="00C3395B" w:rsidP="00C3395B">
      <w:pPr>
        <w:tabs>
          <w:tab w:val="left" w:pos="3330"/>
        </w:tabs>
        <w:spacing w:after="0" w:line="240" w:lineRule="auto"/>
        <w:jc w:val="center"/>
        <w:rPr>
          <w:rFonts w:ascii="Times New Roman" w:hAnsi="Times New Roman"/>
          <w:sz w:val="28"/>
          <w:szCs w:val="28"/>
        </w:rPr>
      </w:pPr>
    </w:p>
    <w:p w:rsidR="00C3395B" w:rsidRPr="00C3395B" w:rsidRDefault="00C3395B" w:rsidP="00C3395B">
      <w:pPr>
        <w:tabs>
          <w:tab w:val="left" w:pos="2310"/>
        </w:tabs>
        <w:spacing w:after="0" w:line="240" w:lineRule="auto"/>
        <w:jc w:val="center"/>
        <w:rPr>
          <w:rFonts w:ascii="Times New Roman" w:hAnsi="Times New Roman"/>
          <w:sz w:val="28"/>
          <w:szCs w:val="28"/>
        </w:rPr>
      </w:pPr>
      <w:r w:rsidRPr="00C3395B">
        <w:rPr>
          <w:rFonts w:ascii="Times New Roman" w:hAnsi="Times New Roman"/>
          <w:sz w:val="28"/>
          <w:szCs w:val="28"/>
        </w:rPr>
        <w:t xml:space="preserve">ПОСТАНОВЛЕНИЕ  </w:t>
      </w:r>
    </w:p>
    <w:p w:rsidR="00C3395B" w:rsidRPr="00C3395B" w:rsidRDefault="00C3395B" w:rsidP="00C3395B">
      <w:pPr>
        <w:spacing w:after="0" w:line="240" w:lineRule="auto"/>
        <w:rPr>
          <w:rFonts w:ascii="Times New Roman" w:hAnsi="Times New Roman"/>
          <w:sz w:val="28"/>
          <w:szCs w:val="28"/>
        </w:rPr>
      </w:pPr>
      <w:r w:rsidRPr="00C3395B">
        <w:rPr>
          <w:rFonts w:ascii="Times New Roman" w:hAnsi="Times New Roman"/>
          <w:sz w:val="28"/>
          <w:szCs w:val="28"/>
        </w:rPr>
        <w:t>16.06.2014г.                                                                                               № 100</w:t>
      </w:r>
    </w:p>
    <w:p w:rsidR="00C3395B" w:rsidRPr="00C3395B" w:rsidRDefault="00C3395B" w:rsidP="00C3395B">
      <w:pPr>
        <w:spacing w:after="0" w:line="240" w:lineRule="auto"/>
        <w:rPr>
          <w:rFonts w:ascii="Times New Roman" w:hAnsi="Times New Roman"/>
          <w:sz w:val="28"/>
          <w:szCs w:val="28"/>
        </w:rPr>
      </w:pPr>
    </w:p>
    <w:p w:rsidR="00C3395B" w:rsidRPr="00C3395B" w:rsidRDefault="00C3395B" w:rsidP="00C3395B">
      <w:pPr>
        <w:spacing w:after="0" w:line="240" w:lineRule="auto"/>
        <w:jc w:val="center"/>
        <w:rPr>
          <w:rFonts w:ascii="Times New Roman" w:hAnsi="Times New Roman"/>
          <w:sz w:val="28"/>
          <w:szCs w:val="28"/>
        </w:rPr>
      </w:pPr>
      <w:r w:rsidRPr="00C3395B">
        <w:rPr>
          <w:rFonts w:ascii="Times New Roman" w:hAnsi="Times New Roman"/>
          <w:sz w:val="28"/>
          <w:szCs w:val="28"/>
        </w:rPr>
        <w:t>О внесении изменений в постановление №84.1 от 22.08.2014г. О правилах предоставления субсидий юридическим лицам из бюджета   Петровского сельсовета Ордынского района Новосибирской области в 2013 году</w:t>
      </w:r>
    </w:p>
    <w:p w:rsidR="00C3395B" w:rsidRPr="00C3395B" w:rsidRDefault="00C3395B" w:rsidP="00C3395B">
      <w:pPr>
        <w:spacing w:after="0" w:line="240" w:lineRule="auto"/>
        <w:jc w:val="center"/>
        <w:rPr>
          <w:rFonts w:ascii="Times New Roman" w:hAnsi="Times New Roman"/>
          <w:sz w:val="28"/>
          <w:szCs w:val="28"/>
        </w:rPr>
      </w:pPr>
    </w:p>
    <w:p w:rsidR="00C3395B" w:rsidRPr="00C3395B" w:rsidRDefault="00C3395B" w:rsidP="00C3395B">
      <w:pPr>
        <w:spacing w:after="0" w:line="240" w:lineRule="auto"/>
        <w:jc w:val="center"/>
        <w:rPr>
          <w:rFonts w:ascii="Times New Roman" w:hAnsi="Times New Roman"/>
          <w:sz w:val="28"/>
          <w:szCs w:val="28"/>
        </w:rPr>
      </w:pPr>
    </w:p>
    <w:p w:rsidR="00C3395B" w:rsidRPr="00C3395B" w:rsidRDefault="00C3395B" w:rsidP="00C3395B">
      <w:pPr>
        <w:spacing w:after="0" w:line="240" w:lineRule="auto"/>
        <w:rPr>
          <w:rFonts w:ascii="Times New Roman" w:hAnsi="Times New Roman"/>
        </w:rPr>
      </w:pPr>
    </w:p>
    <w:p w:rsidR="00C3395B" w:rsidRPr="00C3395B" w:rsidRDefault="00C3395B" w:rsidP="00C3395B">
      <w:pPr>
        <w:pStyle w:val="a7"/>
        <w:spacing w:after="0" w:line="240" w:lineRule="auto"/>
        <w:ind w:left="0"/>
        <w:rPr>
          <w:rFonts w:ascii="Times New Roman" w:hAnsi="Times New Roman"/>
          <w:sz w:val="28"/>
          <w:szCs w:val="28"/>
        </w:rPr>
      </w:pPr>
      <w:r w:rsidRPr="00C3395B">
        <w:rPr>
          <w:rFonts w:ascii="Times New Roman" w:hAnsi="Times New Roman"/>
          <w:sz w:val="28"/>
          <w:szCs w:val="28"/>
        </w:rPr>
        <w:t xml:space="preserve">Рассмотрев  Экспертное  Заключения от 12.05.2014 № 1883-4-04/9 на постановление администрации Петровского сельсовета Ордынского района Новосибирской области от 22.08.2014г № 84.1  «О правилах предоставления субсидий юридическим лицам из бюджета   Петровского сельсовета Ордынского района Новосибирской области в 2013 году внести изменения. </w:t>
      </w:r>
    </w:p>
    <w:p w:rsidR="00C3395B" w:rsidRPr="00C3395B" w:rsidRDefault="00C3395B" w:rsidP="00C3395B">
      <w:pPr>
        <w:pStyle w:val="a7"/>
        <w:spacing w:after="0" w:line="240" w:lineRule="auto"/>
        <w:ind w:left="0"/>
        <w:rPr>
          <w:rFonts w:ascii="Times New Roman" w:hAnsi="Times New Roman"/>
          <w:sz w:val="28"/>
          <w:szCs w:val="28"/>
        </w:rPr>
      </w:pPr>
    </w:p>
    <w:p w:rsidR="00C3395B" w:rsidRPr="00C3395B" w:rsidRDefault="00C3395B" w:rsidP="00C3395B">
      <w:pPr>
        <w:pStyle w:val="a7"/>
        <w:spacing w:after="0" w:line="240" w:lineRule="auto"/>
        <w:ind w:left="0"/>
        <w:rPr>
          <w:rFonts w:ascii="Times New Roman" w:hAnsi="Times New Roman"/>
          <w:sz w:val="28"/>
          <w:szCs w:val="28"/>
        </w:rPr>
      </w:pPr>
      <w:r w:rsidRPr="00C3395B">
        <w:rPr>
          <w:rFonts w:ascii="Times New Roman" w:hAnsi="Times New Roman"/>
          <w:sz w:val="28"/>
          <w:szCs w:val="28"/>
        </w:rPr>
        <w:t>ПОСТАНОВЛЯЮ:</w:t>
      </w:r>
    </w:p>
    <w:p w:rsidR="00C3395B" w:rsidRPr="00C3395B" w:rsidRDefault="00C3395B" w:rsidP="00C3395B">
      <w:pPr>
        <w:pStyle w:val="a7"/>
        <w:numPr>
          <w:ilvl w:val="0"/>
          <w:numId w:val="2"/>
        </w:numPr>
        <w:spacing w:after="0" w:line="240" w:lineRule="auto"/>
        <w:ind w:left="0" w:firstLine="0"/>
        <w:rPr>
          <w:rFonts w:ascii="Times New Roman" w:hAnsi="Times New Roman"/>
          <w:sz w:val="28"/>
          <w:szCs w:val="28"/>
        </w:rPr>
      </w:pPr>
      <w:r w:rsidRPr="00C3395B">
        <w:rPr>
          <w:rFonts w:ascii="Times New Roman" w:hAnsi="Times New Roman"/>
          <w:sz w:val="28"/>
          <w:szCs w:val="28"/>
        </w:rPr>
        <w:t>В подпункте «2.4.2» пункта 10 инструкции  слова «и почтовый адрес» заменить словами «или почтовый адрес»</w:t>
      </w:r>
    </w:p>
    <w:p w:rsidR="00C3395B" w:rsidRPr="00C3395B" w:rsidRDefault="00C3395B" w:rsidP="00C3395B">
      <w:pPr>
        <w:pStyle w:val="a7"/>
        <w:numPr>
          <w:ilvl w:val="0"/>
          <w:numId w:val="2"/>
        </w:numPr>
        <w:spacing w:after="0" w:line="240" w:lineRule="auto"/>
        <w:ind w:left="0" w:firstLine="0"/>
        <w:rPr>
          <w:rFonts w:ascii="Times New Roman" w:hAnsi="Times New Roman"/>
          <w:sz w:val="28"/>
          <w:szCs w:val="28"/>
        </w:rPr>
      </w:pPr>
      <w:r w:rsidRPr="00C3395B">
        <w:rPr>
          <w:rFonts w:ascii="Times New Roman" w:hAnsi="Times New Roman"/>
          <w:sz w:val="28"/>
          <w:szCs w:val="28"/>
        </w:rPr>
        <w:t>В подпункте «2.2»    В тексте инструкции указана должность главы администрации исправить  на исполняет Глава Петровского сельсовета Ордынского района Новосибирской области.</w:t>
      </w:r>
    </w:p>
    <w:p w:rsidR="00C3395B" w:rsidRPr="00C3395B" w:rsidRDefault="00C3395B" w:rsidP="00C3395B">
      <w:pPr>
        <w:pStyle w:val="a7"/>
        <w:numPr>
          <w:ilvl w:val="0"/>
          <w:numId w:val="2"/>
        </w:numPr>
        <w:spacing w:after="0" w:line="240" w:lineRule="auto"/>
        <w:ind w:left="0" w:firstLine="0"/>
        <w:rPr>
          <w:rFonts w:ascii="Times New Roman" w:hAnsi="Times New Roman"/>
          <w:sz w:val="28"/>
          <w:szCs w:val="28"/>
        </w:rPr>
      </w:pPr>
      <w:r w:rsidRPr="00C3395B">
        <w:rPr>
          <w:rFonts w:ascii="Times New Roman" w:hAnsi="Times New Roman"/>
          <w:sz w:val="28"/>
          <w:szCs w:val="28"/>
        </w:rPr>
        <w:t>Контроль за исполнением данного постановления оставляю за собой</w:t>
      </w:r>
    </w:p>
    <w:p w:rsidR="00C3395B" w:rsidRPr="00C3395B" w:rsidRDefault="00C3395B" w:rsidP="00C3395B">
      <w:pPr>
        <w:spacing w:after="0" w:line="240" w:lineRule="auto"/>
        <w:rPr>
          <w:rFonts w:ascii="Times New Roman" w:hAnsi="Times New Roman"/>
          <w:sz w:val="28"/>
          <w:szCs w:val="28"/>
        </w:rPr>
      </w:pPr>
    </w:p>
    <w:p w:rsidR="00C3395B" w:rsidRPr="00C3395B" w:rsidRDefault="00C3395B" w:rsidP="00C3395B">
      <w:pPr>
        <w:spacing w:after="0" w:line="240" w:lineRule="auto"/>
        <w:rPr>
          <w:rFonts w:ascii="Times New Roman" w:hAnsi="Times New Roman"/>
          <w:sz w:val="28"/>
          <w:szCs w:val="28"/>
        </w:rPr>
      </w:pPr>
    </w:p>
    <w:p w:rsidR="00C3395B" w:rsidRPr="00C3395B" w:rsidRDefault="00C3395B" w:rsidP="00C3395B">
      <w:pPr>
        <w:spacing w:after="0" w:line="240" w:lineRule="auto"/>
        <w:rPr>
          <w:rFonts w:ascii="Times New Roman" w:hAnsi="Times New Roman"/>
          <w:sz w:val="28"/>
          <w:szCs w:val="28"/>
        </w:rPr>
      </w:pPr>
      <w:r w:rsidRPr="00C3395B">
        <w:rPr>
          <w:rFonts w:ascii="Times New Roman" w:hAnsi="Times New Roman"/>
          <w:sz w:val="28"/>
          <w:szCs w:val="28"/>
        </w:rPr>
        <w:t>Глава Петровского сельсовета                                                     Г.В. Уточкина</w:t>
      </w:r>
    </w:p>
    <w:p w:rsidR="00C3395B" w:rsidRPr="00C3395B" w:rsidRDefault="00C3395B" w:rsidP="00C3395B">
      <w:pPr>
        <w:pStyle w:val="4"/>
        <w:numPr>
          <w:ilvl w:val="0"/>
          <w:numId w:val="0"/>
        </w:numPr>
        <w:spacing w:before="0" w:after="0"/>
        <w:rPr>
          <w:b w:val="0"/>
          <w:color w:val="auto"/>
        </w:rPr>
      </w:pPr>
      <w:r w:rsidRPr="00C3395B">
        <w:rPr>
          <w:b w:val="0"/>
          <w:color w:val="auto"/>
        </w:rPr>
        <w:t>Ордынского района Новосибирской Области</w:t>
      </w:r>
    </w:p>
    <w:p w:rsidR="00865CFA" w:rsidRDefault="00865CFA" w:rsidP="00865CFA"/>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C3395B" w:rsidRDefault="00C3395B" w:rsidP="00865CFA">
      <w:pPr>
        <w:spacing w:after="0" w:line="240" w:lineRule="auto"/>
        <w:jc w:val="center"/>
        <w:rPr>
          <w:rFonts w:ascii="Times New Roman" w:hAnsi="Times New Roman"/>
          <w:sz w:val="28"/>
          <w:szCs w:val="28"/>
        </w:rPr>
      </w:pPr>
    </w:p>
    <w:p w:rsidR="0056061D" w:rsidRPr="005329B1" w:rsidRDefault="0056061D" w:rsidP="0056061D">
      <w:pPr>
        <w:spacing w:after="0" w:line="240" w:lineRule="auto"/>
        <w:jc w:val="center"/>
        <w:rPr>
          <w:rFonts w:ascii="Times New Roman" w:hAnsi="Times New Roman"/>
          <w:b/>
          <w:sz w:val="28"/>
          <w:szCs w:val="28"/>
        </w:rPr>
      </w:pPr>
      <w:r w:rsidRPr="005329B1">
        <w:rPr>
          <w:rFonts w:ascii="Times New Roman" w:hAnsi="Times New Roman"/>
          <w:b/>
          <w:sz w:val="28"/>
          <w:szCs w:val="28"/>
        </w:rPr>
        <w:lastRenderedPageBreak/>
        <w:t>АДМИНИСТРАЦИЯ</w:t>
      </w:r>
    </w:p>
    <w:p w:rsidR="0056061D" w:rsidRPr="005329B1" w:rsidRDefault="0056061D" w:rsidP="0056061D">
      <w:pPr>
        <w:spacing w:after="0" w:line="240" w:lineRule="auto"/>
        <w:jc w:val="center"/>
        <w:rPr>
          <w:rFonts w:ascii="Times New Roman" w:hAnsi="Times New Roman"/>
          <w:b/>
          <w:sz w:val="28"/>
          <w:szCs w:val="28"/>
        </w:rPr>
      </w:pPr>
      <w:r w:rsidRPr="005329B1">
        <w:rPr>
          <w:rFonts w:ascii="Times New Roman" w:hAnsi="Times New Roman"/>
          <w:b/>
          <w:sz w:val="28"/>
          <w:szCs w:val="28"/>
        </w:rPr>
        <w:t>ПЕТРОВСКОГО  СЕЛЬСОВЕТА</w:t>
      </w:r>
    </w:p>
    <w:p w:rsidR="0056061D" w:rsidRPr="005329B1" w:rsidRDefault="0056061D" w:rsidP="0056061D">
      <w:pPr>
        <w:spacing w:after="0" w:line="240" w:lineRule="auto"/>
        <w:jc w:val="center"/>
        <w:rPr>
          <w:rFonts w:ascii="Times New Roman" w:hAnsi="Times New Roman"/>
          <w:b/>
          <w:sz w:val="28"/>
          <w:szCs w:val="28"/>
        </w:rPr>
      </w:pPr>
      <w:r w:rsidRPr="005329B1">
        <w:rPr>
          <w:rFonts w:ascii="Times New Roman" w:hAnsi="Times New Roman"/>
          <w:b/>
          <w:sz w:val="28"/>
          <w:szCs w:val="28"/>
        </w:rPr>
        <w:t>ОРДЫНСКОГО  РАЙОНА  НОВОСИБИРСКОЙ ОБЛАСТИ</w:t>
      </w:r>
    </w:p>
    <w:p w:rsidR="0056061D" w:rsidRPr="005329B1" w:rsidRDefault="0056061D" w:rsidP="0056061D">
      <w:pPr>
        <w:spacing w:after="0" w:line="240" w:lineRule="auto"/>
        <w:rPr>
          <w:rFonts w:ascii="Times New Roman" w:hAnsi="Times New Roman"/>
          <w:b/>
          <w:sz w:val="28"/>
          <w:szCs w:val="28"/>
        </w:rPr>
      </w:pPr>
    </w:p>
    <w:p w:rsidR="0056061D" w:rsidRPr="005329B1" w:rsidRDefault="0056061D" w:rsidP="0056061D">
      <w:pPr>
        <w:spacing w:after="0" w:line="240" w:lineRule="auto"/>
        <w:jc w:val="center"/>
        <w:rPr>
          <w:rFonts w:ascii="Times New Roman" w:hAnsi="Times New Roman"/>
          <w:b/>
          <w:sz w:val="28"/>
          <w:szCs w:val="28"/>
        </w:rPr>
      </w:pPr>
      <w:r w:rsidRPr="005329B1">
        <w:rPr>
          <w:rFonts w:ascii="Times New Roman" w:hAnsi="Times New Roman"/>
          <w:b/>
          <w:sz w:val="28"/>
          <w:szCs w:val="28"/>
        </w:rPr>
        <w:t>ПОСТАНОВЛЕНИЕ</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20.06.2014 г.                                                                                               №101/1 </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«О внесении изменений в «Положение о  муниципальном жилищном контроле на территории Петровского сельсовета Ордынского района Новосибирской области», утвержденном постановлением № 92 от 01.10.2013г.»</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Рассмотрев Экспертное заключение Министерства Юстиции Новосибирской области №2581-4-04/9 от 04.06.2014г.,</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ПОСТАНОВЛЯЮ:</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1. Раздел 1 пункт 1 «Положения о  муниципальном жилищном контроле на территории Петровского сельсовета Ордынского района Новосибирской области» после наименования федерального закона № 294-ФЗ текст дополнить словами: Законом Новосибирской области от 10.12.2012г.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280-ОЗ «О порядке осуществления муниципального жилищного контроля на территории Новосибирской области и порядке взаимодействия органов муниципального жилищного контроля с областным исполнительным органом государственной власти Новосибирской области, уполномоченным на осуществление регионального государственного жилищного надзора на территории Новосибирской области».</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2. Раздел 8 «Порядок взаимодействия органов муниципального жилищного контроля  с органом государственного жилищного надзора» исключить.</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Положение дополнить  словами: Взаимодействие органов муниципального жилищного контроля  с органом государственного жилищного надзора согласно статьи 20 ЖК РФ осуществляется в соответствии с Законом Новосибирской области № 280-ОЗ от 10.12.2012г.</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Глава Петровского сельсовета</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Ордынского района</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Новосибирской области                                                         Г.В. Уточкина</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w:t>
      </w:r>
    </w:p>
    <w:p w:rsidR="0056061D" w:rsidRPr="005329B1" w:rsidRDefault="0056061D" w:rsidP="0056061D">
      <w:pPr>
        <w:spacing w:after="0" w:line="240" w:lineRule="auto"/>
        <w:rPr>
          <w:rFonts w:ascii="Times New Roman" w:hAnsi="Times New Roman"/>
          <w:sz w:val="28"/>
          <w:szCs w:val="28"/>
        </w:rPr>
      </w:pP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lastRenderedPageBreak/>
        <w:t>Утверждено</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Постановлением администрации</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Петровского сельсовета</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w:t>
      </w:r>
      <w:r w:rsidRPr="00565558">
        <w:rPr>
          <w:sz w:val="24"/>
          <w:szCs w:val="24"/>
        </w:rPr>
        <w:t xml:space="preserve">    </w:t>
      </w:r>
      <w:r w:rsidRPr="00565558">
        <w:rPr>
          <w:rFonts w:ascii="Times New Roman" w:hAnsi="Times New Roman"/>
          <w:sz w:val="24"/>
          <w:szCs w:val="24"/>
        </w:rPr>
        <w:t>Ордынского района</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Новосибирской области</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от «01» октября 2013г. № 92;</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w:t>
      </w:r>
      <w:r w:rsidRPr="00565558">
        <w:rPr>
          <w:sz w:val="24"/>
          <w:szCs w:val="24"/>
        </w:rPr>
        <w:t xml:space="preserve">         </w:t>
      </w:r>
      <w:r w:rsidRPr="00565558">
        <w:rPr>
          <w:rFonts w:ascii="Times New Roman" w:hAnsi="Times New Roman"/>
          <w:sz w:val="24"/>
          <w:szCs w:val="24"/>
        </w:rPr>
        <w:t>внесены изменения</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Постановлением администрации</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Петровского сельсовета</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Ордынского района</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 xml:space="preserve">                                                                            Новосибирской области</w:t>
      </w:r>
    </w:p>
    <w:p w:rsidR="0056061D" w:rsidRPr="00565558" w:rsidRDefault="0056061D" w:rsidP="0056061D">
      <w:pPr>
        <w:spacing w:after="0" w:line="240" w:lineRule="auto"/>
        <w:jc w:val="right"/>
        <w:rPr>
          <w:rFonts w:ascii="Times New Roman" w:hAnsi="Times New Roman"/>
          <w:sz w:val="24"/>
          <w:szCs w:val="24"/>
        </w:rPr>
      </w:pPr>
      <w:r w:rsidRPr="00565558">
        <w:rPr>
          <w:rFonts w:ascii="Times New Roman" w:hAnsi="Times New Roman"/>
          <w:sz w:val="24"/>
          <w:szCs w:val="24"/>
        </w:rPr>
        <w:t>от «20» июня 2014г. № 101/1;</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b/>
          <w:sz w:val="28"/>
          <w:szCs w:val="28"/>
        </w:rPr>
      </w:pPr>
      <w:r w:rsidRPr="005329B1">
        <w:rPr>
          <w:rFonts w:ascii="Times New Roman" w:hAnsi="Times New Roman"/>
          <w:sz w:val="28"/>
          <w:szCs w:val="28"/>
        </w:rPr>
        <w:t xml:space="preserve">                                                  </w:t>
      </w:r>
      <w:r w:rsidRPr="005329B1">
        <w:rPr>
          <w:rFonts w:ascii="Times New Roman" w:hAnsi="Times New Roman"/>
          <w:b/>
          <w:sz w:val="28"/>
          <w:szCs w:val="28"/>
        </w:rPr>
        <w:t>ПОЛОЖЕНИЕ</w:t>
      </w:r>
    </w:p>
    <w:p w:rsidR="0056061D" w:rsidRPr="005329B1" w:rsidRDefault="0056061D" w:rsidP="0056061D">
      <w:pPr>
        <w:spacing w:after="0" w:line="240" w:lineRule="auto"/>
        <w:jc w:val="center"/>
        <w:rPr>
          <w:rFonts w:ascii="Times New Roman" w:hAnsi="Times New Roman"/>
          <w:b/>
          <w:sz w:val="28"/>
          <w:szCs w:val="28"/>
        </w:rPr>
      </w:pPr>
      <w:r w:rsidRPr="005329B1">
        <w:rPr>
          <w:rFonts w:ascii="Times New Roman" w:hAnsi="Times New Roman"/>
          <w:b/>
          <w:sz w:val="28"/>
          <w:szCs w:val="28"/>
        </w:rPr>
        <w:t>О муниципальном жилищном контроле на территории Петровского сельсовета Ордынского района Новосибирской области.</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1. Общие положения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1.1. Настоящее Положение разработано в соответствии с Жилищным кодексом Российской Федерации, Федеральным законом от 06 октября 2003 года № 131-ФЗ «Об общих принципах организации местного самоуправления в Российской Федерации», Федеральным законом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Законом Новосибирской области от 10.12.2012г. № 280-ОЗ «О порядке осуществления муниципального жилищного контроля на территории Новосибирской области и порядке взаимодействия органов муниципального жилищного контроля с областным исполнительным органом государственной власти Новосибирской области, уполномоченным на осуществление регионального государственного жилищного надзора на территории Новосибирской области», Уставом Петровского сельсовета Ордынского района Новосибирской области и устанавливает порядок осуществления муниципального жилищного контроля на территории Петровского сельсовета.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1.2. Муниципальный жилищный контроль - деятельность органов местного самоуправления, уполномоченных на организацию и проведение на территории муниципального образования проверок соблюдения юридическими лицами, индивидуальными предпринимателями и гражданами обязательных требований, установленных в отношении муниципального жилищного фонда федеральными законами и законами субъектов Российской Федерации в области жилищных отношений, а также муниципальными правовыми актами.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2. Предмет муниципального жилищного контроля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Предметом муниципального жилищного контроля является соблюдение юридическими лицами, индивидуальными предпринимателями и гражданами </w:t>
      </w:r>
      <w:r w:rsidRPr="005329B1">
        <w:rPr>
          <w:rFonts w:ascii="Times New Roman" w:hAnsi="Times New Roman"/>
          <w:sz w:val="28"/>
          <w:szCs w:val="28"/>
        </w:rPr>
        <w:lastRenderedPageBreak/>
        <w:t xml:space="preserve">обязательных требований, установленных в отношении муниципального жилищного фонда федеральными законами и законами Новосибирской области в области жилищных отношений и отношений по энергосбережению и повышению энергетической эффективности, а также принятыми в соответствии с ними муниципальными правовыми актами, в том числе требований (далее - обязательные требования):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1) к использованию жилого помещения по назначению;                                          2) к сохранности жилого помещения;                                                                                3) к обеспечению надлежащего состояния жилого помещения;                                            4) к порядку переустройства и перепланировки жилых помещений;                                  5) к своевременности и полноте внесения платы за жилое помещение и коммунальные услуги.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3. Порядок осуществления муниципального жилищного контроля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3.1. Муниципальный жилищный контроль осуществляется должностными лицами администрации Петровского сельсовета в соответствии с действующим законодательством и муниципальными правовыми актами.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3.2. При организации и осуществлении муниципального жилищного контроля органы муниципального жилищного контроля взаимодействуют с органом государственного жилищного надзора .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3.3. Муниципальный жилищный контроль, организация и проведение проверок юридических лиц, индивидуальных предпринимателей осуществляются в соответствии с нормами Федерального закона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 с учетом особенностей организации и проведения внеплановых проверок, установленных Жилищным кодексом Российской Федерации.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4. Муниципальный жилищный контроль осуществляется путем: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а) проведения проверок соблюдения юридическими лицами, индивидуальными предпринимателями и гражданами обязательных требований;                                                                                                                            б) выдачи предписания о прекращении нарушений обязательных требований, об устранении выявленных нарушений, о проведении мероприятий по обеспечению соблюдения обязательных требований;                                                   в) принятия предусмотренных законодательством Российской Федерации мер по предотвращению нарушений обязательных требований;                                         г) анализа информации о соблюдении обязательных требований, полученной в ходе осуществления муниципального жилищного контроля;                                               </w:t>
      </w:r>
      <w:proofErr w:type="spellStart"/>
      <w:r w:rsidRPr="005329B1">
        <w:rPr>
          <w:rFonts w:ascii="Times New Roman" w:hAnsi="Times New Roman"/>
          <w:sz w:val="28"/>
          <w:szCs w:val="28"/>
        </w:rPr>
        <w:t>д</w:t>
      </w:r>
      <w:proofErr w:type="spellEnd"/>
      <w:r w:rsidRPr="005329B1">
        <w:rPr>
          <w:rFonts w:ascii="Times New Roman" w:hAnsi="Times New Roman"/>
          <w:sz w:val="28"/>
          <w:szCs w:val="28"/>
        </w:rPr>
        <w:t xml:space="preserve">) совершения иных действий, не противоречащих законодательству Российской Федерации и законодательству Новосибирской области.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5. Муниципальный жилищный контроль осуществляется в следующем порядке: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1) издание распоряжения (приказа) главы администрации о проведении проверки, в котором указываются адрес (адреса) помещения (помещений) муниципального жилищного фонда, срок проведения проверки, иная </w:t>
      </w:r>
      <w:r w:rsidRPr="005329B1">
        <w:rPr>
          <w:rFonts w:ascii="Times New Roman" w:hAnsi="Times New Roman"/>
          <w:sz w:val="28"/>
          <w:szCs w:val="28"/>
        </w:rPr>
        <w:lastRenderedPageBreak/>
        <w:t xml:space="preserve">необходимая информация для проведения проверки соблюдения обязательных требований;                                                                                                 2) ознакомление проверяемого с распоряжением (приказом) о проведении проверки соблюдения обязательных требований;                                                         3) запрос органом муниципального жилищного контроля информации и документов, необходимых для проведения проверки соблюдения обязательных требований;                                                                                                       4) проведение мероприятий по контролю (обследование жилых помещений муниципального жилищного фонда, необходимые исследования, испытания, расследования, экспертизы и другие мероприятия);                                                       5) оформление результатов проверок соблюдения обязательных требований актом по установленной форме;                                                                                       6) выдача в случае выявления нарушений обязательных требований предписания о прекращении нарушений обязательных требований, об устранении выявленных нарушений, о проведении мероприятий по обеспечению соблюдения обязательных требований;                                                 7) составление уполномоченным лицом органа муниципального жилищного контроля протоколов об административных правонарушениях, связанных с нарушениями обязательных требований.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6. Основания проведения проверок органами муниципального жилищного контроля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6.1. Проверки соблюдения юридическими лицами, индивидуальными предпринимателями обязательных требований проводятся по основаниям, определенным законодательством Российской Федерации.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6.2. Основанием для включения плановой проверки соблюдения гражданами обязательных требований в ежегодный план проведения проверок является истечение одного года со дня: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1) заключения договора социального найма жилого помещения муниципального жилищного фонда, договора найма жилого помещения муниципального жилищного фонда, договора найма жилого помещения муниципального специализированного жилищного фонда;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2) окончания проведения последней плановой проверки соблюдения обязательных требований.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6.3. Основанием для проведения внеплановой проверки соблюдения гражданами обязательных требований является: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1) поступление в орган муниципального жилищного контроля обращений и заявлений граждан, индивидуальных предпринимателей, юридических лиц, информации от органов государственной власти, органов местного самоуправления о фактах нарушения обязательных требований;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2) истечение срока исполнения гражданином ранее выданного предписания о прекращении нарушений обязательных требований, об устранении выявленных нарушений, о проведении мероприятий по обеспечению соблюдения обязательных требований.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6.4. Орган муниципального жилищного контроля на основании обращения собственников помещений в многоквартирном доме, председателя совета </w:t>
      </w:r>
      <w:r w:rsidRPr="005329B1">
        <w:rPr>
          <w:rFonts w:ascii="Times New Roman" w:hAnsi="Times New Roman"/>
          <w:sz w:val="28"/>
          <w:szCs w:val="28"/>
        </w:rPr>
        <w:lastRenderedPageBreak/>
        <w:t xml:space="preserve">многоквартирного дома, органов управления товарищества собственников жилья либо органов управления жилищного кооператива или органов управления иного специализированного потребительского кооператива о невыполнении управляющей организацией обязательств, предусмотренных частью 2 статьи 162 Жилищного кодекса Российской Федерации, в пятидневный срок проводит внеплановую проверку деятельности управляющей организации.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7. Информация о муниципальном жилищном контроле </w:t>
      </w:r>
    </w:p>
    <w:p w:rsidR="0056061D" w:rsidRPr="005329B1" w:rsidRDefault="0056061D" w:rsidP="0056061D">
      <w:pPr>
        <w:spacing w:after="0" w:line="240" w:lineRule="auto"/>
        <w:jc w:val="both"/>
        <w:rPr>
          <w:rFonts w:ascii="Times New Roman" w:hAnsi="Times New Roman"/>
          <w:sz w:val="28"/>
          <w:szCs w:val="28"/>
        </w:rPr>
      </w:pPr>
      <w:r w:rsidRPr="005329B1">
        <w:rPr>
          <w:rFonts w:ascii="Times New Roman" w:hAnsi="Times New Roman"/>
          <w:sz w:val="28"/>
          <w:szCs w:val="28"/>
        </w:rPr>
        <w:t xml:space="preserve">Информация о муниципальном жилищном контроле размещается в сети "Интернет" на сайте администрации Петровского сельсовета. </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5558" w:rsidRDefault="00565558" w:rsidP="0056061D">
      <w:pPr>
        <w:spacing w:after="0" w:line="240" w:lineRule="auto"/>
        <w:rPr>
          <w:rFonts w:ascii="Times New Roman" w:hAnsi="Times New Roman"/>
          <w:sz w:val="28"/>
          <w:szCs w:val="28"/>
        </w:rPr>
      </w:pPr>
    </w:p>
    <w:p w:rsidR="00565558" w:rsidRDefault="00565558" w:rsidP="0056061D">
      <w:pPr>
        <w:spacing w:after="0" w:line="240" w:lineRule="auto"/>
        <w:rPr>
          <w:rFonts w:ascii="Times New Roman" w:hAnsi="Times New Roman"/>
          <w:sz w:val="28"/>
          <w:szCs w:val="28"/>
        </w:rPr>
      </w:pPr>
    </w:p>
    <w:p w:rsidR="00565558" w:rsidRDefault="00565558" w:rsidP="0056061D">
      <w:pPr>
        <w:spacing w:after="0" w:line="240" w:lineRule="auto"/>
        <w:rPr>
          <w:rFonts w:ascii="Times New Roman" w:hAnsi="Times New Roman"/>
          <w:sz w:val="28"/>
          <w:szCs w:val="28"/>
        </w:rPr>
      </w:pPr>
    </w:p>
    <w:p w:rsidR="00565558" w:rsidRPr="005329B1" w:rsidRDefault="00565558" w:rsidP="0056061D">
      <w:pPr>
        <w:spacing w:after="0" w:line="240" w:lineRule="auto"/>
        <w:rPr>
          <w:rFonts w:ascii="Times New Roman" w:hAnsi="Times New Roman"/>
          <w:sz w:val="28"/>
          <w:szCs w:val="28"/>
        </w:rPr>
      </w:pP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lastRenderedPageBreak/>
        <w:t xml:space="preserve">                                                                               </w:t>
      </w:r>
      <w:r>
        <w:rPr>
          <w:sz w:val="28"/>
          <w:szCs w:val="28"/>
        </w:rPr>
        <w:t xml:space="preserve">            </w:t>
      </w:r>
      <w:r w:rsidRPr="005329B1">
        <w:rPr>
          <w:rFonts w:ascii="Times New Roman" w:hAnsi="Times New Roman"/>
          <w:sz w:val="28"/>
          <w:szCs w:val="28"/>
        </w:rPr>
        <w:t xml:space="preserve"> Приложение №1</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к Положению</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О муниципальном жилищном</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контроле на территории</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 xml:space="preserve">Петровского сельсовета </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Ордынского района</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Новосибирской области</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АКТ</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выявления несоответствия жилых помещений установленным санитарным и техническим правилам и нормам, иным требованиям законодательства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 __________ 20__ г. № ____________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Время "____" час. "____" мин.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администрация Петровского сельсовета в лице: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_______________________________________________________________________________________________________________________________________________________________________________________________________________________________________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___________________________________________________________________________   (должность, Ф.И.О.)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на основании распоряжения администрации Петровского сельсовета от "__"_____20___г. № ______ с участием: __________________________________________________________________________________________________________________________________________________________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___________________________________________________________________________ (Ф.И.О. лица, принявшего участие)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в присутствии: __________________________________________________________________________________________________________________________________________________________ (Ф.И.О. физического лица)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выявлены в ходе проверки следующие несоответствия жилых помещений установленным санитарным и техническим правилам и нормам, иным требованиям законодательства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1._________________________________________________________________</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2._________________________________________________________________ </w:t>
      </w:r>
    </w:p>
    <w:p w:rsidR="0056061D" w:rsidRDefault="0056061D" w:rsidP="0056061D">
      <w:pPr>
        <w:pBdr>
          <w:bottom w:val="single" w:sz="12" w:space="1" w:color="auto"/>
        </w:pBdr>
        <w:spacing w:after="0" w:line="240" w:lineRule="auto"/>
        <w:rPr>
          <w:rFonts w:ascii="Times New Roman" w:hAnsi="Times New Roman"/>
          <w:sz w:val="28"/>
          <w:szCs w:val="28"/>
        </w:rPr>
      </w:pPr>
      <w:r w:rsidRPr="005329B1">
        <w:rPr>
          <w:rFonts w:ascii="Times New Roman" w:hAnsi="Times New Roman"/>
          <w:sz w:val="28"/>
          <w:szCs w:val="28"/>
        </w:rPr>
        <w:t>3. _______</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(описание нарушений с указанием конкретной нормы)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С Актом ознакомлен, копию Акта получил __________________________________________________________________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 (Ф.И.О., подпись, дата)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Пометка об отказе ознакомления с Актом __________________________________________________________________ (подпись лица, составившего акт)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lastRenderedPageBreak/>
        <w:t xml:space="preserve">При выявлении нарушения производились: ____________________________________________________________________________________________________________________________________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 (указать действия)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Подпись лица (лиц), составившего Акт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Пометка об устранении (не устранении) нарушений ______________________________________________________________________________________________________________________________________________________________________________________________________</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Подпись лица (лиц), составившего Акт ________________________________________________________________________________________________________________________________________________________________________________________________________________________________________________________________________ (должность, Ф.И.О.) </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5558">
      <w:pPr>
        <w:spacing w:after="0" w:line="240" w:lineRule="auto"/>
        <w:jc w:val="right"/>
        <w:rPr>
          <w:rFonts w:ascii="Times New Roman" w:hAnsi="Times New Roman"/>
          <w:sz w:val="28"/>
          <w:szCs w:val="28"/>
        </w:rPr>
      </w:pPr>
      <w:r w:rsidRPr="005329B1">
        <w:rPr>
          <w:rFonts w:ascii="Times New Roman" w:hAnsi="Times New Roman"/>
          <w:sz w:val="28"/>
          <w:szCs w:val="28"/>
        </w:rPr>
        <w:lastRenderedPageBreak/>
        <w:t xml:space="preserve">                                                                                              </w:t>
      </w:r>
      <w:r w:rsidR="00565558">
        <w:rPr>
          <w:rFonts w:ascii="Times New Roman" w:hAnsi="Times New Roman"/>
          <w:sz w:val="28"/>
          <w:szCs w:val="28"/>
        </w:rPr>
        <w:t xml:space="preserve"> </w:t>
      </w:r>
      <w:r w:rsidRPr="005329B1">
        <w:rPr>
          <w:rFonts w:ascii="Times New Roman" w:hAnsi="Times New Roman"/>
          <w:sz w:val="28"/>
          <w:szCs w:val="28"/>
        </w:rPr>
        <w:t xml:space="preserve">     Приложение №2</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к Положению</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О муниципальном жилищном</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контроле на территории</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 xml:space="preserve">Петровского сельсовета </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w:t>
      </w:r>
      <w:r w:rsidR="007A3779">
        <w:rPr>
          <w:rFonts w:ascii="Times New Roman" w:hAnsi="Times New Roman"/>
          <w:sz w:val="28"/>
          <w:szCs w:val="28"/>
        </w:rPr>
        <w:t xml:space="preserve">      </w:t>
      </w:r>
      <w:r w:rsidRPr="005329B1">
        <w:rPr>
          <w:rFonts w:ascii="Times New Roman" w:hAnsi="Times New Roman"/>
          <w:sz w:val="28"/>
          <w:szCs w:val="28"/>
        </w:rPr>
        <w:t xml:space="preserve"> Ордынского района</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w:t>
      </w:r>
      <w:r w:rsidR="007A3779">
        <w:rPr>
          <w:rFonts w:ascii="Times New Roman" w:hAnsi="Times New Roman"/>
          <w:sz w:val="28"/>
          <w:szCs w:val="28"/>
        </w:rPr>
        <w:t xml:space="preserve">     </w:t>
      </w:r>
      <w:r w:rsidRPr="005329B1">
        <w:rPr>
          <w:rFonts w:ascii="Times New Roman" w:hAnsi="Times New Roman"/>
          <w:sz w:val="28"/>
          <w:szCs w:val="28"/>
        </w:rPr>
        <w:t>Новосибирской области</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ПРЕДПИСАНИЕ</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об устранении несоответствия жилых помещений установленным санитарным и техническим правилам и нормам, иным требованиям законодательства на территории Петровского сельсовета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от "__" ____________ 20__ г. № _______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Время "____" час. "____" мин. </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Предписание дано </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______________________________________</w:t>
      </w:r>
      <w:r w:rsidR="007A3779">
        <w:rPr>
          <w:rFonts w:ascii="Times New Roman" w:hAnsi="Times New Roman"/>
          <w:sz w:val="28"/>
          <w:szCs w:val="28"/>
        </w:rPr>
        <w:t>____________________________</w:t>
      </w:r>
      <w:r w:rsidRPr="005329B1">
        <w:rPr>
          <w:rFonts w:ascii="Times New Roman" w:hAnsi="Times New Roman"/>
          <w:sz w:val="28"/>
          <w:szCs w:val="28"/>
        </w:rPr>
        <w:t xml:space="preserve">                                      (Ф.И.О., должность)</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на основании Акта выявления несоответствия жилых помещений установленным санитарным и техническим правилам и нормам, иным требованиям законодательства на территории Петровского сельсовета от «___»________20___ г. № _____.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С целью устранения выявленных нарушений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ПРЕДПИСЫВАЮ: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__________________________________________________________________ ( Ф.И.О. физического лица)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осуществить следующие мероприятия по устранению выявленных нарушений: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1"/>
        <w:gridCol w:w="2393"/>
        <w:gridCol w:w="2393"/>
        <w:gridCol w:w="2393"/>
      </w:tblGrid>
      <w:tr w:rsidR="0056061D" w:rsidRPr="005329B1" w:rsidTr="00E2798A">
        <w:tc>
          <w:tcPr>
            <w:tcW w:w="2392" w:type="dxa"/>
            <w:shd w:val="clear" w:color="auto" w:fill="auto"/>
          </w:tcPr>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w:t>
            </w:r>
            <w:proofErr w:type="spellStart"/>
            <w:r w:rsidRPr="005329B1">
              <w:rPr>
                <w:rFonts w:ascii="Times New Roman" w:hAnsi="Times New Roman"/>
                <w:sz w:val="28"/>
                <w:szCs w:val="28"/>
              </w:rPr>
              <w:t>п</w:t>
            </w:r>
            <w:proofErr w:type="spellEnd"/>
            <w:r w:rsidRPr="005329B1">
              <w:rPr>
                <w:rFonts w:ascii="Times New Roman" w:hAnsi="Times New Roman"/>
                <w:sz w:val="28"/>
                <w:szCs w:val="28"/>
              </w:rPr>
              <w:t>/</w:t>
            </w:r>
            <w:proofErr w:type="spellStart"/>
            <w:r w:rsidRPr="005329B1">
              <w:rPr>
                <w:rFonts w:ascii="Times New Roman" w:hAnsi="Times New Roman"/>
                <w:sz w:val="28"/>
                <w:szCs w:val="28"/>
              </w:rPr>
              <w:t>п</w:t>
            </w:r>
            <w:proofErr w:type="spellEnd"/>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Наименование мероприятия</w:t>
            </w: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Сроки исполнения</w:t>
            </w: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Примечание </w:t>
            </w:r>
          </w:p>
          <w:p w:rsidR="0056061D" w:rsidRPr="005329B1" w:rsidRDefault="0056061D" w:rsidP="0056061D">
            <w:pPr>
              <w:spacing w:after="0" w:line="240" w:lineRule="auto"/>
              <w:rPr>
                <w:rFonts w:ascii="Times New Roman" w:hAnsi="Times New Roman"/>
                <w:sz w:val="28"/>
                <w:szCs w:val="28"/>
              </w:rPr>
            </w:pPr>
          </w:p>
        </w:tc>
      </w:tr>
      <w:tr w:rsidR="0056061D" w:rsidRPr="005329B1" w:rsidTr="00E2798A">
        <w:tc>
          <w:tcPr>
            <w:tcW w:w="2392"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r>
      <w:tr w:rsidR="0056061D" w:rsidRPr="005329B1" w:rsidTr="00E2798A">
        <w:tc>
          <w:tcPr>
            <w:tcW w:w="2392"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393" w:type="dxa"/>
            <w:shd w:val="clear" w:color="auto" w:fill="auto"/>
          </w:tcPr>
          <w:p w:rsidR="0056061D" w:rsidRPr="005329B1" w:rsidRDefault="0056061D" w:rsidP="0056061D">
            <w:pPr>
              <w:spacing w:after="0" w:line="240" w:lineRule="auto"/>
              <w:rPr>
                <w:rFonts w:ascii="Times New Roman" w:hAnsi="Times New Roman"/>
                <w:sz w:val="28"/>
                <w:szCs w:val="28"/>
              </w:rPr>
            </w:pPr>
          </w:p>
        </w:tc>
      </w:tr>
    </w:tbl>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О результатах исполнения настоящего предписания сообщить до «____»___________20 ___ г.в администрацию Петровского сельсовета по адресу: Новосибирская область, Ордынский район, п.Петровский,  ул.Октябрьская 57, тел. 46-866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При неисполнении настоящего предписания нарушитель будет привлечен к административной ответственности в соответствии с № 99-ОЗ от 14.02.2003 года «Об административных правонарушениях в НСО » и № 153 -ОЗ от 05.12.2011 года .</w:t>
      </w:r>
    </w:p>
    <w:p w:rsidR="0056061D" w:rsidRPr="005329B1" w:rsidRDefault="0056061D" w:rsidP="007A3779">
      <w:pPr>
        <w:spacing w:after="0" w:line="240" w:lineRule="auto"/>
        <w:jc w:val="right"/>
        <w:rPr>
          <w:rFonts w:ascii="Times New Roman" w:hAnsi="Times New Roman"/>
          <w:sz w:val="28"/>
          <w:szCs w:val="28"/>
        </w:rPr>
      </w:pPr>
      <w:r w:rsidRPr="005329B1">
        <w:rPr>
          <w:rFonts w:ascii="Times New Roman" w:hAnsi="Times New Roman"/>
          <w:sz w:val="28"/>
          <w:szCs w:val="28"/>
        </w:rPr>
        <w:t>Предписание выдал: __________________________________</w:t>
      </w:r>
      <w:r w:rsidR="007A3779">
        <w:rPr>
          <w:rFonts w:ascii="Times New Roman" w:hAnsi="Times New Roman"/>
          <w:sz w:val="28"/>
          <w:szCs w:val="28"/>
        </w:rPr>
        <w:t>_____________</w:t>
      </w:r>
      <w:r w:rsidRPr="005329B1">
        <w:rPr>
          <w:rFonts w:ascii="Times New Roman" w:hAnsi="Times New Roman"/>
          <w:sz w:val="28"/>
          <w:szCs w:val="28"/>
        </w:rPr>
        <w:t xml:space="preserve"> </w:t>
      </w:r>
      <w:r w:rsidR="007A3779">
        <w:rPr>
          <w:rFonts w:ascii="Times New Roman" w:hAnsi="Times New Roman"/>
          <w:sz w:val="28"/>
          <w:szCs w:val="28"/>
        </w:rPr>
        <w:t xml:space="preserve">                              </w:t>
      </w:r>
      <w:r w:rsidRPr="005329B1">
        <w:rPr>
          <w:rFonts w:ascii="Times New Roman" w:hAnsi="Times New Roman"/>
          <w:sz w:val="28"/>
          <w:szCs w:val="28"/>
        </w:rPr>
        <w:t xml:space="preserve">(должность, Ф.И.О., подпись) </w:t>
      </w:r>
    </w:p>
    <w:p w:rsidR="0056061D" w:rsidRPr="005329B1" w:rsidRDefault="0056061D" w:rsidP="007A3779">
      <w:pPr>
        <w:spacing w:after="0" w:line="240" w:lineRule="auto"/>
        <w:jc w:val="right"/>
        <w:rPr>
          <w:rFonts w:ascii="Times New Roman" w:hAnsi="Times New Roman"/>
          <w:sz w:val="28"/>
          <w:szCs w:val="28"/>
        </w:rPr>
      </w:pPr>
      <w:r w:rsidRPr="005329B1">
        <w:rPr>
          <w:rFonts w:ascii="Times New Roman" w:hAnsi="Times New Roman"/>
          <w:sz w:val="28"/>
          <w:szCs w:val="28"/>
        </w:rPr>
        <w:t>Предписание получил: _________________</w:t>
      </w:r>
      <w:r w:rsidR="007A3779">
        <w:rPr>
          <w:rFonts w:ascii="Times New Roman" w:hAnsi="Times New Roman"/>
          <w:sz w:val="28"/>
          <w:szCs w:val="28"/>
        </w:rPr>
        <w:t>_____________________________</w:t>
      </w:r>
      <w:r w:rsidRPr="005329B1">
        <w:rPr>
          <w:rFonts w:ascii="Times New Roman" w:hAnsi="Times New Roman"/>
          <w:sz w:val="28"/>
          <w:szCs w:val="28"/>
        </w:rPr>
        <w:t xml:space="preserve"> (Ф.И.О., подпись, дата) </w:t>
      </w:r>
    </w:p>
    <w:p w:rsidR="0056061D" w:rsidRPr="005329B1" w:rsidRDefault="0056061D" w:rsidP="007A3779">
      <w:pPr>
        <w:spacing w:after="0" w:line="240" w:lineRule="auto"/>
        <w:jc w:val="right"/>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lastRenderedPageBreak/>
        <w:t>Приложение №3</w:t>
      </w:r>
    </w:p>
    <w:p w:rsidR="0056061D" w:rsidRPr="005329B1" w:rsidRDefault="007A3779" w:rsidP="007A3779">
      <w:pPr>
        <w:spacing w:after="0" w:line="240" w:lineRule="auto"/>
        <w:jc w:val="center"/>
        <w:rPr>
          <w:rFonts w:ascii="Times New Roman" w:hAnsi="Times New Roman"/>
          <w:sz w:val="28"/>
          <w:szCs w:val="28"/>
        </w:rPr>
      </w:pPr>
      <w:r>
        <w:rPr>
          <w:rFonts w:ascii="Times New Roman" w:hAnsi="Times New Roman"/>
          <w:sz w:val="28"/>
          <w:szCs w:val="28"/>
        </w:rPr>
        <w:t xml:space="preserve">                                                                                                       </w:t>
      </w:r>
      <w:r w:rsidR="0056061D" w:rsidRPr="005329B1">
        <w:rPr>
          <w:rFonts w:ascii="Times New Roman" w:hAnsi="Times New Roman"/>
          <w:sz w:val="28"/>
          <w:szCs w:val="28"/>
        </w:rPr>
        <w:t>к Положению</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О муниципальном жилищном</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контроле на территории</w:t>
      </w:r>
    </w:p>
    <w:p w:rsidR="0056061D" w:rsidRPr="005329B1" w:rsidRDefault="0056061D" w:rsidP="0056061D">
      <w:pPr>
        <w:spacing w:after="0" w:line="240" w:lineRule="auto"/>
        <w:jc w:val="right"/>
        <w:rPr>
          <w:rFonts w:ascii="Times New Roman" w:hAnsi="Times New Roman"/>
          <w:sz w:val="28"/>
          <w:szCs w:val="28"/>
        </w:rPr>
      </w:pPr>
      <w:r w:rsidRPr="005329B1">
        <w:rPr>
          <w:rFonts w:ascii="Times New Roman" w:hAnsi="Times New Roman"/>
          <w:sz w:val="28"/>
          <w:szCs w:val="28"/>
        </w:rPr>
        <w:t xml:space="preserve">Петровского сельсовета </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w:t>
      </w:r>
      <w:r w:rsidR="007A3779">
        <w:rPr>
          <w:rFonts w:ascii="Times New Roman" w:hAnsi="Times New Roman"/>
          <w:sz w:val="28"/>
          <w:szCs w:val="28"/>
        </w:rPr>
        <w:t xml:space="preserve">            </w:t>
      </w:r>
      <w:r w:rsidRPr="005329B1">
        <w:rPr>
          <w:rFonts w:ascii="Times New Roman" w:hAnsi="Times New Roman"/>
          <w:sz w:val="28"/>
          <w:szCs w:val="28"/>
        </w:rPr>
        <w:t>Ордынского района</w:t>
      </w:r>
    </w:p>
    <w:p w:rsidR="0056061D" w:rsidRPr="005329B1" w:rsidRDefault="0056061D" w:rsidP="0056061D">
      <w:pPr>
        <w:spacing w:after="0" w:line="240" w:lineRule="auto"/>
        <w:jc w:val="center"/>
        <w:rPr>
          <w:rFonts w:ascii="Times New Roman" w:hAnsi="Times New Roman"/>
          <w:sz w:val="28"/>
          <w:szCs w:val="28"/>
        </w:rPr>
      </w:pPr>
      <w:r w:rsidRPr="005329B1">
        <w:rPr>
          <w:rFonts w:ascii="Times New Roman" w:hAnsi="Times New Roman"/>
          <w:sz w:val="28"/>
          <w:szCs w:val="28"/>
        </w:rPr>
        <w:t xml:space="preserve">                                                                         </w:t>
      </w:r>
      <w:r w:rsidR="007A3779">
        <w:rPr>
          <w:rFonts w:ascii="Times New Roman" w:hAnsi="Times New Roman"/>
          <w:sz w:val="28"/>
          <w:szCs w:val="28"/>
        </w:rPr>
        <w:t xml:space="preserve">           </w:t>
      </w:r>
      <w:r w:rsidRPr="005329B1">
        <w:rPr>
          <w:rFonts w:ascii="Times New Roman" w:hAnsi="Times New Roman"/>
          <w:sz w:val="28"/>
          <w:szCs w:val="28"/>
        </w:rPr>
        <w:t xml:space="preserve"> Новосибирской области</w:t>
      </w:r>
    </w:p>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Журнал учета выявленных нарушений: </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несоответствия жилых помещений установленным санитарным и техническим правилам и нормам, иным требованиям законодательства на территории Петровского сельсовета</w:t>
      </w:r>
    </w:p>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1080"/>
        <w:gridCol w:w="720"/>
        <w:gridCol w:w="1260"/>
        <w:gridCol w:w="900"/>
        <w:gridCol w:w="720"/>
        <w:gridCol w:w="2403"/>
        <w:gridCol w:w="659"/>
        <w:gridCol w:w="1064"/>
      </w:tblGrid>
      <w:tr w:rsidR="0056061D" w:rsidRPr="005329B1" w:rsidTr="006A1A2E">
        <w:trPr>
          <w:cantSplit/>
          <w:trHeight w:val="3308"/>
        </w:trPr>
        <w:tc>
          <w:tcPr>
            <w:tcW w:w="468" w:type="dxa"/>
            <w:shd w:val="clear" w:color="auto" w:fill="auto"/>
          </w:tcPr>
          <w:p w:rsidR="0056061D" w:rsidRPr="005329B1" w:rsidRDefault="0056061D" w:rsidP="0056061D">
            <w:pPr>
              <w:spacing w:after="0" w:line="240" w:lineRule="auto"/>
              <w:rPr>
                <w:rFonts w:ascii="Times New Roman" w:hAnsi="Times New Roman"/>
                <w:sz w:val="28"/>
                <w:szCs w:val="28"/>
              </w:rPr>
            </w:pPr>
            <w:r w:rsidRPr="005329B1">
              <w:rPr>
                <w:rFonts w:ascii="Times New Roman" w:hAnsi="Times New Roman"/>
                <w:sz w:val="28"/>
                <w:szCs w:val="28"/>
              </w:rPr>
              <w:t xml:space="preserve">№ </w:t>
            </w:r>
            <w:proofErr w:type="spellStart"/>
            <w:r w:rsidRPr="005329B1">
              <w:rPr>
                <w:rFonts w:ascii="Times New Roman" w:hAnsi="Times New Roman"/>
                <w:sz w:val="28"/>
                <w:szCs w:val="28"/>
              </w:rPr>
              <w:t>п</w:t>
            </w:r>
            <w:proofErr w:type="spellEnd"/>
            <w:r w:rsidRPr="005329B1">
              <w:rPr>
                <w:rFonts w:ascii="Times New Roman" w:hAnsi="Times New Roman"/>
                <w:sz w:val="28"/>
                <w:szCs w:val="28"/>
              </w:rPr>
              <w:t>/</w:t>
            </w:r>
            <w:proofErr w:type="spellStart"/>
            <w:r w:rsidRPr="005329B1">
              <w:rPr>
                <w:rFonts w:ascii="Times New Roman" w:hAnsi="Times New Roman"/>
                <w:sz w:val="28"/>
                <w:szCs w:val="28"/>
              </w:rPr>
              <w:t>п</w:t>
            </w:r>
            <w:proofErr w:type="spellEnd"/>
          </w:p>
        </w:tc>
        <w:tc>
          <w:tcPr>
            <w:tcW w:w="1080"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Дата выявления нарушения, характер нарушения</w:t>
            </w:r>
          </w:p>
        </w:tc>
        <w:tc>
          <w:tcPr>
            <w:tcW w:w="720"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Место нарушения, лицо, допустившее нарушения</w:t>
            </w:r>
          </w:p>
        </w:tc>
        <w:tc>
          <w:tcPr>
            <w:tcW w:w="1260"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Реквизиты Акта выявления нарушения, с указанием лица, составившего акт</w:t>
            </w:r>
          </w:p>
        </w:tc>
        <w:tc>
          <w:tcPr>
            <w:tcW w:w="900"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Реквизиты предписания с указанием срока выполнения</w:t>
            </w:r>
          </w:p>
        </w:tc>
        <w:tc>
          <w:tcPr>
            <w:tcW w:w="720"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Сведения об исполнении предписания</w:t>
            </w:r>
          </w:p>
        </w:tc>
        <w:tc>
          <w:tcPr>
            <w:tcW w:w="2403"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Сведения о привлечении нарушителя к ответственности с указанием реквизитов постановления административной комиссии</w:t>
            </w:r>
          </w:p>
        </w:tc>
        <w:tc>
          <w:tcPr>
            <w:tcW w:w="659"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Сведения об уплате штрафа</w:t>
            </w:r>
          </w:p>
        </w:tc>
        <w:tc>
          <w:tcPr>
            <w:tcW w:w="1064" w:type="dxa"/>
            <w:shd w:val="clear" w:color="auto" w:fill="auto"/>
            <w:textDirection w:val="btLr"/>
          </w:tcPr>
          <w:p w:rsidR="0056061D" w:rsidRPr="006A1A2E" w:rsidRDefault="0056061D" w:rsidP="006A1A2E">
            <w:pPr>
              <w:spacing w:after="0" w:line="240" w:lineRule="auto"/>
              <w:rPr>
                <w:rFonts w:ascii="Times New Roman" w:hAnsi="Times New Roman"/>
                <w:sz w:val="20"/>
                <w:szCs w:val="20"/>
              </w:rPr>
            </w:pPr>
            <w:r w:rsidRPr="006A1A2E">
              <w:rPr>
                <w:rFonts w:ascii="Times New Roman" w:hAnsi="Times New Roman"/>
                <w:sz w:val="20"/>
                <w:szCs w:val="20"/>
              </w:rPr>
              <w:t xml:space="preserve">Подпись работника, заполнившего журнал </w:t>
            </w:r>
          </w:p>
          <w:p w:rsidR="0056061D" w:rsidRPr="006A1A2E" w:rsidRDefault="0056061D" w:rsidP="006A1A2E">
            <w:pPr>
              <w:spacing w:after="0" w:line="240" w:lineRule="auto"/>
              <w:rPr>
                <w:rFonts w:ascii="Times New Roman" w:hAnsi="Times New Roman"/>
                <w:sz w:val="20"/>
                <w:szCs w:val="20"/>
              </w:rPr>
            </w:pPr>
          </w:p>
        </w:tc>
      </w:tr>
      <w:tr w:rsidR="0056061D" w:rsidRPr="005329B1" w:rsidTr="006A1A2E">
        <w:trPr>
          <w:trHeight w:val="617"/>
        </w:trPr>
        <w:tc>
          <w:tcPr>
            <w:tcW w:w="468"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08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72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26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90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72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40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659"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064" w:type="dxa"/>
            <w:shd w:val="clear" w:color="auto" w:fill="auto"/>
          </w:tcPr>
          <w:p w:rsidR="0056061D" w:rsidRPr="005329B1" w:rsidRDefault="0056061D" w:rsidP="0056061D">
            <w:pPr>
              <w:spacing w:after="0" w:line="240" w:lineRule="auto"/>
              <w:rPr>
                <w:rFonts w:ascii="Times New Roman" w:hAnsi="Times New Roman"/>
                <w:sz w:val="28"/>
                <w:szCs w:val="28"/>
              </w:rPr>
            </w:pPr>
          </w:p>
        </w:tc>
      </w:tr>
      <w:tr w:rsidR="0056061D" w:rsidRPr="005329B1" w:rsidTr="006A1A2E">
        <w:trPr>
          <w:trHeight w:val="567"/>
        </w:trPr>
        <w:tc>
          <w:tcPr>
            <w:tcW w:w="468"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08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72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26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90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720"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2403"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659" w:type="dxa"/>
            <w:shd w:val="clear" w:color="auto" w:fill="auto"/>
          </w:tcPr>
          <w:p w:rsidR="0056061D" w:rsidRPr="005329B1" w:rsidRDefault="0056061D" w:rsidP="0056061D">
            <w:pPr>
              <w:spacing w:after="0" w:line="240" w:lineRule="auto"/>
              <w:rPr>
                <w:rFonts w:ascii="Times New Roman" w:hAnsi="Times New Roman"/>
                <w:sz w:val="28"/>
                <w:szCs w:val="28"/>
              </w:rPr>
            </w:pPr>
          </w:p>
        </w:tc>
        <w:tc>
          <w:tcPr>
            <w:tcW w:w="1064" w:type="dxa"/>
            <w:shd w:val="clear" w:color="auto" w:fill="auto"/>
          </w:tcPr>
          <w:p w:rsidR="0056061D" w:rsidRPr="005329B1" w:rsidRDefault="0056061D" w:rsidP="0056061D">
            <w:pPr>
              <w:spacing w:after="0" w:line="240" w:lineRule="auto"/>
              <w:rPr>
                <w:rFonts w:ascii="Times New Roman" w:hAnsi="Times New Roman"/>
                <w:sz w:val="28"/>
                <w:szCs w:val="28"/>
              </w:rPr>
            </w:pPr>
          </w:p>
        </w:tc>
      </w:tr>
    </w:tbl>
    <w:p w:rsidR="0056061D" w:rsidRPr="005329B1" w:rsidRDefault="0056061D" w:rsidP="0056061D">
      <w:pPr>
        <w:spacing w:after="0" w:line="240" w:lineRule="auto"/>
        <w:rPr>
          <w:rFonts w:ascii="Times New Roman" w:hAnsi="Times New Roman"/>
          <w:sz w:val="28"/>
          <w:szCs w:val="28"/>
        </w:rPr>
      </w:pPr>
    </w:p>
    <w:p w:rsidR="0056061D" w:rsidRPr="005329B1" w:rsidRDefault="0056061D" w:rsidP="0056061D">
      <w:pPr>
        <w:spacing w:after="0" w:line="240" w:lineRule="auto"/>
        <w:rPr>
          <w:rFonts w:ascii="Times New Roman" w:hAnsi="Times New Roman"/>
          <w:sz w:val="28"/>
          <w:szCs w:val="28"/>
        </w:rPr>
      </w:pPr>
    </w:p>
    <w:p w:rsidR="00C3395B" w:rsidRDefault="00C3395B" w:rsidP="0056061D">
      <w:pPr>
        <w:spacing w:after="0" w:line="240" w:lineRule="auto"/>
        <w:jc w:val="center"/>
        <w:rPr>
          <w:rFonts w:ascii="Times New Roman" w:hAnsi="Times New Roman"/>
          <w:sz w:val="28"/>
          <w:szCs w:val="28"/>
        </w:rPr>
      </w:pPr>
    </w:p>
    <w:p w:rsidR="00865CFA" w:rsidRDefault="00865CFA" w:rsidP="0056061D">
      <w:pPr>
        <w:spacing w:after="0" w:line="240" w:lineRule="auto"/>
        <w:jc w:val="center"/>
        <w:rPr>
          <w:rFonts w:ascii="Times New Roman" w:hAnsi="Times New Roman"/>
          <w:sz w:val="28"/>
          <w:szCs w:val="28"/>
        </w:rPr>
      </w:pPr>
    </w:p>
    <w:p w:rsidR="00865CFA" w:rsidRDefault="00865CFA" w:rsidP="0056061D">
      <w:pPr>
        <w:spacing w:after="0" w:line="240" w:lineRule="auto"/>
        <w:jc w:val="center"/>
        <w:rPr>
          <w:rFonts w:ascii="Times New Roman" w:hAnsi="Times New Roman"/>
          <w:sz w:val="28"/>
          <w:szCs w:val="28"/>
        </w:rPr>
      </w:pPr>
    </w:p>
    <w:p w:rsidR="00865CFA" w:rsidRDefault="00865CFA" w:rsidP="0056061D">
      <w:pPr>
        <w:spacing w:after="0" w:line="240" w:lineRule="auto"/>
        <w:jc w:val="center"/>
        <w:rPr>
          <w:rFonts w:ascii="Times New Roman" w:hAnsi="Times New Roman"/>
          <w:sz w:val="28"/>
          <w:szCs w:val="28"/>
        </w:rPr>
      </w:pPr>
    </w:p>
    <w:p w:rsidR="00865CFA" w:rsidRDefault="00865CFA" w:rsidP="0056061D">
      <w:pPr>
        <w:spacing w:after="0" w:line="240" w:lineRule="auto"/>
        <w:jc w:val="center"/>
        <w:rPr>
          <w:rFonts w:ascii="Times New Roman" w:hAnsi="Times New Roman"/>
          <w:sz w:val="28"/>
          <w:szCs w:val="28"/>
        </w:rPr>
      </w:pPr>
    </w:p>
    <w:p w:rsidR="00865CFA" w:rsidRDefault="00865CFA" w:rsidP="0056061D">
      <w:pPr>
        <w:spacing w:after="0" w:line="240" w:lineRule="auto"/>
        <w:jc w:val="center"/>
        <w:rPr>
          <w:rFonts w:ascii="Times New Roman" w:hAnsi="Times New Roman"/>
          <w:sz w:val="28"/>
          <w:szCs w:val="28"/>
        </w:rPr>
      </w:pPr>
    </w:p>
    <w:p w:rsidR="00865CFA" w:rsidRDefault="00865CFA"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Default="007A3779" w:rsidP="00865CFA">
      <w:pPr>
        <w:spacing w:after="0" w:line="240" w:lineRule="auto"/>
        <w:jc w:val="center"/>
        <w:rPr>
          <w:rFonts w:ascii="Times New Roman" w:hAnsi="Times New Roman"/>
          <w:sz w:val="28"/>
          <w:szCs w:val="28"/>
        </w:rPr>
      </w:pPr>
    </w:p>
    <w:p w:rsidR="007A3779" w:rsidRPr="00F6374B" w:rsidRDefault="007A3779" w:rsidP="007A3779">
      <w:pPr>
        <w:pStyle w:val="aa"/>
        <w:rPr>
          <w:rFonts w:ascii="Times New Roman" w:hAnsi="Times New Roman"/>
          <w:sz w:val="28"/>
          <w:szCs w:val="28"/>
        </w:rPr>
      </w:pPr>
    </w:p>
    <w:p w:rsidR="007A3779" w:rsidRPr="00F6374B" w:rsidRDefault="007A3779" w:rsidP="007A3779">
      <w:pPr>
        <w:tabs>
          <w:tab w:val="left" w:pos="3510"/>
        </w:tabs>
        <w:spacing w:after="0" w:line="240" w:lineRule="auto"/>
        <w:jc w:val="both"/>
        <w:rPr>
          <w:rFonts w:ascii="Times New Roman" w:hAnsi="Times New Roman"/>
        </w:rPr>
      </w:pPr>
      <w:r w:rsidRPr="00F6374B">
        <w:rPr>
          <w:rFonts w:ascii="Times New Roman" w:hAnsi="Times New Roman"/>
          <w:sz w:val="28"/>
          <w:szCs w:val="28"/>
        </w:rPr>
        <w:t xml:space="preserve">«Петровский вестник»                                         редактор:       </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периодическое печатное издание                           П.И. Головина         </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№2</w:t>
      </w:r>
      <w:r>
        <w:rPr>
          <w:rFonts w:ascii="Times New Roman" w:hAnsi="Times New Roman"/>
          <w:sz w:val="28"/>
          <w:szCs w:val="28"/>
        </w:rPr>
        <w:t xml:space="preserve">4   </w:t>
      </w:r>
      <w:r w:rsidRPr="00F6374B">
        <w:rPr>
          <w:rFonts w:ascii="Times New Roman" w:hAnsi="Times New Roman"/>
          <w:sz w:val="28"/>
          <w:szCs w:val="28"/>
        </w:rPr>
        <w:t>2</w:t>
      </w:r>
      <w:r>
        <w:rPr>
          <w:rFonts w:ascii="Times New Roman" w:hAnsi="Times New Roman"/>
          <w:sz w:val="28"/>
          <w:szCs w:val="28"/>
        </w:rPr>
        <w:t>0</w:t>
      </w:r>
      <w:r w:rsidRPr="00F6374B">
        <w:rPr>
          <w:rFonts w:ascii="Times New Roman" w:hAnsi="Times New Roman"/>
          <w:sz w:val="28"/>
          <w:szCs w:val="28"/>
        </w:rPr>
        <w:t xml:space="preserve">.06.2014 год                                                тираж 20 экземпляров    </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Адрес: НСО, Ордынский район,                             распространяется      </w:t>
      </w:r>
    </w:p>
    <w:p w:rsidR="007A3779" w:rsidRPr="00F6374B" w:rsidRDefault="007A3779" w:rsidP="007A3779">
      <w:pPr>
        <w:tabs>
          <w:tab w:val="left" w:pos="5985"/>
        </w:tabs>
        <w:spacing w:after="0" w:line="240" w:lineRule="auto"/>
        <w:mirrorIndents/>
        <w:rPr>
          <w:rFonts w:ascii="Times New Roman" w:hAnsi="Times New Roman"/>
          <w:b/>
          <w:sz w:val="28"/>
          <w:szCs w:val="28"/>
        </w:rPr>
      </w:pPr>
      <w:r w:rsidRPr="00F6374B">
        <w:rPr>
          <w:rFonts w:ascii="Times New Roman" w:hAnsi="Times New Roman"/>
          <w:sz w:val="28"/>
          <w:szCs w:val="28"/>
        </w:rPr>
        <w:t>п.Петровский, ул. Октябрьская 57                          бесплатно</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тел. 8 (383) 59 46-866</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факс 8 (383)  59 46-953</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 xml:space="preserve">издатель: Администрация Петровского </w:t>
      </w:r>
    </w:p>
    <w:p w:rsidR="007A3779" w:rsidRPr="00F6374B" w:rsidRDefault="007A3779" w:rsidP="007A3779">
      <w:pPr>
        <w:spacing w:after="0" w:line="240" w:lineRule="auto"/>
        <w:mirrorIndents/>
        <w:rPr>
          <w:rFonts w:ascii="Times New Roman" w:hAnsi="Times New Roman"/>
          <w:b/>
          <w:sz w:val="28"/>
          <w:szCs w:val="28"/>
        </w:rPr>
      </w:pPr>
      <w:r w:rsidRPr="00F6374B">
        <w:rPr>
          <w:rFonts w:ascii="Times New Roman" w:hAnsi="Times New Roman"/>
          <w:sz w:val="28"/>
          <w:szCs w:val="28"/>
        </w:rPr>
        <w:t>сельсовета Ордынского района</w:t>
      </w:r>
    </w:p>
    <w:p w:rsidR="007A3779" w:rsidRPr="00C97BCF" w:rsidRDefault="007A3779" w:rsidP="00C97BCF">
      <w:pPr>
        <w:spacing w:after="0" w:line="240" w:lineRule="auto"/>
        <w:mirrorIndents/>
        <w:rPr>
          <w:rFonts w:ascii="Times New Roman" w:hAnsi="Times New Roman"/>
          <w:b/>
        </w:rPr>
      </w:pPr>
      <w:r w:rsidRPr="00F6374B">
        <w:rPr>
          <w:rFonts w:ascii="Times New Roman" w:hAnsi="Times New Roman"/>
          <w:sz w:val="28"/>
          <w:szCs w:val="28"/>
        </w:rPr>
        <w:t>Новосибирской области</w:t>
      </w:r>
    </w:p>
    <w:sectPr w:rsidR="007A3779" w:rsidRPr="00C97BCF" w:rsidSect="00865CFA">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31CC" w:rsidRDefault="00A731CC" w:rsidP="00113A36">
      <w:pPr>
        <w:spacing w:after="0" w:line="240" w:lineRule="auto"/>
      </w:pPr>
      <w:r>
        <w:separator/>
      </w:r>
    </w:p>
  </w:endnote>
  <w:endnote w:type="continuationSeparator" w:id="0">
    <w:p w:rsidR="00A731CC" w:rsidRDefault="00A731CC" w:rsidP="00113A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1.">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OpenSymbol">
    <w:altName w:val="Arial Unicode MS"/>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Che">
    <w:panose1 w:val="02030609000101010101"/>
    <w:charset w:val="81"/>
    <w:family w:val="modern"/>
    <w:pitch w:val="fixed"/>
    <w:sig w:usb0="B00002AF" w:usb1="69D77CFB" w:usb2="00000030" w:usb3="00000000" w:csb0="0008009F" w:csb1="00000000"/>
  </w:font>
  <w:font w:name="ArialMT">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522" w:rsidRDefault="009E5522">
    <w:pPr>
      <w:pStyle w:val="afd"/>
      <w:jc w:val="center"/>
    </w:pPr>
  </w:p>
  <w:p w:rsidR="009E5522" w:rsidRDefault="009E5522">
    <w:pPr>
      <w:pStyle w:val="af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775227"/>
      <w:showingPlcHdr/>
    </w:sdtPr>
    <w:sdtContent>
      <w:p w:rsidR="009E5522" w:rsidRDefault="009E5522" w:rsidP="00E2798A">
        <w:pPr>
          <w:pStyle w:val="afd"/>
        </w:pPr>
        <w:r>
          <w:t xml:space="preserve">     </w:t>
        </w:r>
      </w:p>
    </w:sdtContent>
  </w:sdt>
  <w:p w:rsidR="009E5522" w:rsidRDefault="009E5522">
    <w:pPr>
      <w:pStyle w:val="af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522" w:rsidRDefault="009E5522" w:rsidP="00F44948">
    <w:pPr>
      <w:pStyle w:val="afd"/>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522" w:rsidRDefault="009E5522" w:rsidP="00F44948">
    <w:pPr>
      <w:pStyle w:val="afd"/>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522" w:rsidRDefault="009E5522" w:rsidP="00F44948">
    <w:pPr>
      <w:pStyle w:val="afd"/>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31CC" w:rsidRDefault="00A731CC" w:rsidP="00113A36">
      <w:pPr>
        <w:spacing w:after="0" w:line="240" w:lineRule="auto"/>
      </w:pPr>
      <w:r>
        <w:separator/>
      </w:r>
    </w:p>
  </w:footnote>
  <w:footnote w:type="continuationSeparator" w:id="0">
    <w:p w:rsidR="00A731CC" w:rsidRDefault="00A731CC" w:rsidP="00113A3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905FE7"/>
    <w:multiLevelType w:val="hybridMultilevel"/>
    <w:tmpl w:val="6C86C5F8"/>
    <w:lvl w:ilvl="0" w:tplc="5E4E5AC6">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1">
    <w:nsid w:val="0756253B"/>
    <w:multiLevelType w:val="hybridMultilevel"/>
    <w:tmpl w:val="17D0C462"/>
    <w:name w:val="WW8Num8225"/>
    <w:lvl w:ilvl="0" w:tplc="2FBC9454">
      <w:start w:val="1"/>
      <w:numFmt w:val="decimal"/>
      <w:lvlText w:val="3.5.2.%1."/>
      <w:lvlJc w:val="left"/>
      <w:pPr>
        <w:tabs>
          <w:tab w:val="num" w:pos="2345"/>
        </w:tabs>
        <w:ind w:left="2345" w:hanging="360"/>
      </w:pPr>
      <w:rPr>
        <w:rFonts w:ascii="Times New Roman" w:hAnsi="Times New Roman" w:cs="Times New Roman" w:hint="default"/>
        <w:b w:val="0"/>
        <w:i w:val="0"/>
        <w:strike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AD07C9B"/>
    <w:multiLevelType w:val="hybridMultilevel"/>
    <w:tmpl w:val="632E49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542880"/>
    <w:multiLevelType w:val="multilevel"/>
    <w:tmpl w:val="DED056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5A81595"/>
    <w:multiLevelType w:val="multilevel"/>
    <w:tmpl w:val="04190023"/>
    <w:lvl w:ilvl="0">
      <w:start w:val="1"/>
      <w:numFmt w:val="upperRoman"/>
      <w:pStyle w:val="1"/>
      <w:lvlText w:val="Статья %1."/>
      <w:lvlJc w:val="left"/>
      <w:pPr>
        <w:tabs>
          <w:tab w:val="num" w:pos="1800"/>
        </w:tabs>
        <w:ind w:left="0" w:firstLine="0"/>
      </w:pPr>
      <w:rPr>
        <w:rFonts w:cs="Times New Roman"/>
      </w:rPr>
    </w:lvl>
    <w:lvl w:ilvl="1">
      <w:start w:val="1"/>
      <w:numFmt w:val="decimalZero"/>
      <w:pStyle w:val="2"/>
      <w:isLgl/>
      <w:lvlText w:val="Раздел %1.%2"/>
      <w:lvlJc w:val="left"/>
      <w:pPr>
        <w:tabs>
          <w:tab w:val="num" w:pos="1440"/>
        </w:tabs>
        <w:ind w:left="0" w:firstLine="0"/>
      </w:pPr>
      <w:rPr>
        <w:rFonts w:cs="Times New Roman"/>
      </w:rPr>
    </w:lvl>
    <w:lvl w:ilvl="2">
      <w:start w:val="1"/>
      <w:numFmt w:val="lowerLetter"/>
      <w:pStyle w:val="3"/>
      <w:lvlText w:val="(%3)"/>
      <w:lvlJc w:val="left"/>
      <w:pPr>
        <w:tabs>
          <w:tab w:val="num" w:pos="720"/>
        </w:tabs>
        <w:ind w:left="720" w:hanging="432"/>
      </w:pPr>
      <w:rPr>
        <w:rFonts w:cs="Times New Roman"/>
      </w:rPr>
    </w:lvl>
    <w:lvl w:ilvl="3">
      <w:start w:val="1"/>
      <w:numFmt w:val="lowerRoman"/>
      <w:pStyle w:val="4"/>
      <w:lvlText w:val="(%4)"/>
      <w:lvlJc w:val="right"/>
      <w:pPr>
        <w:tabs>
          <w:tab w:val="num" w:pos="864"/>
        </w:tabs>
        <w:ind w:left="864" w:hanging="144"/>
      </w:pPr>
      <w:rPr>
        <w:rFonts w:cs="Times New Roman"/>
      </w:rPr>
    </w:lvl>
    <w:lvl w:ilvl="4">
      <w:start w:val="1"/>
      <w:numFmt w:val="decimal"/>
      <w:pStyle w:val="5"/>
      <w:lvlText w:val="%5)"/>
      <w:lvlJc w:val="left"/>
      <w:pPr>
        <w:tabs>
          <w:tab w:val="num" w:pos="1008"/>
        </w:tabs>
        <w:ind w:left="1008" w:hanging="432"/>
      </w:pPr>
      <w:rPr>
        <w:rFonts w:cs="Times New Roman"/>
      </w:rPr>
    </w:lvl>
    <w:lvl w:ilvl="5">
      <w:start w:val="1"/>
      <w:numFmt w:val="lowerLetter"/>
      <w:pStyle w:val="6"/>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
    <w:nsid w:val="19562F33"/>
    <w:multiLevelType w:val="hybridMultilevel"/>
    <w:tmpl w:val="CA8860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E87C20"/>
    <w:multiLevelType w:val="hybridMultilevel"/>
    <w:tmpl w:val="259C47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E5079F"/>
    <w:multiLevelType w:val="hybridMultilevel"/>
    <w:tmpl w:val="76FABD78"/>
    <w:lvl w:ilvl="0" w:tplc="D2161D36">
      <w:start w:val="1"/>
      <w:numFmt w:val="bullet"/>
      <w:pStyle w:val="10"/>
      <w:lvlText w:val=""/>
      <w:lvlJc w:val="left"/>
      <w:pPr>
        <w:ind w:left="1287" w:hanging="360"/>
      </w:pPr>
      <w:rPr>
        <w:rFonts w:ascii="Symbol" w:hAnsi="Symbol" w:hint="default"/>
      </w:rPr>
    </w:lvl>
    <w:lvl w:ilvl="1" w:tplc="0C02243C">
      <w:start w:val="1"/>
      <w:numFmt w:val="bullet"/>
      <w:lvlText w:val="o"/>
      <w:lvlJc w:val="left"/>
      <w:pPr>
        <w:ind w:left="2007" w:hanging="360"/>
      </w:pPr>
      <w:rPr>
        <w:rFonts w:ascii="Courier New" w:hAnsi="Courier New" w:hint="default"/>
      </w:rPr>
    </w:lvl>
    <w:lvl w:ilvl="2" w:tplc="545CC3F8">
      <w:start w:val="1"/>
      <w:numFmt w:val="bullet"/>
      <w:lvlText w:val=""/>
      <w:lvlJc w:val="left"/>
      <w:pPr>
        <w:ind w:left="2727" w:hanging="360"/>
      </w:pPr>
      <w:rPr>
        <w:rFonts w:ascii="Wingdings" w:hAnsi="Wingdings" w:hint="default"/>
      </w:rPr>
    </w:lvl>
    <w:lvl w:ilvl="3" w:tplc="89B442D8">
      <w:start w:val="1"/>
      <w:numFmt w:val="bullet"/>
      <w:lvlText w:val=""/>
      <w:lvlJc w:val="left"/>
      <w:pPr>
        <w:ind w:left="3447" w:hanging="360"/>
      </w:pPr>
      <w:rPr>
        <w:rFonts w:ascii="Symbol" w:hAnsi="Symbol" w:hint="default"/>
      </w:rPr>
    </w:lvl>
    <w:lvl w:ilvl="4" w:tplc="ED9873C6">
      <w:start w:val="1"/>
      <w:numFmt w:val="bullet"/>
      <w:lvlText w:val="o"/>
      <w:lvlJc w:val="left"/>
      <w:pPr>
        <w:ind w:left="4167" w:hanging="360"/>
      </w:pPr>
      <w:rPr>
        <w:rFonts w:ascii="Courier New" w:hAnsi="Courier New" w:hint="default"/>
      </w:rPr>
    </w:lvl>
    <w:lvl w:ilvl="5" w:tplc="D7661DA6">
      <w:start w:val="1"/>
      <w:numFmt w:val="bullet"/>
      <w:lvlText w:val=""/>
      <w:lvlJc w:val="left"/>
      <w:pPr>
        <w:ind w:left="4887" w:hanging="360"/>
      </w:pPr>
      <w:rPr>
        <w:rFonts w:ascii="Wingdings" w:hAnsi="Wingdings" w:hint="default"/>
      </w:rPr>
    </w:lvl>
    <w:lvl w:ilvl="6" w:tplc="E258F38E">
      <w:start w:val="1"/>
      <w:numFmt w:val="bullet"/>
      <w:lvlText w:val=""/>
      <w:lvlJc w:val="left"/>
      <w:pPr>
        <w:ind w:left="5607" w:hanging="360"/>
      </w:pPr>
      <w:rPr>
        <w:rFonts w:ascii="Symbol" w:hAnsi="Symbol" w:hint="default"/>
      </w:rPr>
    </w:lvl>
    <w:lvl w:ilvl="7" w:tplc="1FC08DA6">
      <w:start w:val="1"/>
      <w:numFmt w:val="bullet"/>
      <w:lvlText w:val="o"/>
      <w:lvlJc w:val="left"/>
      <w:pPr>
        <w:ind w:left="6327" w:hanging="360"/>
      </w:pPr>
      <w:rPr>
        <w:rFonts w:ascii="Courier New" w:hAnsi="Courier New" w:hint="default"/>
      </w:rPr>
    </w:lvl>
    <w:lvl w:ilvl="8" w:tplc="8070AE6E">
      <w:start w:val="1"/>
      <w:numFmt w:val="bullet"/>
      <w:lvlText w:val=""/>
      <w:lvlJc w:val="left"/>
      <w:pPr>
        <w:ind w:left="7047" w:hanging="360"/>
      </w:pPr>
      <w:rPr>
        <w:rFonts w:ascii="Wingdings" w:hAnsi="Wingdings" w:hint="default"/>
      </w:rPr>
    </w:lvl>
  </w:abstractNum>
  <w:abstractNum w:abstractNumId="8">
    <w:nsid w:val="220312D6"/>
    <w:multiLevelType w:val="hybridMultilevel"/>
    <w:tmpl w:val="3536BE86"/>
    <w:lvl w:ilvl="0" w:tplc="7E90C3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4F05376"/>
    <w:multiLevelType w:val="hybridMultilevel"/>
    <w:tmpl w:val="41D86D0A"/>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10">
    <w:nsid w:val="2B9A6875"/>
    <w:multiLevelType w:val="hybridMultilevel"/>
    <w:tmpl w:val="2702BB1C"/>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08C22ED"/>
    <w:multiLevelType w:val="hybridMultilevel"/>
    <w:tmpl w:val="37262F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56B0FBC"/>
    <w:multiLevelType w:val="hybridMultilevel"/>
    <w:tmpl w:val="36AEF844"/>
    <w:lvl w:ilvl="0" w:tplc="87E496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78F367F"/>
    <w:multiLevelType w:val="hybridMultilevel"/>
    <w:tmpl w:val="E2D6E832"/>
    <w:lvl w:ilvl="0" w:tplc="C70221F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C501079"/>
    <w:multiLevelType w:val="hybridMultilevel"/>
    <w:tmpl w:val="4036CEFC"/>
    <w:lvl w:ilvl="0" w:tplc="C70221FE">
      <w:start w:val="1"/>
      <w:numFmt w:val="bullet"/>
      <w:lvlText w:val="-"/>
      <w:lvlJc w:val="left"/>
      <w:pPr>
        <w:ind w:left="644"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D412672"/>
    <w:multiLevelType w:val="hybridMultilevel"/>
    <w:tmpl w:val="CF5CBB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0A11037"/>
    <w:multiLevelType w:val="hybridMultilevel"/>
    <w:tmpl w:val="92C07632"/>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1354723"/>
    <w:multiLevelType w:val="hybridMultilevel"/>
    <w:tmpl w:val="BE7E9ECA"/>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4359015A"/>
    <w:multiLevelType w:val="multilevel"/>
    <w:tmpl w:val="0419001F"/>
    <w:styleLink w:val="111111"/>
    <w:lvl w:ilvl="0">
      <w:start w:val="2"/>
      <w:numFmt w:val="decimal"/>
      <w:lvlText w:val="%1."/>
      <w:lvlJc w:val="left"/>
      <w:pPr>
        <w:tabs>
          <w:tab w:val="num" w:pos="360"/>
        </w:tabs>
        <w:ind w:left="360" w:hanging="360"/>
      </w:pPr>
      <w:rPr>
        <w:rFonts w:ascii="2.1." w:hAnsi="2.1."/>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nsid w:val="4BC225DA"/>
    <w:multiLevelType w:val="hybridMultilevel"/>
    <w:tmpl w:val="999EAB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657680"/>
    <w:multiLevelType w:val="multilevel"/>
    <w:tmpl w:val="C284F9E4"/>
    <w:lvl w:ilvl="0">
      <w:start w:val="1"/>
      <w:numFmt w:val="decimal"/>
      <w:lvlText w:val="%1."/>
      <w:lvlJc w:val="left"/>
      <w:pPr>
        <w:ind w:left="900" w:hanging="360"/>
      </w:pPr>
      <w:rPr>
        <w:rFonts w:hint="default"/>
      </w:rPr>
    </w:lvl>
    <w:lvl w:ilvl="1">
      <w:start w:val="3"/>
      <w:numFmt w:val="decimal"/>
      <w:isLgl/>
      <w:lvlText w:val="%1.%2."/>
      <w:lvlJc w:val="left"/>
      <w:pPr>
        <w:ind w:left="502" w:hanging="360"/>
      </w:pPr>
      <w:rPr>
        <w:rFonts w:hint="default"/>
      </w:rPr>
    </w:lvl>
    <w:lvl w:ilvl="2">
      <w:start w:val="1"/>
      <w:numFmt w:val="decimal"/>
      <w:isLgl/>
      <w:lvlText w:val="%1.%2.%3."/>
      <w:lvlJc w:val="left"/>
      <w:pPr>
        <w:ind w:left="1260" w:hanging="720"/>
      </w:pPr>
      <w:rPr>
        <w:rFonts w:hint="default"/>
        <w:b w:val="0"/>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2340" w:hanging="1800"/>
      </w:pPr>
      <w:rPr>
        <w:rFonts w:hint="default"/>
      </w:rPr>
    </w:lvl>
  </w:abstractNum>
  <w:abstractNum w:abstractNumId="21">
    <w:nsid w:val="5B78637C"/>
    <w:multiLevelType w:val="hybridMultilevel"/>
    <w:tmpl w:val="8DEE8896"/>
    <w:lvl w:ilvl="0" w:tplc="ED78B9B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2">
    <w:nsid w:val="606F5E73"/>
    <w:multiLevelType w:val="hybridMultilevel"/>
    <w:tmpl w:val="3C34F4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67956F4"/>
    <w:multiLevelType w:val="hybridMultilevel"/>
    <w:tmpl w:val="2B3E76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6932DD6"/>
    <w:multiLevelType w:val="hybridMultilevel"/>
    <w:tmpl w:val="534E3E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78633AEF"/>
    <w:multiLevelType w:val="hybridMultilevel"/>
    <w:tmpl w:val="1638D634"/>
    <w:lvl w:ilvl="0" w:tplc="87E496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E944F08"/>
    <w:multiLevelType w:val="hybridMultilevel"/>
    <w:tmpl w:val="AE0C96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20"/>
  </w:num>
  <w:num w:numId="4">
    <w:abstractNumId w:val="23"/>
  </w:num>
  <w:num w:numId="5">
    <w:abstractNumId w:val="24"/>
  </w:num>
  <w:num w:numId="6">
    <w:abstractNumId w:val="7"/>
  </w:num>
  <w:num w:numId="7">
    <w:abstractNumId w:val="17"/>
  </w:num>
  <w:num w:numId="8">
    <w:abstractNumId w:val="9"/>
  </w:num>
  <w:num w:numId="9">
    <w:abstractNumId w:val="0"/>
  </w:num>
  <w:num w:numId="10">
    <w:abstractNumId w:val="26"/>
  </w:num>
  <w:num w:numId="11">
    <w:abstractNumId w:val="18"/>
  </w:num>
  <w:num w:numId="12">
    <w:abstractNumId w:val="3"/>
  </w:num>
  <w:num w:numId="13">
    <w:abstractNumId w:val="6"/>
  </w:num>
  <w:num w:numId="14">
    <w:abstractNumId w:val="5"/>
  </w:num>
  <w:num w:numId="15">
    <w:abstractNumId w:val="25"/>
  </w:num>
  <w:num w:numId="16">
    <w:abstractNumId w:val="12"/>
  </w:num>
  <w:num w:numId="17">
    <w:abstractNumId w:val="21"/>
  </w:num>
  <w:num w:numId="18">
    <w:abstractNumId w:val="13"/>
  </w:num>
  <w:num w:numId="19">
    <w:abstractNumId w:val="8"/>
  </w:num>
  <w:num w:numId="20">
    <w:abstractNumId w:val="22"/>
  </w:num>
  <w:num w:numId="21">
    <w:abstractNumId w:val="19"/>
  </w:num>
  <w:num w:numId="22">
    <w:abstractNumId w:val="11"/>
  </w:num>
  <w:num w:numId="23">
    <w:abstractNumId w:val="10"/>
  </w:num>
  <w:num w:numId="24">
    <w:abstractNumId w:val="16"/>
  </w:num>
  <w:num w:numId="25">
    <w:abstractNumId w:val="14"/>
  </w:num>
  <w:num w:numId="26">
    <w:abstractNumId w:val="15"/>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865CFA"/>
    <w:rsid w:val="00044283"/>
    <w:rsid w:val="000705D8"/>
    <w:rsid w:val="000E275F"/>
    <w:rsid w:val="00113A36"/>
    <w:rsid w:val="001621AC"/>
    <w:rsid w:val="00286277"/>
    <w:rsid w:val="003155EA"/>
    <w:rsid w:val="004E05EF"/>
    <w:rsid w:val="0056061D"/>
    <w:rsid w:val="00565558"/>
    <w:rsid w:val="006A1A2E"/>
    <w:rsid w:val="00752195"/>
    <w:rsid w:val="00766792"/>
    <w:rsid w:val="00777D6F"/>
    <w:rsid w:val="007A3779"/>
    <w:rsid w:val="007A66FA"/>
    <w:rsid w:val="00840758"/>
    <w:rsid w:val="00864A20"/>
    <w:rsid w:val="00865CFA"/>
    <w:rsid w:val="0088384F"/>
    <w:rsid w:val="0092539E"/>
    <w:rsid w:val="009701C6"/>
    <w:rsid w:val="009B6652"/>
    <w:rsid w:val="009E5522"/>
    <w:rsid w:val="00A66310"/>
    <w:rsid w:val="00A731CC"/>
    <w:rsid w:val="00AA2C9B"/>
    <w:rsid w:val="00BD2E46"/>
    <w:rsid w:val="00C3395B"/>
    <w:rsid w:val="00C77ADB"/>
    <w:rsid w:val="00C97BCF"/>
    <w:rsid w:val="00D81993"/>
    <w:rsid w:val="00D87F32"/>
    <w:rsid w:val="00E2798A"/>
    <w:rsid w:val="00E5052D"/>
    <w:rsid w:val="00EE0947"/>
    <w:rsid w:val="00F36C8E"/>
    <w:rsid w:val="00F44948"/>
    <w:rsid w:val="00F576F3"/>
    <w:rsid w:val="00F723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65CFA"/>
    <w:rPr>
      <w:rFonts w:ascii="Calibri" w:eastAsia="Calibri" w:hAnsi="Calibri" w:cs="Times New Roman"/>
    </w:rPr>
  </w:style>
  <w:style w:type="paragraph" w:styleId="1">
    <w:name w:val="heading 1"/>
    <w:basedOn w:val="a"/>
    <w:next w:val="a"/>
    <w:link w:val="11"/>
    <w:uiPriority w:val="9"/>
    <w:qFormat/>
    <w:rsid w:val="00865CFA"/>
    <w:pPr>
      <w:numPr>
        <w:numId w:val="1"/>
      </w:numPr>
      <w:spacing w:before="240" w:after="60" w:line="240" w:lineRule="auto"/>
      <w:outlineLvl w:val="0"/>
    </w:pPr>
    <w:rPr>
      <w:rFonts w:ascii="Arial" w:eastAsia="Times New Roman" w:hAnsi="Arial" w:cs="Arial"/>
      <w:b/>
      <w:bCs/>
      <w:color w:val="000000"/>
      <w:sz w:val="32"/>
      <w:szCs w:val="32"/>
      <w:lang w:eastAsia="ru-RU"/>
    </w:rPr>
  </w:style>
  <w:style w:type="paragraph" w:styleId="2">
    <w:name w:val="heading 2"/>
    <w:basedOn w:val="a"/>
    <w:next w:val="a"/>
    <w:link w:val="20"/>
    <w:uiPriority w:val="9"/>
    <w:unhideWhenUsed/>
    <w:qFormat/>
    <w:rsid w:val="00865CFA"/>
    <w:pPr>
      <w:numPr>
        <w:ilvl w:val="1"/>
        <w:numId w:val="1"/>
      </w:numPr>
      <w:spacing w:after="0" w:line="240" w:lineRule="auto"/>
      <w:jc w:val="center"/>
      <w:outlineLvl w:val="1"/>
    </w:pPr>
    <w:rPr>
      <w:rFonts w:ascii="Times New Roman" w:hAnsi="Times New Roman"/>
      <w:color w:val="000000"/>
      <w:sz w:val="28"/>
      <w:szCs w:val="28"/>
      <w:lang w:eastAsia="ru-RU"/>
    </w:rPr>
  </w:style>
  <w:style w:type="paragraph" w:styleId="3">
    <w:name w:val="heading 3"/>
    <w:basedOn w:val="a"/>
    <w:next w:val="a"/>
    <w:link w:val="30"/>
    <w:uiPriority w:val="9"/>
    <w:unhideWhenUsed/>
    <w:qFormat/>
    <w:rsid w:val="00865CFA"/>
    <w:pPr>
      <w:numPr>
        <w:ilvl w:val="2"/>
        <w:numId w:val="1"/>
      </w:numPr>
      <w:spacing w:after="0" w:line="240" w:lineRule="auto"/>
      <w:outlineLvl w:val="2"/>
    </w:pPr>
    <w:rPr>
      <w:rFonts w:ascii="Times New Roman" w:hAnsi="Times New Roman"/>
      <w:color w:val="000000"/>
      <w:sz w:val="28"/>
      <w:szCs w:val="28"/>
      <w:lang w:eastAsia="ru-RU"/>
    </w:rPr>
  </w:style>
  <w:style w:type="paragraph" w:styleId="4">
    <w:name w:val="heading 4"/>
    <w:basedOn w:val="a"/>
    <w:next w:val="a"/>
    <w:link w:val="40"/>
    <w:uiPriority w:val="9"/>
    <w:unhideWhenUsed/>
    <w:qFormat/>
    <w:rsid w:val="00865CFA"/>
    <w:pPr>
      <w:numPr>
        <w:ilvl w:val="3"/>
        <w:numId w:val="1"/>
      </w:numPr>
      <w:spacing w:before="240" w:after="60" w:line="240" w:lineRule="auto"/>
      <w:outlineLvl w:val="3"/>
    </w:pPr>
    <w:rPr>
      <w:rFonts w:ascii="Times New Roman" w:hAnsi="Times New Roman"/>
      <w:b/>
      <w:bCs/>
      <w:color w:val="000000"/>
      <w:sz w:val="28"/>
      <w:szCs w:val="28"/>
      <w:lang w:eastAsia="ru-RU"/>
    </w:rPr>
  </w:style>
  <w:style w:type="paragraph" w:styleId="5">
    <w:name w:val="heading 5"/>
    <w:basedOn w:val="a"/>
    <w:next w:val="a"/>
    <w:link w:val="50"/>
    <w:uiPriority w:val="9"/>
    <w:unhideWhenUsed/>
    <w:qFormat/>
    <w:rsid w:val="00865CFA"/>
    <w:pPr>
      <w:numPr>
        <w:ilvl w:val="4"/>
        <w:numId w:val="1"/>
      </w:numPr>
      <w:spacing w:after="0" w:line="240" w:lineRule="auto"/>
      <w:jc w:val="right"/>
      <w:outlineLvl w:val="4"/>
    </w:pPr>
    <w:rPr>
      <w:rFonts w:ascii="Times New Roman" w:hAnsi="Times New Roman"/>
      <w:color w:val="000000"/>
      <w:sz w:val="28"/>
      <w:szCs w:val="28"/>
      <w:lang w:eastAsia="ru-RU"/>
    </w:rPr>
  </w:style>
  <w:style w:type="paragraph" w:styleId="6">
    <w:name w:val="heading 6"/>
    <w:basedOn w:val="a"/>
    <w:next w:val="a"/>
    <w:link w:val="60"/>
    <w:uiPriority w:val="9"/>
    <w:unhideWhenUsed/>
    <w:qFormat/>
    <w:rsid w:val="00865CFA"/>
    <w:pPr>
      <w:numPr>
        <w:ilvl w:val="5"/>
        <w:numId w:val="1"/>
      </w:numPr>
      <w:spacing w:after="0" w:line="240" w:lineRule="auto"/>
      <w:outlineLvl w:val="5"/>
    </w:pPr>
    <w:rPr>
      <w:rFonts w:ascii="Times New Roman" w:hAnsi="Times New Roman"/>
      <w:color w:val="000000"/>
      <w:sz w:val="28"/>
      <w:szCs w:val="28"/>
      <w:lang w:eastAsia="ru-RU"/>
    </w:rPr>
  </w:style>
  <w:style w:type="paragraph" w:styleId="7">
    <w:name w:val="heading 7"/>
    <w:basedOn w:val="a"/>
    <w:next w:val="a"/>
    <w:link w:val="70"/>
    <w:uiPriority w:val="9"/>
    <w:unhideWhenUsed/>
    <w:qFormat/>
    <w:rsid w:val="00E2798A"/>
    <w:pPr>
      <w:keepNext/>
      <w:framePr w:hSpace="180" w:wrap="around" w:hAnchor="margin" w:y="516"/>
      <w:spacing w:after="0" w:line="240" w:lineRule="auto"/>
      <w:jc w:val="center"/>
      <w:outlineLvl w:val="6"/>
    </w:pPr>
    <w:rPr>
      <w:rFonts w:ascii="Times New Roman" w:eastAsia="Times New Roman" w:hAnsi="Times New Roman"/>
      <w:b/>
      <w:bCs/>
      <w:color w:val="000000"/>
      <w:sz w:val="24"/>
      <w:szCs w:val="24"/>
      <w:lang w:eastAsia="ru-RU"/>
    </w:rPr>
  </w:style>
  <w:style w:type="paragraph" w:styleId="8">
    <w:name w:val="heading 8"/>
    <w:basedOn w:val="a"/>
    <w:next w:val="a"/>
    <w:link w:val="80"/>
    <w:uiPriority w:val="9"/>
    <w:unhideWhenUsed/>
    <w:qFormat/>
    <w:rsid w:val="00E2798A"/>
    <w:pPr>
      <w:keepNext/>
      <w:spacing w:after="0" w:line="240" w:lineRule="auto"/>
      <w:outlineLvl w:val="7"/>
    </w:pPr>
    <w:rPr>
      <w:rFonts w:ascii="Times New Roman" w:eastAsia="Times New Roman" w:hAnsi="Times New Roman"/>
      <w:b/>
      <w:bCs/>
      <w:color w:val="000000"/>
      <w:lang w:eastAsia="ru-RU"/>
    </w:rPr>
  </w:style>
  <w:style w:type="paragraph" w:styleId="9">
    <w:name w:val="heading 9"/>
    <w:basedOn w:val="a"/>
    <w:next w:val="a"/>
    <w:link w:val="90"/>
    <w:uiPriority w:val="9"/>
    <w:unhideWhenUsed/>
    <w:qFormat/>
    <w:rsid w:val="00E2798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uiPriority w:val="9"/>
    <w:rsid w:val="00865CFA"/>
    <w:rPr>
      <w:rFonts w:ascii="Arial" w:eastAsia="Times New Roman" w:hAnsi="Arial" w:cs="Arial"/>
      <w:b/>
      <w:bCs/>
      <w:color w:val="000000"/>
      <w:sz w:val="32"/>
      <w:szCs w:val="32"/>
      <w:lang w:eastAsia="ru-RU"/>
    </w:rPr>
  </w:style>
  <w:style w:type="character" w:customStyle="1" w:styleId="20">
    <w:name w:val="Заголовок 2 Знак"/>
    <w:basedOn w:val="a0"/>
    <w:link w:val="2"/>
    <w:uiPriority w:val="9"/>
    <w:rsid w:val="00865CFA"/>
    <w:rPr>
      <w:rFonts w:ascii="Times New Roman" w:eastAsia="Calibri" w:hAnsi="Times New Roman" w:cs="Times New Roman"/>
      <w:color w:val="000000"/>
      <w:sz w:val="28"/>
      <w:szCs w:val="28"/>
      <w:lang w:eastAsia="ru-RU"/>
    </w:rPr>
  </w:style>
  <w:style w:type="character" w:customStyle="1" w:styleId="30">
    <w:name w:val="Заголовок 3 Знак"/>
    <w:basedOn w:val="a0"/>
    <w:link w:val="3"/>
    <w:uiPriority w:val="9"/>
    <w:rsid w:val="00865CFA"/>
    <w:rPr>
      <w:rFonts w:ascii="Times New Roman" w:eastAsia="Calibri" w:hAnsi="Times New Roman" w:cs="Times New Roman"/>
      <w:color w:val="000000"/>
      <w:sz w:val="28"/>
      <w:szCs w:val="28"/>
      <w:lang w:eastAsia="ru-RU"/>
    </w:rPr>
  </w:style>
  <w:style w:type="character" w:customStyle="1" w:styleId="40">
    <w:name w:val="Заголовок 4 Знак"/>
    <w:basedOn w:val="a0"/>
    <w:link w:val="4"/>
    <w:uiPriority w:val="9"/>
    <w:rsid w:val="00865CFA"/>
    <w:rPr>
      <w:rFonts w:ascii="Times New Roman" w:eastAsia="Calibri" w:hAnsi="Times New Roman" w:cs="Times New Roman"/>
      <w:b/>
      <w:bCs/>
      <w:color w:val="000000"/>
      <w:sz w:val="28"/>
      <w:szCs w:val="28"/>
      <w:lang w:eastAsia="ru-RU"/>
    </w:rPr>
  </w:style>
  <w:style w:type="character" w:customStyle="1" w:styleId="50">
    <w:name w:val="Заголовок 5 Знак"/>
    <w:basedOn w:val="a0"/>
    <w:link w:val="5"/>
    <w:uiPriority w:val="9"/>
    <w:rsid w:val="00865CFA"/>
    <w:rPr>
      <w:rFonts w:ascii="Times New Roman" w:eastAsia="Calibri" w:hAnsi="Times New Roman" w:cs="Times New Roman"/>
      <w:color w:val="000000"/>
      <w:sz w:val="28"/>
      <w:szCs w:val="28"/>
      <w:lang w:eastAsia="ru-RU"/>
    </w:rPr>
  </w:style>
  <w:style w:type="character" w:customStyle="1" w:styleId="60">
    <w:name w:val="Заголовок 6 Знак"/>
    <w:basedOn w:val="a0"/>
    <w:link w:val="6"/>
    <w:uiPriority w:val="9"/>
    <w:rsid w:val="00865CFA"/>
    <w:rPr>
      <w:rFonts w:ascii="Times New Roman" w:eastAsia="Calibri" w:hAnsi="Times New Roman" w:cs="Times New Roman"/>
      <w:color w:val="000000"/>
      <w:sz w:val="28"/>
      <w:szCs w:val="28"/>
      <w:lang w:eastAsia="ru-RU"/>
    </w:rPr>
  </w:style>
  <w:style w:type="paragraph" w:customStyle="1" w:styleId="ConsPlusNormal">
    <w:name w:val="ConsPlusNormal"/>
    <w:link w:val="ConsPlusNormal0"/>
    <w:rsid w:val="00865CFA"/>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3">
    <w:name w:val="Balloon Text"/>
    <w:basedOn w:val="a"/>
    <w:link w:val="a4"/>
    <w:uiPriority w:val="99"/>
    <w:unhideWhenUsed/>
    <w:rsid w:val="00865CFA"/>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865CFA"/>
    <w:rPr>
      <w:rFonts w:ascii="Tahoma" w:eastAsia="Calibri" w:hAnsi="Tahoma" w:cs="Tahoma"/>
      <w:sz w:val="16"/>
      <w:szCs w:val="16"/>
    </w:rPr>
  </w:style>
  <w:style w:type="paragraph" w:styleId="a5">
    <w:name w:val="Body Text"/>
    <w:basedOn w:val="a"/>
    <w:link w:val="a6"/>
    <w:uiPriority w:val="99"/>
    <w:rsid w:val="00865CFA"/>
    <w:pPr>
      <w:spacing w:after="0" w:line="240" w:lineRule="auto"/>
      <w:jc w:val="both"/>
    </w:pPr>
    <w:rPr>
      <w:rFonts w:ascii="Times New Roman" w:eastAsia="Times New Roman" w:hAnsi="Times New Roman"/>
      <w:sz w:val="28"/>
      <w:szCs w:val="24"/>
      <w:lang w:eastAsia="ru-RU"/>
    </w:rPr>
  </w:style>
  <w:style w:type="character" w:customStyle="1" w:styleId="a6">
    <w:name w:val="Основной текст Знак"/>
    <w:basedOn w:val="a0"/>
    <w:link w:val="a5"/>
    <w:uiPriority w:val="99"/>
    <w:rsid w:val="00865CFA"/>
    <w:rPr>
      <w:rFonts w:ascii="Times New Roman" w:eastAsia="Times New Roman" w:hAnsi="Times New Roman" w:cs="Times New Roman"/>
      <w:sz w:val="28"/>
      <w:szCs w:val="24"/>
      <w:lang w:eastAsia="ru-RU"/>
    </w:rPr>
  </w:style>
  <w:style w:type="paragraph" w:styleId="a7">
    <w:name w:val="List Paragraph"/>
    <w:basedOn w:val="a"/>
    <w:uiPriority w:val="34"/>
    <w:qFormat/>
    <w:rsid w:val="00C3395B"/>
    <w:pPr>
      <w:ind w:left="720"/>
      <w:contextualSpacing/>
    </w:pPr>
  </w:style>
  <w:style w:type="character" w:styleId="a8">
    <w:name w:val="Hyperlink"/>
    <w:uiPriority w:val="99"/>
    <w:unhideWhenUsed/>
    <w:rsid w:val="00766792"/>
    <w:rPr>
      <w:color w:val="0000FF"/>
      <w:u w:val="single"/>
    </w:rPr>
  </w:style>
  <w:style w:type="paragraph" w:styleId="a9">
    <w:name w:val="Normal (Web)"/>
    <w:basedOn w:val="a"/>
    <w:uiPriority w:val="99"/>
    <w:unhideWhenUsed/>
    <w:rsid w:val="0076679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
    <w:name w:val="Body text_"/>
    <w:basedOn w:val="a0"/>
    <w:link w:val="Bodytext1"/>
    <w:locked/>
    <w:rsid w:val="00766792"/>
    <w:rPr>
      <w:sz w:val="27"/>
      <w:szCs w:val="27"/>
      <w:shd w:val="clear" w:color="auto" w:fill="FFFFFF"/>
    </w:rPr>
  </w:style>
  <w:style w:type="paragraph" w:customStyle="1" w:styleId="Bodytext1">
    <w:name w:val="Body text1"/>
    <w:basedOn w:val="a"/>
    <w:link w:val="Bodytext"/>
    <w:rsid w:val="00766792"/>
    <w:pPr>
      <w:shd w:val="clear" w:color="auto" w:fill="FFFFFF"/>
      <w:spacing w:after="720" w:line="240" w:lineRule="atLeast"/>
    </w:pPr>
    <w:rPr>
      <w:rFonts w:asciiTheme="minorHAnsi" w:eastAsiaTheme="minorHAnsi" w:hAnsiTheme="minorHAnsi" w:cstheme="minorBidi"/>
      <w:sz w:val="27"/>
      <w:szCs w:val="27"/>
    </w:rPr>
  </w:style>
  <w:style w:type="paragraph" w:styleId="aa">
    <w:name w:val="No Spacing"/>
    <w:link w:val="ab"/>
    <w:uiPriority w:val="1"/>
    <w:qFormat/>
    <w:rsid w:val="007A3779"/>
    <w:pPr>
      <w:spacing w:after="0" w:line="240" w:lineRule="auto"/>
    </w:pPr>
    <w:rPr>
      <w:rFonts w:ascii="Calibri" w:eastAsia="Calibri" w:hAnsi="Calibri" w:cs="Times New Roman"/>
    </w:rPr>
  </w:style>
  <w:style w:type="character" w:customStyle="1" w:styleId="90">
    <w:name w:val="Заголовок 9 Знак"/>
    <w:basedOn w:val="a0"/>
    <w:link w:val="9"/>
    <w:uiPriority w:val="9"/>
    <w:rsid w:val="00E2798A"/>
    <w:rPr>
      <w:rFonts w:asciiTheme="majorHAnsi" w:eastAsiaTheme="majorEastAsia" w:hAnsiTheme="majorHAnsi" w:cstheme="majorBidi"/>
      <w:i/>
      <w:iCs/>
      <w:color w:val="404040" w:themeColor="text1" w:themeTint="BF"/>
      <w:sz w:val="20"/>
      <w:szCs w:val="20"/>
    </w:rPr>
  </w:style>
  <w:style w:type="paragraph" w:styleId="21">
    <w:name w:val="Body Text 2"/>
    <w:basedOn w:val="a"/>
    <w:link w:val="22"/>
    <w:uiPriority w:val="99"/>
    <w:unhideWhenUsed/>
    <w:rsid w:val="00E2798A"/>
    <w:pPr>
      <w:spacing w:after="120" w:line="480" w:lineRule="auto"/>
    </w:pPr>
  </w:style>
  <w:style w:type="character" w:customStyle="1" w:styleId="22">
    <w:name w:val="Основной текст 2 Знак"/>
    <w:basedOn w:val="a0"/>
    <w:link w:val="21"/>
    <w:uiPriority w:val="99"/>
    <w:rsid w:val="00E2798A"/>
    <w:rPr>
      <w:rFonts w:ascii="Calibri" w:eastAsia="Calibri" w:hAnsi="Calibri" w:cs="Times New Roman"/>
    </w:rPr>
  </w:style>
  <w:style w:type="paragraph" w:styleId="31">
    <w:name w:val="Body Text 3"/>
    <w:basedOn w:val="a"/>
    <w:link w:val="32"/>
    <w:uiPriority w:val="99"/>
    <w:unhideWhenUsed/>
    <w:rsid w:val="00E2798A"/>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0"/>
    <w:link w:val="31"/>
    <w:uiPriority w:val="99"/>
    <w:rsid w:val="00E2798A"/>
    <w:rPr>
      <w:rFonts w:ascii="Times New Roman" w:eastAsia="Times New Roman" w:hAnsi="Times New Roman" w:cs="Times New Roman"/>
      <w:sz w:val="16"/>
      <w:szCs w:val="16"/>
      <w:lang w:eastAsia="ru-RU"/>
    </w:rPr>
  </w:style>
  <w:style w:type="paragraph" w:customStyle="1" w:styleId="12">
    <w:name w:val="Абзац списка1"/>
    <w:basedOn w:val="a"/>
    <w:rsid w:val="00E2798A"/>
    <w:pPr>
      <w:ind w:left="720"/>
      <w:contextualSpacing/>
    </w:pPr>
    <w:rPr>
      <w:lang w:eastAsia="ru-RU"/>
    </w:rPr>
  </w:style>
  <w:style w:type="character" w:styleId="ac">
    <w:name w:val="Strong"/>
    <w:basedOn w:val="a0"/>
    <w:qFormat/>
    <w:rsid w:val="00E2798A"/>
    <w:rPr>
      <w:b/>
      <w:bCs/>
    </w:rPr>
  </w:style>
  <w:style w:type="character" w:customStyle="1" w:styleId="70">
    <w:name w:val="Заголовок 7 Знак"/>
    <w:basedOn w:val="a0"/>
    <w:link w:val="7"/>
    <w:uiPriority w:val="9"/>
    <w:rsid w:val="00E2798A"/>
    <w:rPr>
      <w:rFonts w:ascii="Times New Roman" w:eastAsia="Times New Roman" w:hAnsi="Times New Roman" w:cs="Times New Roman"/>
      <w:b/>
      <w:bCs/>
      <w:color w:val="000000"/>
      <w:sz w:val="24"/>
      <w:szCs w:val="24"/>
      <w:lang w:eastAsia="ru-RU"/>
    </w:rPr>
  </w:style>
  <w:style w:type="character" w:customStyle="1" w:styleId="80">
    <w:name w:val="Заголовок 8 Знак"/>
    <w:basedOn w:val="a0"/>
    <w:link w:val="8"/>
    <w:uiPriority w:val="9"/>
    <w:rsid w:val="00E2798A"/>
    <w:rPr>
      <w:rFonts w:ascii="Times New Roman" w:eastAsia="Times New Roman" w:hAnsi="Times New Roman" w:cs="Times New Roman"/>
      <w:b/>
      <w:bCs/>
      <w:color w:val="000000"/>
      <w:lang w:eastAsia="ru-RU"/>
    </w:rPr>
  </w:style>
  <w:style w:type="paragraph" w:styleId="ad">
    <w:name w:val="Subtitle"/>
    <w:basedOn w:val="a"/>
    <w:next w:val="a"/>
    <w:link w:val="ae"/>
    <w:uiPriority w:val="11"/>
    <w:qFormat/>
    <w:rsid w:val="00E2798A"/>
    <w:pPr>
      <w:numPr>
        <w:ilvl w:val="1"/>
      </w:numPr>
      <w:spacing w:after="0" w:line="360" w:lineRule="auto"/>
      <w:ind w:firstLine="851"/>
      <w:jc w:val="both"/>
    </w:pPr>
    <w:rPr>
      <w:rFonts w:asciiTheme="majorHAnsi" w:eastAsiaTheme="majorEastAsia" w:hAnsiTheme="majorHAnsi" w:cstheme="majorBidi"/>
      <w:i/>
      <w:iCs/>
      <w:color w:val="4F81BD" w:themeColor="accent1"/>
      <w:spacing w:val="15"/>
      <w:sz w:val="24"/>
      <w:szCs w:val="24"/>
      <w:lang w:eastAsia="ru-RU"/>
    </w:rPr>
  </w:style>
  <w:style w:type="character" w:customStyle="1" w:styleId="ae">
    <w:name w:val="Подзаголовок Знак"/>
    <w:basedOn w:val="a0"/>
    <w:link w:val="ad"/>
    <w:uiPriority w:val="11"/>
    <w:rsid w:val="00E2798A"/>
    <w:rPr>
      <w:rFonts w:asciiTheme="majorHAnsi" w:eastAsiaTheme="majorEastAsia" w:hAnsiTheme="majorHAnsi" w:cstheme="majorBidi"/>
      <w:i/>
      <w:iCs/>
      <w:color w:val="4F81BD" w:themeColor="accent1"/>
      <w:spacing w:val="15"/>
      <w:sz w:val="24"/>
      <w:szCs w:val="24"/>
      <w:lang w:eastAsia="ru-RU"/>
    </w:rPr>
  </w:style>
  <w:style w:type="table" w:styleId="af">
    <w:name w:val="Table Grid"/>
    <w:basedOn w:val="a1"/>
    <w:uiPriority w:val="59"/>
    <w:rsid w:val="00E279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0">
    <w:name w:val="Основной текст 2 Знак1"/>
    <w:basedOn w:val="a0"/>
    <w:uiPriority w:val="99"/>
    <w:semiHidden/>
    <w:rsid w:val="00E2798A"/>
    <w:rPr>
      <w:rFonts w:ascii="Times New Roman" w:hAnsi="Times New Roman"/>
      <w:sz w:val="28"/>
      <w:szCs w:val="24"/>
      <w:lang w:eastAsia="ru-RU"/>
    </w:rPr>
  </w:style>
  <w:style w:type="paragraph" w:styleId="af0">
    <w:name w:val="footnote text"/>
    <w:basedOn w:val="a"/>
    <w:link w:val="af1"/>
    <w:uiPriority w:val="99"/>
    <w:semiHidden/>
    <w:rsid w:val="00E2798A"/>
    <w:pPr>
      <w:spacing w:after="0" w:line="240" w:lineRule="auto"/>
    </w:pPr>
    <w:rPr>
      <w:rFonts w:ascii="Times New Roman" w:eastAsia="Times New Roman" w:hAnsi="Times New Roman"/>
      <w:sz w:val="20"/>
      <w:szCs w:val="20"/>
      <w:lang w:eastAsia="ar-SA"/>
    </w:rPr>
  </w:style>
  <w:style w:type="character" w:customStyle="1" w:styleId="af1">
    <w:name w:val="Текст сноски Знак"/>
    <w:basedOn w:val="a0"/>
    <w:link w:val="af0"/>
    <w:uiPriority w:val="99"/>
    <w:semiHidden/>
    <w:rsid w:val="00E2798A"/>
    <w:rPr>
      <w:rFonts w:ascii="Times New Roman" w:eastAsia="Times New Roman" w:hAnsi="Times New Roman" w:cs="Times New Roman"/>
      <w:sz w:val="20"/>
      <w:szCs w:val="20"/>
      <w:lang w:eastAsia="ar-SA"/>
    </w:rPr>
  </w:style>
  <w:style w:type="character" w:styleId="af2">
    <w:name w:val="footnote reference"/>
    <w:basedOn w:val="a0"/>
    <w:semiHidden/>
    <w:rsid w:val="00E2798A"/>
    <w:rPr>
      <w:vertAlign w:val="superscript"/>
    </w:rPr>
  </w:style>
  <w:style w:type="paragraph" w:customStyle="1" w:styleId="23">
    <w:name w:val="Стиль2"/>
    <w:basedOn w:val="a"/>
    <w:uiPriority w:val="99"/>
    <w:rsid w:val="00E2798A"/>
    <w:pPr>
      <w:spacing w:after="0" w:line="240" w:lineRule="auto"/>
      <w:jc w:val="both"/>
    </w:pPr>
    <w:rPr>
      <w:rFonts w:ascii="Times New Roman" w:eastAsia="Times New Roman" w:hAnsi="Times New Roman" w:cs="Arial"/>
      <w:sz w:val="24"/>
      <w:szCs w:val="24"/>
      <w:lang w:eastAsia="ar-SA"/>
    </w:rPr>
  </w:style>
  <w:style w:type="paragraph" w:customStyle="1" w:styleId="33">
    <w:name w:val="Стиль3"/>
    <w:uiPriority w:val="99"/>
    <w:rsid w:val="00E2798A"/>
    <w:pPr>
      <w:spacing w:after="0" w:line="240" w:lineRule="auto"/>
      <w:jc w:val="center"/>
    </w:pPr>
    <w:rPr>
      <w:rFonts w:ascii="Times New Roman" w:eastAsia="Times New Roman" w:hAnsi="Times New Roman" w:cs="Times New Roman"/>
      <w:sz w:val="24"/>
      <w:szCs w:val="24"/>
      <w:lang w:eastAsia="ru-RU"/>
    </w:rPr>
  </w:style>
  <w:style w:type="character" w:customStyle="1" w:styleId="WW8Num3z1">
    <w:name w:val="WW8Num3z1"/>
    <w:rsid w:val="00E2798A"/>
    <w:rPr>
      <w:rFonts w:ascii="Symbol" w:hAnsi="Symbol"/>
    </w:rPr>
  </w:style>
  <w:style w:type="character" w:customStyle="1" w:styleId="WW8Num4z0">
    <w:name w:val="WW8Num4z0"/>
    <w:rsid w:val="00E2798A"/>
    <w:rPr>
      <w:rFonts w:ascii="Times New Roman" w:hAnsi="Times New Roman" w:cs="Times New Roman"/>
      <w:b w:val="0"/>
      <w:i w:val="0"/>
      <w:strike w:val="0"/>
      <w:dstrike w:val="0"/>
      <w:sz w:val="28"/>
      <w:szCs w:val="28"/>
    </w:rPr>
  </w:style>
  <w:style w:type="character" w:customStyle="1" w:styleId="WW8Num5z0">
    <w:name w:val="WW8Num5z0"/>
    <w:rsid w:val="00E2798A"/>
    <w:rPr>
      <w:rFonts w:ascii="Times New Roman" w:hAnsi="Times New Roman" w:cs="Times New Roman"/>
      <w:b w:val="0"/>
      <w:i w:val="0"/>
      <w:strike w:val="0"/>
      <w:dstrike w:val="0"/>
      <w:sz w:val="28"/>
      <w:szCs w:val="28"/>
    </w:rPr>
  </w:style>
  <w:style w:type="character" w:customStyle="1" w:styleId="WW8Num6z0">
    <w:name w:val="WW8Num6z0"/>
    <w:rsid w:val="00E2798A"/>
    <w:rPr>
      <w:rFonts w:ascii="Times New Roman" w:hAnsi="Times New Roman" w:cs="Times New Roman"/>
      <w:b w:val="0"/>
      <w:i w:val="0"/>
      <w:strike w:val="0"/>
      <w:dstrike w:val="0"/>
      <w:sz w:val="28"/>
      <w:szCs w:val="28"/>
    </w:rPr>
  </w:style>
  <w:style w:type="character" w:customStyle="1" w:styleId="WW8Num7z1">
    <w:name w:val="WW8Num7z1"/>
    <w:rsid w:val="00E2798A"/>
    <w:rPr>
      <w:i w:val="0"/>
    </w:rPr>
  </w:style>
  <w:style w:type="character" w:customStyle="1" w:styleId="WW8Num8z0">
    <w:name w:val="WW8Num8z0"/>
    <w:rsid w:val="00E2798A"/>
    <w:rPr>
      <w:rFonts w:ascii="Symbol" w:hAnsi="Symbol"/>
    </w:rPr>
  </w:style>
  <w:style w:type="character" w:customStyle="1" w:styleId="WW8Num9z0">
    <w:name w:val="WW8Num9z0"/>
    <w:rsid w:val="00E2798A"/>
    <w:rPr>
      <w:rFonts w:ascii="Symbol" w:hAnsi="Symbol"/>
    </w:rPr>
  </w:style>
  <w:style w:type="character" w:customStyle="1" w:styleId="Absatz-Standardschriftart">
    <w:name w:val="Absatz-Standardschriftart"/>
    <w:rsid w:val="00E2798A"/>
  </w:style>
  <w:style w:type="character" w:customStyle="1" w:styleId="WW8Num1z0">
    <w:name w:val="WW8Num1z0"/>
    <w:rsid w:val="00E2798A"/>
    <w:rPr>
      <w:sz w:val="28"/>
    </w:rPr>
  </w:style>
  <w:style w:type="character" w:customStyle="1" w:styleId="WW8Num2z1">
    <w:name w:val="WW8Num2z1"/>
    <w:rsid w:val="00E2798A"/>
    <w:rPr>
      <w:rFonts w:ascii="Symbol" w:hAnsi="Symbol"/>
    </w:rPr>
  </w:style>
  <w:style w:type="character" w:customStyle="1" w:styleId="WW8Num6z1">
    <w:name w:val="WW8Num6z1"/>
    <w:rsid w:val="00E2798A"/>
    <w:rPr>
      <w:rFonts w:ascii="Symbol" w:hAnsi="Symbol"/>
    </w:rPr>
  </w:style>
  <w:style w:type="character" w:customStyle="1" w:styleId="WW8Num7z0">
    <w:name w:val="WW8Num7z0"/>
    <w:rsid w:val="00E2798A"/>
    <w:rPr>
      <w:rFonts w:ascii="Times New Roman" w:hAnsi="Times New Roman" w:cs="Times New Roman"/>
      <w:b w:val="0"/>
      <w:i w:val="0"/>
      <w:strike w:val="0"/>
      <w:dstrike w:val="0"/>
      <w:sz w:val="28"/>
      <w:szCs w:val="28"/>
    </w:rPr>
  </w:style>
  <w:style w:type="character" w:customStyle="1" w:styleId="WW8Num8z1">
    <w:name w:val="WW8Num8z1"/>
    <w:rsid w:val="00E2798A"/>
    <w:rPr>
      <w:rFonts w:ascii="Courier New" w:hAnsi="Courier New" w:cs="Courier New"/>
    </w:rPr>
  </w:style>
  <w:style w:type="character" w:customStyle="1" w:styleId="WW8Num8z2">
    <w:name w:val="WW8Num8z2"/>
    <w:rsid w:val="00E2798A"/>
    <w:rPr>
      <w:rFonts w:ascii="Wingdings" w:hAnsi="Wingdings"/>
    </w:rPr>
  </w:style>
  <w:style w:type="character" w:customStyle="1" w:styleId="WW8Num10z0">
    <w:name w:val="WW8Num10z0"/>
    <w:rsid w:val="00E2798A"/>
    <w:rPr>
      <w:rFonts w:ascii="Times New Roman" w:hAnsi="Times New Roman" w:cs="Times New Roman"/>
      <w:b w:val="0"/>
      <w:i w:val="0"/>
      <w:strike w:val="0"/>
      <w:dstrike w:val="0"/>
      <w:sz w:val="28"/>
      <w:szCs w:val="28"/>
    </w:rPr>
  </w:style>
  <w:style w:type="character" w:customStyle="1" w:styleId="WW8Num11z1">
    <w:name w:val="WW8Num11z1"/>
    <w:rsid w:val="00E2798A"/>
    <w:rPr>
      <w:i w:val="0"/>
    </w:rPr>
  </w:style>
  <w:style w:type="character" w:customStyle="1" w:styleId="WW8Num12z0">
    <w:name w:val="WW8Num12z0"/>
    <w:rsid w:val="00E2798A"/>
    <w:rPr>
      <w:rFonts w:ascii="Times New Roman" w:hAnsi="Times New Roman" w:cs="Times New Roman"/>
      <w:b w:val="0"/>
      <w:i w:val="0"/>
      <w:strike w:val="0"/>
      <w:dstrike w:val="0"/>
      <w:sz w:val="28"/>
      <w:szCs w:val="28"/>
    </w:rPr>
  </w:style>
  <w:style w:type="character" w:customStyle="1" w:styleId="WW8Num13z0">
    <w:name w:val="WW8Num13z0"/>
    <w:rsid w:val="00E2798A"/>
    <w:rPr>
      <w:rFonts w:ascii="Symbol" w:hAnsi="Symbol"/>
    </w:rPr>
  </w:style>
  <w:style w:type="character" w:customStyle="1" w:styleId="WW8Num13z1">
    <w:name w:val="WW8Num13z1"/>
    <w:rsid w:val="00E2798A"/>
    <w:rPr>
      <w:rFonts w:ascii="Courier New" w:hAnsi="Courier New" w:cs="Courier New"/>
    </w:rPr>
  </w:style>
  <w:style w:type="character" w:customStyle="1" w:styleId="WW8Num13z2">
    <w:name w:val="WW8Num13z2"/>
    <w:rsid w:val="00E2798A"/>
    <w:rPr>
      <w:rFonts w:ascii="Wingdings" w:hAnsi="Wingdings"/>
    </w:rPr>
  </w:style>
  <w:style w:type="character" w:customStyle="1" w:styleId="WW8Num14z1">
    <w:name w:val="WW8Num14z1"/>
    <w:rsid w:val="00E2798A"/>
    <w:rPr>
      <w:rFonts w:ascii="Courier New" w:hAnsi="Courier New" w:cs="Courier New"/>
    </w:rPr>
  </w:style>
  <w:style w:type="character" w:customStyle="1" w:styleId="WW8Num14z2">
    <w:name w:val="WW8Num14z2"/>
    <w:rsid w:val="00E2798A"/>
    <w:rPr>
      <w:rFonts w:ascii="Wingdings" w:hAnsi="Wingdings"/>
    </w:rPr>
  </w:style>
  <w:style w:type="character" w:customStyle="1" w:styleId="WW8Num14z3">
    <w:name w:val="WW8Num14z3"/>
    <w:rsid w:val="00E2798A"/>
    <w:rPr>
      <w:rFonts w:ascii="Symbol" w:hAnsi="Symbol"/>
    </w:rPr>
  </w:style>
  <w:style w:type="character" w:customStyle="1" w:styleId="13">
    <w:name w:val="Основной шрифт абзаца1"/>
    <w:rsid w:val="00E2798A"/>
  </w:style>
  <w:style w:type="character" w:styleId="af3">
    <w:name w:val="page number"/>
    <w:basedOn w:val="13"/>
    <w:rsid w:val="00E2798A"/>
  </w:style>
  <w:style w:type="character" w:customStyle="1" w:styleId="af4">
    <w:name w:val="Знак Знак"/>
    <w:basedOn w:val="13"/>
    <w:rsid w:val="00E2798A"/>
    <w:rPr>
      <w:sz w:val="24"/>
      <w:szCs w:val="24"/>
      <w:lang w:val="ru-RU" w:eastAsia="ar-SA" w:bidi="ar-SA"/>
    </w:rPr>
  </w:style>
  <w:style w:type="character" w:customStyle="1" w:styleId="14">
    <w:name w:val="Знак примечания1"/>
    <w:basedOn w:val="13"/>
    <w:rsid w:val="00E2798A"/>
    <w:rPr>
      <w:sz w:val="16"/>
      <w:szCs w:val="16"/>
    </w:rPr>
  </w:style>
  <w:style w:type="character" w:customStyle="1" w:styleId="af5">
    <w:name w:val="Символ сноски"/>
    <w:basedOn w:val="13"/>
    <w:rsid w:val="00E2798A"/>
    <w:rPr>
      <w:vertAlign w:val="superscript"/>
    </w:rPr>
  </w:style>
  <w:style w:type="character" w:customStyle="1" w:styleId="af6">
    <w:name w:val="Символы концевой сноски"/>
    <w:rsid w:val="00E2798A"/>
    <w:rPr>
      <w:vertAlign w:val="superscript"/>
    </w:rPr>
  </w:style>
  <w:style w:type="character" w:customStyle="1" w:styleId="WW-">
    <w:name w:val="WW-Символы концевой сноски"/>
    <w:rsid w:val="00E2798A"/>
  </w:style>
  <w:style w:type="character" w:customStyle="1" w:styleId="af7">
    <w:name w:val="Маркеры списка"/>
    <w:rsid w:val="00E2798A"/>
    <w:rPr>
      <w:rFonts w:ascii="OpenSymbol" w:eastAsia="OpenSymbol" w:hAnsi="OpenSymbol" w:cs="OpenSymbol"/>
    </w:rPr>
  </w:style>
  <w:style w:type="character" w:customStyle="1" w:styleId="af8">
    <w:name w:val="Символ нумерации"/>
    <w:rsid w:val="00E2798A"/>
  </w:style>
  <w:style w:type="paragraph" w:customStyle="1" w:styleId="af9">
    <w:name w:val="Заголовок"/>
    <w:basedOn w:val="a"/>
    <w:next w:val="a5"/>
    <w:uiPriority w:val="99"/>
    <w:rsid w:val="00E2798A"/>
    <w:pPr>
      <w:keepNext/>
      <w:spacing w:before="240" w:after="120" w:line="240" w:lineRule="auto"/>
    </w:pPr>
    <w:rPr>
      <w:rFonts w:ascii="Arial" w:eastAsia="Lucida Sans Unicode" w:hAnsi="Arial" w:cs="Tahoma"/>
      <w:sz w:val="28"/>
      <w:szCs w:val="28"/>
      <w:lang w:eastAsia="ar-SA"/>
    </w:rPr>
  </w:style>
  <w:style w:type="paragraph" w:styleId="afa">
    <w:name w:val="List"/>
    <w:basedOn w:val="a5"/>
    <w:uiPriority w:val="99"/>
    <w:rsid w:val="00E2798A"/>
    <w:pPr>
      <w:spacing w:after="120"/>
      <w:jc w:val="left"/>
    </w:pPr>
    <w:rPr>
      <w:rFonts w:ascii="Arial" w:hAnsi="Arial" w:cs="Tahoma"/>
      <w:sz w:val="24"/>
      <w:lang w:eastAsia="ar-SA"/>
    </w:rPr>
  </w:style>
  <w:style w:type="paragraph" w:customStyle="1" w:styleId="15">
    <w:name w:val="Название1"/>
    <w:basedOn w:val="a"/>
    <w:uiPriority w:val="99"/>
    <w:rsid w:val="00E2798A"/>
    <w:pPr>
      <w:suppressLineNumbers/>
      <w:spacing w:before="120" w:after="120" w:line="240" w:lineRule="auto"/>
    </w:pPr>
    <w:rPr>
      <w:rFonts w:ascii="Arial" w:eastAsia="Times New Roman" w:hAnsi="Arial" w:cs="Tahoma"/>
      <w:i/>
      <w:iCs/>
      <w:sz w:val="20"/>
      <w:szCs w:val="24"/>
      <w:lang w:eastAsia="ar-SA"/>
    </w:rPr>
  </w:style>
  <w:style w:type="paragraph" w:customStyle="1" w:styleId="16">
    <w:name w:val="Указатель1"/>
    <w:basedOn w:val="a"/>
    <w:uiPriority w:val="99"/>
    <w:rsid w:val="00E2798A"/>
    <w:pPr>
      <w:suppressLineNumbers/>
      <w:spacing w:after="0" w:line="240" w:lineRule="auto"/>
    </w:pPr>
    <w:rPr>
      <w:rFonts w:ascii="Arial" w:eastAsia="Times New Roman" w:hAnsi="Arial" w:cs="Tahoma"/>
      <w:sz w:val="24"/>
      <w:szCs w:val="24"/>
      <w:lang w:eastAsia="ar-SA"/>
    </w:rPr>
  </w:style>
  <w:style w:type="paragraph" w:customStyle="1" w:styleId="24">
    <w:name w:val="Приложение2"/>
    <w:basedOn w:val="1"/>
    <w:uiPriority w:val="99"/>
    <w:rsid w:val="00E2798A"/>
    <w:pPr>
      <w:keepNext/>
      <w:pageBreakBefore/>
      <w:numPr>
        <w:numId w:val="0"/>
      </w:numPr>
      <w:suppressAutoHyphens/>
      <w:spacing w:before="0" w:after="400"/>
      <w:jc w:val="center"/>
    </w:pPr>
    <w:rPr>
      <w:rFonts w:cstheme="minorHAnsi"/>
      <w:caps/>
      <w:color w:val="auto"/>
      <w:kern w:val="1"/>
      <w:sz w:val="28"/>
      <w:lang w:eastAsia="ar-SA"/>
    </w:rPr>
  </w:style>
  <w:style w:type="paragraph" w:customStyle="1" w:styleId="ConsPlusTitle">
    <w:name w:val="ConsPlusTitle"/>
    <w:uiPriority w:val="99"/>
    <w:rsid w:val="00E2798A"/>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ConsPlusNonformat">
    <w:name w:val="ConsPlusNonformat"/>
    <w:uiPriority w:val="99"/>
    <w:rsid w:val="00E2798A"/>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17">
    <w:name w:val="заголовок 1"/>
    <w:basedOn w:val="a"/>
    <w:next w:val="a"/>
    <w:uiPriority w:val="99"/>
    <w:rsid w:val="00E2798A"/>
    <w:pPr>
      <w:keepNext/>
      <w:autoSpaceDE w:val="0"/>
      <w:spacing w:after="0" w:line="240" w:lineRule="atLeast"/>
      <w:jc w:val="center"/>
    </w:pPr>
    <w:rPr>
      <w:rFonts w:ascii="Times New Roman" w:eastAsia="Times New Roman" w:hAnsi="Times New Roman"/>
      <w:spacing w:val="20"/>
      <w:sz w:val="36"/>
      <w:szCs w:val="36"/>
      <w:lang w:eastAsia="ar-SA"/>
    </w:rPr>
  </w:style>
  <w:style w:type="paragraph" w:styleId="afb">
    <w:name w:val="header"/>
    <w:basedOn w:val="a"/>
    <w:link w:val="afc"/>
    <w:uiPriority w:val="99"/>
    <w:rsid w:val="00E2798A"/>
    <w:pPr>
      <w:tabs>
        <w:tab w:val="center" w:pos="4677"/>
        <w:tab w:val="right" w:pos="9355"/>
      </w:tabs>
      <w:spacing w:after="0" w:line="240" w:lineRule="auto"/>
    </w:pPr>
    <w:rPr>
      <w:rFonts w:ascii="Times New Roman" w:eastAsia="Times New Roman" w:hAnsi="Times New Roman"/>
      <w:sz w:val="24"/>
      <w:szCs w:val="24"/>
      <w:lang w:eastAsia="ar-SA"/>
    </w:rPr>
  </w:style>
  <w:style w:type="character" w:customStyle="1" w:styleId="afc">
    <w:name w:val="Верхний колонтитул Знак"/>
    <w:basedOn w:val="a0"/>
    <w:link w:val="afb"/>
    <w:uiPriority w:val="99"/>
    <w:rsid w:val="00E2798A"/>
    <w:rPr>
      <w:rFonts w:ascii="Times New Roman" w:eastAsia="Times New Roman" w:hAnsi="Times New Roman" w:cs="Times New Roman"/>
      <w:sz w:val="24"/>
      <w:szCs w:val="24"/>
      <w:lang w:eastAsia="ar-SA"/>
    </w:rPr>
  </w:style>
  <w:style w:type="paragraph" w:styleId="afd">
    <w:name w:val="footer"/>
    <w:basedOn w:val="a"/>
    <w:link w:val="afe"/>
    <w:uiPriority w:val="99"/>
    <w:rsid w:val="00E2798A"/>
    <w:pPr>
      <w:tabs>
        <w:tab w:val="center" w:pos="4677"/>
        <w:tab w:val="right" w:pos="9355"/>
      </w:tabs>
      <w:spacing w:after="0" w:line="240" w:lineRule="auto"/>
    </w:pPr>
    <w:rPr>
      <w:rFonts w:ascii="Times New Roman" w:eastAsia="Times New Roman" w:hAnsi="Times New Roman"/>
      <w:sz w:val="24"/>
      <w:szCs w:val="24"/>
      <w:lang w:eastAsia="ar-SA"/>
    </w:rPr>
  </w:style>
  <w:style w:type="character" w:customStyle="1" w:styleId="afe">
    <w:name w:val="Нижний колонтитул Знак"/>
    <w:basedOn w:val="a0"/>
    <w:link w:val="afd"/>
    <w:uiPriority w:val="99"/>
    <w:rsid w:val="00E2798A"/>
    <w:rPr>
      <w:rFonts w:ascii="Times New Roman" w:eastAsia="Times New Roman" w:hAnsi="Times New Roman" w:cs="Times New Roman"/>
      <w:sz w:val="24"/>
      <w:szCs w:val="24"/>
      <w:lang w:eastAsia="ar-SA"/>
    </w:rPr>
  </w:style>
  <w:style w:type="paragraph" w:customStyle="1" w:styleId="18">
    <w:name w:val="Знак1"/>
    <w:basedOn w:val="a"/>
    <w:uiPriority w:val="99"/>
    <w:rsid w:val="00E2798A"/>
    <w:pPr>
      <w:spacing w:after="160" w:line="240" w:lineRule="exact"/>
    </w:pPr>
    <w:rPr>
      <w:rFonts w:ascii="Verdana" w:eastAsia="Times New Roman" w:hAnsi="Verdana" w:cs="Verdana"/>
      <w:sz w:val="20"/>
      <w:szCs w:val="20"/>
      <w:lang w:val="en-US" w:eastAsia="ar-SA"/>
    </w:rPr>
  </w:style>
  <w:style w:type="paragraph" w:customStyle="1" w:styleId="CharChar">
    <w:name w:val="Знак Знак Знак Char Char"/>
    <w:basedOn w:val="a"/>
    <w:uiPriority w:val="99"/>
    <w:rsid w:val="00E2798A"/>
    <w:pPr>
      <w:spacing w:after="160" w:line="240" w:lineRule="exact"/>
    </w:pPr>
    <w:rPr>
      <w:rFonts w:ascii="Verdana" w:eastAsia="Times New Roman" w:hAnsi="Verdana" w:cs="Verdana"/>
      <w:sz w:val="20"/>
      <w:szCs w:val="20"/>
      <w:lang w:val="en-US" w:eastAsia="ar-SA"/>
    </w:rPr>
  </w:style>
  <w:style w:type="paragraph" w:customStyle="1" w:styleId="aff">
    <w:name w:val="Знак"/>
    <w:basedOn w:val="a"/>
    <w:uiPriority w:val="99"/>
    <w:rsid w:val="00E2798A"/>
    <w:pPr>
      <w:spacing w:after="160" w:line="240" w:lineRule="exact"/>
    </w:pPr>
    <w:rPr>
      <w:rFonts w:ascii="Verdana" w:eastAsia="Times New Roman" w:hAnsi="Verdana" w:cs="Verdana"/>
      <w:sz w:val="20"/>
      <w:szCs w:val="20"/>
      <w:lang w:val="en-US" w:eastAsia="ar-SA"/>
    </w:rPr>
  </w:style>
  <w:style w:type="paragraph" w:customStyle="1" w:styleId="19">
    <w:name w:val="Текст примечания1"/>
    <w:basedOn w:val="a"/>
    <w:uiPriority w:val="99"/>
    <w:rsid w:val="00E2798A"/>
    <w:pPr>
      <w:spacing w:after="0" w:line="240" w:lineRule="auto"/>
    </w:pPr>
    <w:rPr>
      <w:rFonts w:ascii="Times New Roman" w:eastAsia="Times New Roman" w:hAnsi="Times New Roman"/>
      <w:sz w:val="20"/>
      <w:szCs w:val="20"/>
      <w:lang w:eastAsia="ar-SA"/>
    </w:rPr>
  </w:style>
  <w:style w:type="paragraph" w:styleId="aff0">
    <w:name w:val="annotation text"/>
    <w:basedOn w:val="a"/>
    <w:link w:val="aff1"/>
    <w:uiPriority w:val="99"/>
    <w:semiHidden/>
    <w:unhideWhenUsed/>
    <w:rsid w:val="00E2798A"/>
    <w:pPr>
      <w:spacing w:after="0" w:line="240" w:lineRule="auto"/>
      <w:ind w:firstLine="851"/>
      <w:jc w:val="both"/>
    </w:pPr>
    <w:rPr>
      <w:rFonts w:ascii="Times New Roman" w:eastAsiaTheme="minorHAnsi" w:hAnsi="Times New Roman" w:cstheme="minorBidi"/>
      <w:sz w:val="20"/>
      <w:szCs w:val="20"/>
      <w:lang w:eastAsia="ru-RU"/>
    </w:rPr>
  </w:style>
  <w:style w:type="character" w:customStyle="1" w:styleId="aff1">
    <w:name w:val="Текст примечания Знак"/>
    <w:basedOn w:val="a0"/>
    <w:link w:val="aff0"/>
    <w:uiPriority w:val="99"/>
    <w:semiHidden/>
    <w:rsid w:val="00E2798A"/>
    <w:rPr>
      <w:rFonts w:ascii="Times New Roman" w:hAnsi="Times New Roman"/>
      <w:sz w:val="20"/>
      <w:szCs w:val="20"/>
      <w:lang w:eastAsia="ru-RU"/>
    </w:rPr>
  </w:style>
  <w:style w:type="paragraph" w:styleId="aff2">
    <w:name w:val="annotation subject"/>
    <w:basedOn w:val="19"/>
    <w:next w:val="19"/>
    <w:link w:val="aff3"/>
    <w:rsid w:val="00E2798A"/>
    <w:rPr>
      <w:b/>
      <w:bCs/>
    </w:rPr>
  </w:style>
  <w:style w:type="character" w:customStyle="1" w:styleId="aff3">
    <w:name w:val="Тема примечания Знак"/>
    <w:basedOn w:val="aff1"/>
    <w:link w:val="aff2"/>
    <w:rsid w:val="00E2798A"/>
    <w:rPr>
      <w:rFonts w:eastAsia="Times New Roman" w:cs="Times New Roman"/>
      <w:b/>
      <w:bCs/>
      <w:lang w:eastAsia="ar-SA"/>
    </w:rPr>
  </w:style>
  <w:style w:type="paragraph" w:customStyle="1" w:styleId="aff4">
    <w:name w:val="Содержимое таблицы"/>
    <w:basedOn w:val="a"/>
    <w:uiPriority w:val="99"/>
    <w:rsid w:val="00E2798A"/>
    <w:pPr>
      <w:suppressLineNumbers/>
      <w:spacing w:after="0" w:line="240" w:lineRule="auto"/>
    </w:pPr>
    <w:rPr>
      <w:rFonts w:ascii="Times New Roman" w:eastAsia="Times New Roman" w:hAnsi="Times New Roman"/>
      <w:sz w:val="24"/>
      <w:szCs w:val="24"/>
      <w:lang w:eastAsia="ar-SA"/>
    </w:rPr>
  </w:style>
  <w:style w:type="paragraph" w:customStyle="1" w:styleId="aff5">
    <w:name w:val="Заголовок таблицы"/>
    <w:basedOn w:val="aff4"/>
    <w:uiPriority w:val="99"/>
    <w:rsid w:val="00E2798A"/>
    <w:pPr>
      <w:jc w:val="center"/>
    </w:pPr>
    <w:rPr>
      <w:b/>
      <w:bCs/>
    </w:rPr>
  </w:style>
  <w:style w:type="paragraph" w:customStyle="1" w:styleId="aff6">
    <w:name w:val="Содержимое врезки"/>
    <w:basedOn w:val="a5"/>
    <w:uiPriority w:val="99"/>
    <w:rsid w:val="00E2798A"/>
    <w:pPr>
      <w:spacing w:after="120"/>
      <w:jc w:val="left"/>
    </w:pPr>
    <w:rPr>
      <w:sz w:val="24"/>
      <w:lang w:eastAsia="ar-SA"/>
    </w:rPr>
  </w:style>
  <w:style w:type="paragraph" w:styleId="HTML">
    <w:name w:val="HTML Preformatted"/>
    <w:basedOn w:val="a"/>
    <w:link w:val="HTML0"/>
    <w:rsid w:val="00E27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E2798A"/>
    <w:rPr>
      <w:rFonts w:ascii="Courier New" w:eastAsia="Times New Roman" w:hAnsi="Courier New" w:cs="Courier New"/>
      <w:sz w:val="20"/>
      <w:szCs w:val="20"/>
      <w:lang w:eastAsia="ru-RU"/>
    </w:rPr>
  </w:style>
  <w:style w:type="paragraph" w:customStyle="1" w:styleId="consplusnonformat0">
    <w:name w:val="consplusnonformat"/>
    <w:basedOn w:val="a"/>
    <w:uiPriority w:val="99"/>
    <w:rsid w:val="00E2798A"/>
    <w:pPr>
      <w:autoSpaceDE w:val="0"/>
      <w:autoSpaceDN w:val="0"/>
      <w:spacing w:after="0" w:line="240" w:lineRule="auto"/>
    </w:pPr>
    <w:rPr>
      <w:rFonts w:ascii="Courier New" w:eastAsia="Times New Roman" w:hAnsi="Courier New" w:cs="Courier New"/>
      <w:sz w:val="20"/>
      <w:szCs w:val="20"/>
      <w:lang w:eastAsia="ru-RU"/>
    </w:rPr>
  </w:style>
  <w:style w:type="character" w:customStyle="1" w:styleId="aff7">
    <w:name w:val="Схема документа Знак"/>
    <w:basedOn w:val="a0"/>
    <w:link w:val="aff8"/>
    <w:uiPriority w:val="99"/>
    <w:semiHidden/>
    <w:rsid w:val="00E2798A"/>
    <w:rPr>
      <w:rFonts w:ascii="Tahoma" w:eastAsia="Times New Roman" w:hAnsi="Tahoma" w:cs="Tahoma"/>
      <w:sz w:val="20"/>
      <w:szCs w:val="20"/>
      <w:shd w:val="clear" w:color="auto" w:fill="000080"/>
      <w:lang w:eastAsia="ar-SA"/>
    </w:rPr>
  </w:style>
  <w:style w:type="paragraph" w:styleId="aff8">
    <w:name w:val="Document Map"/>
    <w:basedOn w:val="a"/>
    <w:link w:val="aff7"/>
    <w:uiPriority w:val="99"/>
    <w:semiHidden/>
    <w:rsid w:val="00E2798A"/>
    <w:pPr>
      <w:shd w:val="clear" w:color="auto" w:fill="000080"/>
      <w:spacing w:after="0" w:line="240" w:lineRule="auto"/>
    </w:pPr>
    <w:rPr>
      <w:rFonts w:ascii="Tahoma" w:eastAsia="Times New Roman" w:hAnsi="Tahoma" w:cs="Tahoma"/>
      <w:sz w:val="20"/>
      <w:szCs w:val="20"/>
      <w:lang w:eastAsia="ar-SA"/>
    </w:rPr>
  </w:style>
  <w:style w:type="character" w:customStyle="1" w:styleId="1a">
    <w:name w:val="Схема документа Знак1"/>
    <w:basedOn w:val="a0"/>
    <w:link w:val="aff8"/>
    <w:uiPriority w:val="99"/>
    <w:semiHidden/>
    <w:rsid w:val="00E2798A"/>
    <w:rPr>
      <w:rFonts w:ascii="Tahoma" w:eastAsia="Calibri" w:hAnsi="Tahoma" w:cs="Tahoma"/>
      <w:sz w:val="16"/>
      <w:szCs w:val="16"/>
    </w:rPr>
  </w:style>
  <w:style w:type="paragraph" w:styleId="aff9">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a"/>
    <w:next w:val="a"/>
    <w:link w:val="34"/>
    <w:qFormat/>
    <w:rsid w:val="00E2798A"/>
    <w:pPr>
      <w:spacing w:after="0" w:line="240" w:lineRule="auto"/>
    </w:pPr>
    <w:rPr>
      <w:rFonts w:ascii="Times New Roman" w:eastAsia="Times New Roman" w:hAnsi="Times New Roman"/>
      <w:b/>
      <w:bCs/>
      <w:sz w:val="20"/>
      <w:szCs w:val="20"/>
      <w:lang w:eastAsia="ar-SA"/>
    </w:rPr>
  </w:style>
  <w:style w:type="character" w:customStyle="1" w:styleId="34">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ff9"/>
    <w:locked/>
    <w:rsid w:val="00E2798A"/>
    <w:rPr>
      <w:rFonts w:ascii="Times New Roman" w:eastAsia="Times New Roman" w:hAnsi="Times New Roman" w:cs="Times New Roman"/>
      <w:b/>
      <w:bCs/>
      <w:sz w:val="20"/>
      <w:szCs w:val="20"/>
      <w:lang w:eastAsia="ar-SA"/>
    </w:rPr>
  </w:style>
  <w:style w:type="character" w:styleId="affa">
    <w:name w:val="annotation reference"/>
    <w:basedOn w:val="a0"/>
    <w:semiHidden/>
    <w:rsid w:val="00E2798A"/>
    <w:rPr>
      <w:sz w:val="16"/>
      <w:szCs w:val="16"/>
    </w:rPr>
  </w:style>
  <w:style w:type="paragraph" w:styleId="affb">
    <w:name w:val="Revision"/>
    <w:hidden/>
    <w:uiPriority w:val="99"/>
    <w:semiHidden/>
    <w:rsid w:val="00E2798A"/>
    <w:pPr>
      <w:spacing w:after="0" w:line="240" w:lineRule="auto"/>
    </w:pPr>
    <w:rPr>
      <w:rFonts w:ascii="Times New Roman" w:eastAsia="Times New Roman" w:hAnsi="Times New Roman" w:cs="Times New Roman"/>
      <w:sz w:val="24"/>
      <w:szCs w:val="24"/>
      <w:lang w:eastAsia="ar-SA"/>
    </w:rPr>
  </w:style>
  <w:style w:type="paragraph" w:styleId="affc">
    <w:name w:val="Intense Quote"/>
    <w:basedOn w:val="a"/>
    <w:next w:val="a"/>
    <w:link w:val="affd"/>
    <w:uiPriority w:val="30"/>
    <w:qFormat/>
    <w:rsid w:val="00E2798A"/>
    <w:pPr>
      <w:pBdr>
        <w:bottom w:val="single" w:sz="4" w:space="4" w:color="4F81BD" w:themeColor="accent1"/>
      </w:pBdr>
      <w:spacing w:before="200" w:after="280" w:line="360" w:lineRule="auto"/>
      <w:ind w:left="936" w:right="936" w:firstLine="851"/>
      <w:jc w:val="both"/>
    </w:pPr>
    <w:rPr>
      <w:rFonts w:ascii="Times New Roman" w:eastAsiaTheme="minorHAnsi" w:hAnsi="Times New Roman" w:cstheme="minorBidi"/>
      <w:b/>
      <w:bCs/>
      <w:i/>
      <w:iCs/>
      <w:color w:val="4F81BD" w:themeColor="accent1"/>
      <w:sz w:val="28"/>
      <w:szCs w:val="24"/>
      <w:lang w:eastAsia="ru-RU"/>
    </w:rPr>
  </w:style>
  <w:style w:type="character" w:customStyle="1" w:styleId="affd">
    <w:name w:val="Выделенная цитата Знак"/>
    <w:basedOn w:val="a0"/>
    <w:link w:val="affc"/>
    <w:uiPriority w:val="30"/>
    <w:rsid w:val="00E2798A"/>
    <w:rPr>
      <w:rFonts w:ascii="Times New Roman" w:hAnsi="Times New Roman"/>
      <w:b/>
      <w:bCs/>
      <w:i/>
      <w:iCs/>
      <w:color w:val="4F81BD" w:themeColor="accent1"/>
      <w:sz w:val="28"/>
      <w:szCs w:val="24"/>
      <w:lang w:eastAsia="ru-RU"/>
    </w:rPr>
  </w:style>
  <w:style w:type="character" w:styleId="affe">
    <w:name w:val="Intense Emphasis"/>
    <w:basedOn w:val="a0"/>
    <w:uiPriority w:val="21"/>
    <w:qFormat/>
    <w:rsid w:val="00E2798A"/>
    <w:rPr>
      <w:b/>
      <w:bCs/>
      <w:i/>
      <w:iCs/>
      <w:color w:val="4F81BD" w:themeColor="accent1"/>
    </w:rPr>
  </w:style>
  <w:style w:type="paragraph" w:styleId="afff">
    <w:name w:val="Plain Text"/>
    <w:basedOn w:val="a"/>
    <w:link w:val="afff0"/>
    <w:rsid w:val="00E2798A"/>
    <w:pPr>
      <w:tabs>
        <w:tab w:val="left" w:pos="1701"/>
      </w:tabs>
      <w:spacing w:before="80" w:after="0" w:line="252" w:lineRule="auto"/>
      <w:ind w:firstLine="852"/>
      <w:jc w:val="both"/>
    </w:pPr>
    <w:rPr>
      <w:rFonts w:ascii="Times New Roman" w:eastAsia="SimSun" w:hAnsi="Times New Roman"/>
      <w:sz w:val="28"/>
      <w:szCs w:val="28"/>
      <w:lang w:eastAsia="ru-RU"/>
    </w:rPr>
  </w:style>
  <w:style w:type="character" w:customStyle="1" w:styleId="afff0">
    <w:name w:val="Текст Знак"/>
    <w:basedOn w:val="a0"/>
    <w:link w:val="afff"/>
    <w:rsid w:val="00E2798A"/>
    <w:rPr>
      <w:rFonts w:ascii="Times New Roman" w:eastAsia="SimSun" w:hAnsi="Times New Roman" w:cs="Times New Roman"/>
      <w:sz w:val="28"/>
      <w:szCs w:val="28"/>
      <w:lang w:eastAsia="ru-RU"/>
    </w:rPr>
  </w:style>
  <w:style w:type="paragraph" w:customStyle="1" w:styleId="1b">
    <w:name w:val="Маркированный1"/>
    <w:rsid w:val="00E2798A"/>
    <w:pPr>
      <w:tabs>
        <w:tab w:val="left" w:pos="1247"/>
      </w:tabs>
      <w:spacing w:before="40" w:after="0" w:line="240" w:lineRule="auto"/>
      <w:ind w:left="1248" w:hanging="397"/>
      <w:jc w:val="both"/>
    </w:pPr>
    <w:rPr>
      <w:rFonts w:ascii="Times New Roman" w:eastAsia="SimSun" w:hAnsi="Times New Roman" w:cs="Times New Roman"/>
      <w:sz w:val="28"/>
      <w:szCs w:val="28"/>
      <w:lang w:eastAsia="ru-RU"/>
    </w:rPr>
  </w:style>
  <w:style w:type="paragraph" w:customStyle="1" w:styleId="1c">
    <w:name w:val="Текст1"/>
    <w:basedOn w:val="a"/>
    <w:rsid w:val="00E2798A"/>
    <w:pPr>
      <w:tabs>
        <w:tab w:val="left" w:pos="1701"/>
      </w:tabs>
      <w:suppressAutoHyphens/>
      <w:spacing w:before="80" w:after="0" w:line="252" w:lineRule="auto"/>
      <w:ind w:firstLine="852"/>
      <w:jc w:val="both"/>
    </w:pPr>
    <w:rPr>
      <w:rFonts w:ascii="Times New Roman" w:eastAsia="SimSun" w:hAnsi="Times New Roman"/>
      <w:sz w:val="28"/>
      <w:szCs w:val="28"/>
      <w:lang w:eastAsia="ar-SA"/>
    </w:rPr>
  </w:style>
  <w:style w:type="paragraph" w:styleId="25">
    <w:name w:val="Body Text Indent 2"/>
    <w:basedOn w:val="a"/>
    <w:link w:val="26"/>
    <w:rsid w:val="00E2798A"/>
    <w:pPr>
      <w:spacing w:after="120" w:line="480" w:lineRule="auto"/>
      <w:ind w:left="283"/>
    </w:pPr>
    <w:rPr>
      <w:rFonts w:ascii="Times New Roman" w:eastAsia="Times New Roman" w:hAnsi="Times New Roman"/>
      <w:sz w:val="24"/>
      <w:szCs w:val="24"/>
      <w:lang w:eastAsia="ru-RU"/>
    </w:rPr>
  </w:style>
  <w:style w:type="character" w:customStyle="1" w:styleId="26">
    <w:name w:val="Основной текст с отступом 2 Знак"/>
    <w:basedOn w:val="a0"/>
    <w:link w:val="25"/>
    <w:rsid w:val="00E2798A"/>
    <w:rPr>
      <w:rFonts w:ascii="Times New Roman" w:eastAsia="Times New Roman" w:hAnsi="Times New Roman" w:cs="Times New Roman"/>
      <w:sz w:val="24"/>
      <w:szCs w:val="24"/>
      <w:lang w:eastAsia="ru-RU"/>
    </w:rPr>
  </w:style>
  <w:style w:type="paragraph" w:customStyle="1" w:styleId="xl73">
    <w:name w:val="xl73"/>
    <w:basedOn w:val="a"/>
    <w:rsid w:val="00E2798A"/>
    <w:pPr>
      <w:spacing w:before="100" w:beforeAutospacing="1" w:after="100" w:afterAutospacing="1" w:line="240" w:lineRule="auto"/>
      <w:textAlignment w:val="top"/>
    </w:pPr>
    <w:rPr>
      <w:rFonts w:ascii="Times New Roman" w:eastAsia="Arial Unicode MS" w:hAnsi="Times New Roman" w:cs="Arial Unicode MS"/>
      <w:b/>
      <w:bCs/>
      <w:i/>
      <w:iCs/>
      <w:sz w:val="24"/>
      <w:szCs w:val="24"/>
      <w:lang w:eastAsia="ru-RU"/>
    </w:rPr>
  </w:style>
  <w:style w:type="paragraph" w:customStyle="1" w:styleId="xl75">
    <w:name w:val="xl75"/>
    <w:basedOn w:val="a"/>
    <w:rsid w:val="00E279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Arial Unicode MS" w:hAnsi="Times New Roman" w:cs="Arial Unicode MS"/>
      <w:b/>
      <w:bCs/>
      <w:sz w:val="24"/>
      <w:szCs w:val="24"/>
      <w:lang w:eastAsia="ru-RU"/>
    </w:rPr>
  </w:style>
  <w:style w:type="character" w:customStyle="1" w:styleId="afff1">
    <w:name w:val="таблица Знак"/>
    <w:basedOn w:val="a0"/>
    <w:link w:val="afff2"/>
    <w:locked/>
    <w:rsid w:val="00E2798A"/>
    <w:rPr>
      <w:rFonts w:ascii="Times New Roman" w:eastAsia="Times New Roman" w:hAnsi="Times New Roman" w:cstheme="minorHAnsi"/>
      <w:color w:val="000000"/>
      <w:lang w:eastAsia="ru-RU"/>
    </w:rPr>
  </w:style>
  <w:style w:type="paragraph" w:customStyle="1" w:styleId="afff2">
    <w:name w:val="таблица"/>
    <w:basedOn w:val="a"/>
    <w:link w:val="afff1"/>
    <w:qFormat/>
    <w:rsid w:val="00E2798A"/>
    <w:pPr>
      <w:spacing w:after="0" w:line="240" w:lineRule="auto"/>
      <w:jc w:val="center"/>
    </w:pPr>
    <w:rPr>
      <w:rFonts w:ascii="Times New Roman" w:eastAsia="Times New Roman" w:hAnsi="Times New Roman" w:cstheme="minorHAnsi"/>
      <w:color w:val="000000"/>
      <w:lang w:eastAsia="ru-RU"/>
    </w:rPr>
  </w:style>
  <w:style w:type="character" w:customStyle="1" w:styleId="afff3">
    <w:name w:val="Таблица Знак"/>
    <w:basedOn w:val="a0"/>
    <w:link w:val="afff4"/>
    <w:locked/>
    <w:rsid w:val="00E2798A"/>
    <w:rPr>
      <w:rFonts w:ascii="Times New Roman" w:eastAsia="Times New Roman" w:hAnsi="Times New Roman" w:cstheme="minorHAnsi"/>
      <w:bCs/>
      <w:color w:val="000000"/>
      <w:lang w:eastAsia="ru-RU"/>
    </w:rPr>
  </w:style>
  <w:style w:type="paragraph" w:customStyle="1" w:styleId="afff4">
    <w:name w:val="Таблица"/>
    <w:basedOn w:val="a"/>
    <w:link w:val="afff3"/>
    <w:rsid w:val="00E2798A"/>
    <w:pPr>
      <w:spacing w:after="0" w:line="240" w:lineRule="auto"/>
      <w:jc w:val="center"/>
    </w:pPr>
    <w:rPr>
      <w:rFonts w:ascii="Times New Roman" w:eastAsia="Times New Roman" w:hAnsi="Times New Roman" w:cstheme="minorHAnsi"/>
      <w:bCs/>
      <w:color w:val="000000"/>
      <w:lang w:eastAsia="ru-RU"/>
    </w:rPr>
  </w:style>
  <w:style w:type="character" w:styleId="afff5">
    <w:name w:val="Subtle Emphasis"/>
    <w:basedOn w:val="a0"/>
    <w:uiPriority w:val="19"/>
    <w:qFormat/>
    <w:rsid w:val="00E2798A"/>
    <w:rPr>
      <w:i/>
      <w:iCs/>
      <w:color w:val="808080" w:themeColor="text1" w:themeTint="7F"/>
    </w:rPr>
  </w:style>
  <w:style w:type="paragraph" w:styleId="afff6">
    <w:name w:val="Body Text Indent"/>
    <w:basedOn w:val="a"/>
    <w:link w:val="afff7"/>
    <w:unhideWhenUsed/>
    <w:rsid w:val="00E2798A"/>
    <w:pPr>
      <w:spacing w:after="0" w:line="360" w:lineRule="auto"/>
      <w:ind w:firstLine="851"/>
      <w:jc w:val="both"/>
    </w:pPr>
    <w:rPr>
      <w:rFonts w:ascii="Times New Roman" w:eastAsiaTheme="minorHAnsi" w:hAnsi="Times New Roman" w:cstheme="minorBidi"/>
      <w:sz w:val="28"/>
      <w:szCs w:val="24"/>
      <w:lang w:eastAsia="ru-RU"/>
    </w:rPr>
  </w:style>
  <w:style w:type="character" w:customStyle="1" w:styleId="afff7">
    <w:name w:val="Основной текст с отступом Знак"/>
    <w:basedOn w:val="a0"/>
    <w:link w:val="afff6"/>
    <w:rsid w:val="00E2798A"/>
    <w:rPr>
      <w:rFonts w:ascii="Times New Roman" w:hAnsi="Times New Roman"/>
      <w:sz w:val="28"/>
      <w:szCs w:val="24"/>
      <w:lang w:eastAsia="ru-RU"/>
    </w:rPr>
  </w:style>
  <w:style w:type="paragraph" w:styleId="35">
    <w:name w:val="Body Text Indent 3"/>
    <w:basedOn w:val="a"/>
    <w:link w:val="36"/>
    <w:unhideWhenUsed/>
    <w:rsid w:val="00E2798A"/>
    <w:pPr>
      <w:spacing w:after="0" w:line="360" w:lineRule="auto"/>
      <w:ind w:firstLine="851"/>
    </w:pPr>
    <w:rPr>
      <w:rFonts w:ascii="Times New Roman" w:eastAsiaTheme="minorHAnsi" w:hAnsi="Times New Roman" w:cstheme="minorBidi"/>
      <w:sz w:val="28"/>
      <w:szCs w:val="24"/>
      <w:lang w:eastAsia="ru-RU"/>
    </w:rPr>
  </w:style>
  <w:style w:type="character" w:customStyle="1" w:styleId="36">
    <w:name w:val="Основной текст с отступом 3 Знак"/>
    <w:basedOn w:val="a0"/>
    <w:link w:val="35"/>
    <w:rsid w:val="00E2798A"/>
    <w:rPr>
      <w:rFonts w:ascii="Times New Roman" w:hAnsi="Times New Roman"/>
      <w:sz w:val="28"/>
      <w:szCs w:val="24"/>
      <w:lang w:eastAsia="ru-RU"/>
    </w:rPr>
  </w:style>
  <w:style w:type="character" w:styleId="afff8">
    <w:name w:val="Placeholder Text"/>
    <w:basedOn w:val="a0"/>
    <w:uiPriority w:val="99"/>
    <w:semiHidden/>
    <w:rsid w:val="00E2798A"/>
    <w:rPr>
      <w:color w:val="808080"/>
    </w:rPr>
  </w:style>
  <w:style w:type="numbering" w:customStyle="1" w:styleId="1d">
    <w:name w:val="Нет списка1"/>
    <w:next w:val="a2"/>
    <w:uiPriority w:val="99"/>
    <w:semiHidden/>
    <w:unhideWhenUsed/>
    <w:rsid w:val="00E2798A"/>
  </w:style>
  <w:style w:type="paragraph" w:customStyle="1" w:styleId="xl69">
    <w:name w:val="xl69"/>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
    <w:rsid w:val="00E2798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
    <w:rsid w:val="00E2798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4">
    <w:name w:val="xl74"/>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6">
    <w:name w:val="xl76"/>
    <w:basedOn w:val="a"/>
    <w:rsid w:val="00E2798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E2798A"/>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8">
    <w:name w:val="xl78"/>
    <w:basedOn w:val="a"/>
    <w:rsid w:val="00E2798A"/>
    <w:pPr>
      <w:pBdr>
        <w:top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9">
    <w:name w:val="xl79"/>
    <w:basedOn w:val="a"/>
    <w:rsid w:val="00E2798A"/>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1">
    <w:name w:val="xl81"/>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2">
    <w:name w:val="xl82"/>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
    <w:rsid w:val="00E2798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
    <w:rsid w:val="00E2798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
    <w:rsid w:val="00E2798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
    <w:rsid w:val="00E2798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8">
    <w:name w:val="xl88"/>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
    <w:name w:val="xl89"/>
    <w:basedOn w:val="a"/>
    <w:rsid w:val="00E2798A"/>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0">
    <w:name w:val="xl90"/>
    <w:basedOn w:val="a"/>
    <w:rsid w:val="00E2798A"/>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
    <w:name w:val="xl91"/>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92">
    <w:name w:val="xl92"/>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27">
    <w:name w:val="Нет списка2"/>
    <w:next w:val="a2"/>
    <w:uiPriority w:val="99"/>
    <w:semiHidden/>
    <w:unhideWhenUsed/>
    <w:rsid w:val="00E2798A"/>
  </w:style>
  <w:style w:type="character" w:styleId="afff9">
    <w:name w:val="Emphasis"/>
    <w:basedOn w:val="a0"/>
    <w:uiPriority w:val="20"/>
    <w:qFormat/>
    <w:rsid w:val="00E2798A"/>
    <w:rPr>
      <w:i/>
      <w:iCs/>
    </w:rPr>
  </w:style>
  <w:style w:type="numbering" w:customStyle="1" w:styleId="37">
    <w:name w:val="Нет списка3"/>
    <w:next w:val="a2"/>
    <w:uiPriority w:val="99"/>
    <w:semiHidden/>
    <w:unhideWhenUsed/>
    <w:rsid w:val="00E2798A"/>
  </w:style>
  <w:style w:type="numbering" w:customStyle="1" w:styleId="41">
    <w:name w:val="Нет списка4"/>
    <w:next w:val="a2"/>
    <w:uiPriority w:val="99"/>
    <w:semiHidden/>
    <w:unhideWhenUsed/>
    <w:rsid w:val="00E2798A"/>
  </w:style>
  <w:style w:type="table" w:customStyle="1" w:styleId="1e">
    <w:name w:val="Сетка таблицы1"/>
    <w:basedOn w:val="a1"/>
    <w:next w:val="af"/>
    <w:uiPriority w:val="59"/>
    <w:rsid w:val="00E279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a">
    <w:name w:val="Title"/>
    <w:basedOn w:val="a"/>
    <w:next w:val="a"/>
    <w:link w:val="afffb"/>
    <w:qFormat/>
    <w:rsid w:val="00E2798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b">
    <w:name w:val="Название Знак"/>
    <w:basedOn w:val="a0"/>
    <w:link w:val="afffa"/>
    <w:rsid w:val="00E2798A"/>
    <w:rPr>
      <w:rFonts w:asciiTheme="majorHAnsi" w:eastAsiaTheme="majorEastAsia" w:hAnsiTheme="majorHAnsi" w:cstheme="majorBidi"/>
      <w:color w:val="17365D" w:themeColor="text2" w:themeShade="BF"/>
      <w:spacing w:val="5"/>
      <w:kern w:val="28"/>
      <w:sz w:val="52"/>
      <w:szCs w:val="52"/>
      <w:lang w:eastAsia="ru-RU"/>
    </w:rPr>
  </w:style>
  <w:style w:type="paragraph" w:styleId="afffc">
    <w:name w:val="TOC Heading"/>
    <w:basedOn w:val="1"/>
    <w:next w:val="a"/>
    <w:uiPriority w:val="39"/>
    <w:unhideWhenUsed/>
    <w:qFormat/>
    <w:rsid w:val="00E2798A"/>
    <w:pPr>
      <w:keepNext/>
      <w:keepLines/>
      <w:numPr>
        <w:numId w:val="0"/>
      </w:numPr>
      <w:spacing w:before="480" w:after="0" w:line="276" w:lineRule="auto"/>
      <w:outlineLvl w:val="9"/>
    </w:pPr>
    <w:rPr>
      <w:rFonts w:asciiTheme="majorHAnsi" w:eastAsiaTheme="majorEastAsia" w:hAnsiTheme="majorHAnsi" w:cstheme="majorBidi"/>
      <w:b w:val="0"/>
      <w:i/>
      <w:color w:val="365F91" w:themeColor="accent1" w:themeShade="BF"/>
      <w:sz w:val="28"/>
      <w:szCs w:val="28"/>
    </w:rPr>
  </w:style>
  <w:style w:type="paragraph" w:styleId="28">
    <w:name w:val="toc 2"/>
    <w:basedOn w:val="a"/>
    <w:next w:val="a"/>
    <w:autoRedefine/>
    <w:uiPriority w:val="39"/>
    <w:unhideWhenUsed/>
    <w:qFormat/>
    <w:rsid w:val="00E2798A"/>
    <w:pPr>
      <w:spacing w:before="240" w:after="0" w:line="360" w:lineRule="auto"/>
      <w:ind w:firstLine="851"/>
    </w:pPr>
    <w:rPr>
      <w:rFonts w:asciiTheme="minorHAnsi" w:eastAsiaTheme="minorHAnsi" w:hAnsiTheme="minorHAnsi" w:cstheme="minorHAnsi"/>
      <w:b/>
      <w:bCs/>
      <w:sz w:val="20"/>
      <w:szCs w:val="20"/>
      <w:lang w:eastAsia="ru-RU"/>
    </w:rPr>
  </w:style>
  <w:style w:type="paragraph" w:styleId="1f">
    <w:name w:val="toc 1"/>
    <w:basedOn w:val="a"/>
    <w:next w:val="a"/>
    <w:autoRedefine/>
    <w:uiPriority w:val="39"/>
    <w:unhideWhenUsed/>
    <w:qFormat/>
    <w:rsid w:val="00E2798A"/>
    <w:pPr>
      <w:tabs>
        <w:tab w:val="left" w:pos="567"/>
        <w:tab w:val="left" w:pos="1680"/>
        <w:tab w:val="right" w:leader="dot" w:pos="9345"/>
      </w:tabs>
      <w:spacing w:before="360" w:after="0" w:line="360" w:lineRule="auto"/>
    </w:pPr>
    <w:rPr>
      <w:rFonts w:asciiTheme="majorHAnsi" w:eastAsiaTheme="minorHAnsi" w:hAnsiTheme="majorHAnsi" w:cstheme="majorHAnsi"/>
      <w:b/>
      <w:bCs/>
      <w:caps/>
      <w:sz w:val="24"/>
      <w:szCs w:val="24"/>
      <w:lang w:eastAsia="ru-RU"/>
    </w:rPr>
  </w:style>
  <w:style w:type="paragraph" w:styleId="38">
    <w:name w:val="toc 3"/>
    <w:basedOn w:val="a"/>
    <w:next w:val="a"/>
    <w:autoRedefine/>
    <w:uiPriority w:val="39"/>
    <w:unhideWhenUsed/>
    <w:qFormat/>
    <w:rsid w:val="00E2798A"/>
    <w:pPr>
      <w:spacing w:after="0" w:line="360" w:lineRule="auto"/>
      <w:ind w:left="280" w:firstLine="851"/>
    </w:pPr>
    <w:rPr>
      <w:rFonts w:asciiTheme="minorHAnsi" w:eastAsiaTheme="minorHAnsi" w:hAnsiTheme="minorHAnsi" w:cstheme="minorHAnsi"/>
      <w:sz w:val="20"/>
      <w:szCs w:val="20"/>
      <w:lang w:eastAsia="ru-RU"/>
    </w:rPr>
  </w:style>
  <w:style w:type="paragraph" w:styleId="42">
    <w:name w:val="toc 4"/>
    <w:basedOn w:val="a"/>
    <w:next w:val="a"/>
    <w:autoRedefine/>
    <w:uiPriority w:val="39"/>
    <w:unhideWhenUsed/>
    <w:rsid w:val="00E2798A"/>
    <w:pPr>
      <w:spacing w:after="0" w:line="360" w:lineRule="auto"/>
      <w:ind w:left="560" w:firstLine="851"/>
    </w:pPr>
    <w:rPr>
      <w:rFonts w:asciiTheme="minorHAnsi" w:eastAsiaTheme="minorHAnsi" w:hAnsiTheme="minorHAnsi" w:cstheme="minorHAnsi"/>
      <w:sz w:val="20"/>
      <w:szCs w:val="20"/>
      <w:lang w:eastAsia="ru-RU"/>
    </w:rPr>
  </w:style>
  <w:style w:type="paragraph" w:styleId="51">
    <w:name w:val="toc 5"/>
    <w:basedOn w:val="a"/>
    <w:next w:val="a"/>
    <w:autoRedefine/>
    <w:uiPriority w:val="39"/>
    <w:unhideWhenUsed/>
    <w:rsid w:val="00E2798A"/>
    <w:pPr>
      <w:spacing w:after="0" w:line="360" w:lineRule="auto"/>
      <w:ind w:left="840" w:firstLine="851"/>
    </w:pPr>
    <w:rPr>
      <w:rFonts w:asciiTheme="minorHAnsi" w:eastAsiaTheme="minorHAnsi" w:hAnsiTheme="minorHAnsi" w:cstheme="minorHAnsi"/>
      <w:sz w:val="20"/>
      <w:szCs w:val="20"/>
      <w:lang w:eastAsia="ru-RU"/>
    </w:rPr>
  </w:style>
  <w:style w:type="paragraph" w:styleId="61">
    <w:name w:val="toc 6"/>
    <w:basedOn w:val="a"/>
    <w:next w:val="a"/>
    <w:autoRedefine/>
    <w:uiPriority w:val="39"/>
    <w:unhideWhenUsed/>
    <w:rsid w:val="00E2798A"/>
    <w:pPr>
      <w:spacing w:after="0" w:line="360" w:lineRule="auto"/>
      <w:ind w:left="1120" w:firstLine="851"/>
    </w:pPr>
    <w:rPr>
      <w:rFonts w:asciiTheme="minorHAnsi" w:eastAsiaTheme="minorHAnsi" w:hAnsiTheme="minorHAnsi" w:cstheme="minorHAnsi"/>
      <w:sz w:val="20"/>
      <w:szCs w:val="20"/>
      <w:lang w:eastAsia="ru-RU"/>
    </w:rPr>
  </w:style>
  <w:style w:type="paragraph" w:styleId="71">
    <w:name w:val="toc 7"/>
    <w:basedOn w:val="a"/>
    <w:next w:val="a"/>
    <w:autoRedefine/>
    <w:uiPriority w:val="39"/>
    <w:unhideWhenUsed/>
    <w:rsid w:val="00E2798A"/>
    <w:pPr>
      <w:spacing w:after="0" w:line="360" w:lineRule="auto"/>
      <w:ind w:left="1400" w:firstLine="851"/>
    </w:pPr>
    <w:rPr>
      <w:rFonts w:asciiTheme="minorHAnsi" w:eastAsiaTheme="minorHAnsi" w:hAnsiTheme="minorHAnsi" w:cstheme="minorHAnsi"/>
      <w:sz w:val="20"/>
      <w:szCs w:val="20"/>
      <w:lang w:eastAsia="ru-RU"/>
    </w:rPr>
  </w:style>
  <w:style w:type="paragraph" w:styleId="81">
    <w:name w:val="toc 8"/>
    <w:basedOn w:val="a"/>
    <w:next w:val="a"/>
    <w:autoRedefine/>
    <w:uiPriority w:val="39"/>
    <w:unhideWhenUsed/>
    <w:rsid w:val="00E2798A"/>
    <w:pPr>
      <w:spacing w:after="0" w:line="360" w:lineRule="auto"/>
      <w:ind w:left="1680" w:firstLine="851"/>
    </w:pPr>
    <w:rPr>
      <w:rFonts w:asciiTheme="minorHAnsi" w:eastAsiaTheme="minorHAnsi" w:hAnsiTheme="minorHAnsi" w:cstheme="minorHAnsi"/>
      <w:sz w:val="20"/>
      <w:szCs w:val="20"/>
      <w:lang w:eastAsia="ru-RU"/>
    </w:rPr>
  </w:style>
  <w:style w:type="paragraph" w:styleId="91">
    <w:name w:val="toc 9"/>
    <w:basedOn w:val="a"/>
    <w:next w:val="a"/>
    <w:autoRedefine/>
    <w:uiPriority w:val="39"/>
    <w:unhideWhenUsed/>
    <w:rsid w:val="00E2798A"/>
    <w:pPr>
      <w:spacing w:after="0" w:line="360" w:lineRule="auto"/>
      <w:ind w:left="1960" w:firstLine="851"/>
    </w:pPr>
    <w:rPr>
      <w:rFonts w:asciiTheme="minorHAnsi" w:eastAsiaTheme="minorHAnsi" w:hAnsiTheme="minorHAnsi" w:cstheme="minorHAnsi"/>
      <w:sz w:val="20"/>
      <w:szCs w:val="20"/>
      <w:lang w:eastAsia="ru-RU"/>
    </w:rPr>
  </w:style>
  <w:style w:type="character" w:customStyle="1" w:styleId="ab">
    <w:name w:val="Без интервала Знак"/>
    <w:basedOn w:val="a0"/>
    <w:link w:val="aa"/>
    <w:uiPriority w:val="1"/>
    <w:rsid w:val="00E2798A"/>
    <w:rPr>
      <w:rFonts w:ascii="Calibri" w:eastAsia="Calibri" w:hAnsi="Calibri" w:cs="Times New Roman"/>
    </w:rPr>
  </w:style>
  <w:style w:type="paragraph" w:customStyle="1" w:styleId="afffd">
    <w:name w:val="Знак Знак Знак"/>
    <w:basedOn w:val="a"/>
    <w:rsid w:val="00E2798A"/>
    <w:pPr>
      <w:spacing w:after="160" w:line="240" w:lineRule="exact"/>
    </w:pPr>
    <w:rPr>
      <w:rFonts w:ascii="Verdana" w:eastAsia="Times New Roman" w:hAnsi="Verdana" w:cs="Verdana"/>
      <w:sz w:val="20"/>
      <w:szCs w:val="20"/>
      <w:lang w:val="en-US"/>
    </w:rPr>
  </w:style>
  <w:style w:type="character" w:styleId="afffe">
    <w:name w:val="FollowedHyperlink"/>
    <w:basedOn w:val="a0"/>
    <w:uiPriority w:val="99"/>
    <w:unhideWhenUsed/>
    <w:rsid w:val="00E2798A"/>
    <w:rPr>
      <w:color w:val="800080"/>
      <w:u w:val="single"/>
    </w:rPr>
  </w:style>
  <w:style w:type="paragraph" w:customStyle="1" w:styleId="xl64">
    <w:name w:val="xl64"/>
    <w:basedOn w:val="a"/>
    <w:rsid w:val="00E2798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5">
    <w:name w:val="xl65"/>
    <w:basedOn w:val="a"/>
    <w:rsid w:val="00E2798A"/>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E2798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7">
    <w:name w:val="xl67"/>
    <w:basedOn w:val="a"/>
    <w:rsid w:val="00E2798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8">
    <w:name w:val="xl68"/>
    <w:basedOn w:val="a"/>
    <w:rsid w:val="00E2798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3">
    <w:name w:val="xl93"/>
    <w:basedOn w:val="a"/>
    <w:rsid w:val="00E2798A"/>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
    <w:rsid w:val="00E2798A"/>
    <w:pP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
    <w:rsid w:val="00E2798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96">
    <w:name w:val="xl96"/>
    <w:basedOn w:val="a"/>
    <w:rsid w:val="00E2798A"/>
    <w:pPr>
      <w:pBdr>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
    <w:rsid w:val="00E2798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98">
    <w:name w:val="xl98"/>
    <w:basedOn w:val="a"/>
    <w:rsid w:val="00E2798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99">
    <w:name w:val="xl99"/>
    <w:basedOn w:val="a"/>
    <w:rsid w:val="00E2798A"/>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
    <w:rsid w:val="00E2798A"/>
    <w:pPr>
      <w:pBdr>
        <w:left w:val="single" w:sz="4" w:space="0" w:color="auto"/>
        <w:bottom w:val="single" w:sz="4" w:space="0" w:color="auto"/>
        <w:right w:val="single" w:sz="4" w:space="0" w:color="auto"/>
      </w:pBdr>
      <w:shd w:val="clear" w:color="000000" w:fill="FFFFC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
    <w:rsid w:val="00E2798A"/>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2">
    <w:name w:val="xl102"/>
    <w:basedOn w:val="a"/>
    <w:rsid w:val="00E2798A"/>
    <w:pPr>
      <w:pBdr>
        <w:left w:val="single" w:sz="4" w:space="0" w:color="auto"/>
        <w:bottom w:val="single" w:sz="4" w:space="0" w:color="auto"/>
        <w:right w:val="single" w:sz="4" w:space="0" w:color="auto"/>
      </w:pBdr>
      <w:shd w:val="clear" w:color="000000" w:fill="FFFF66"/>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
    <w:rsid w:val="00E2798A"/>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104">
    <w:name w:val="xl104"/>
    <w:basedOn w:val="a"/>
    <w:rsid w:val="00E2798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5">
    <w:name w:val="xl105"/>
    <w:basedOn w:val="a"/>
    <w:rsid w:val="00E2798A"/>
    <w:pPr>
      <w:pBdr>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
    <w:rsid w:val="00E2798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107">
    <w:name w:val="xl107"/>
    <w:basedOn w:val="a"/>
    <w:rsid w:val="00E2798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8">
    <w:name w:val="xl108"/>
    <w:basedOn w:val="a"/>
    <w:rsid w:val="00E2798A"/>
    <w:pPr>
      <w:pBdr>
        <w:left w:val="single" w:sz="4" w:space="0" w:color="auto"/>
        <w:bottom w:val="single" w:sz="4" w:space="0" w:color="auto"/>
        <w:right w:val="single" w:sz="4" w:space="0" w:color="auto"/>
      </w:pBdr>
      <w:shd w:val="clear" w:color="000000" w:fill="00B050"/>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onsPlusNormal0">
    <w:name w:val="ConsPlusNormal Знак"/>
    <w:link w:val="ConsPlusNormal"/>
    <w:rsid w:val="00E2798A"/>
    <w:rPr>
      <w:rFonts w:ascii="Arial" w:eastAsia="Calibri" w:hAnsi="Arial" w:cs="Arial"/>
      <w:sz w:val="20"/>
      <w:szCs w:val="20"/>
      <w:lang w:eastAsia="ru-RU"/>
    </w:rPr>
  </w:style>
  <w:style w:type="paragraph" w:customStyle="1" w:styleId="xl109">
    <w:name w:val="xl109"/>
    <w:basedOn w:val="a"/>
    <w:rsid w:val="00E2798A"/>
    <w:pPr>
      <w:pBdr>
        <w:top w:val="double" w:sz="6" w:space="0" w:color="auto"/>
        <w:left w:val="double" w:sz="6" w:space="0" w:color="auto"/>
        <w:bottom w:val="single" w:sz="4"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10">
    <w:name w:val="xl110"/>
    <w:basedOn w:val="a"/>
    <w:rsid w:val="00E2798A"/>
    <w:pPr>
      <w:pBdr>
        <w:top w:val="double" w:sz="6" w:space="0" w:color="auto"/>
        <w:bottom w:val="single" w:sz="4"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11">
    <w:name w:val="xl111"/>
    <w:basedOn w:val="a"/>
    <w:rsid w:val="00E2798A"/>
    <w:pPr>
      <w:pBdr>
        <w:top w:val="double" w:sz="6" w:space="0" w:color="auto"/>
        <w:left w:val="double" w:sz="6"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12">
    <w:name w:val="xl112"/>
    <w:basedOn w:val="a"/>
    <w:rsid w:val="00E2798A"/>
    <w:pPr>
      <w:pBdr>
        <w:top w:val="double" w:sz="6" w:space="0" w:color="auto"/>
        <w:left w:val="single" w:sz="4" w:space="0" w:color="auto"/>
        <w:bottom w:val="single" w:sz="4" w:space="0" w:color="auto"/>
        <w:right w:val="double" w:sz="6"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13">
    <w:name w:val="xl113"/>
    <w:basedOn w:val="a"/>
    <w:rsid w:val="00E2798A"/>
    <w:pPr>
      <w:pBdr>
        <w:left w:val="double" w:sz="6"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14">
    <w:name w:val="xl114"/>
    <w:basedOn w:val="a"/>
    <w:rsid w:val="00E2798A"/>
    <w:pPr>
      <w:pBdr>
        <w:lef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15">
    <w:name w:val="xl115"/>
    <w:basedOn w:val="a"/>
    <w:rsid w:val="00E2798A"/>
    <w:pPr>
      <w:pBdr>
        <w:left w:val="double" w:sz="6"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16">
    <w:name w:val="xl116"/>
    <w:basedOn w:val="a"/>
    <w:rsid w:val="00E2798A"/>
    <w:pPr>
      <w:pBdr>
        <w:left w:val="single" w:sz="4" w:space="0" w:color="auto"/>
        <w:right w:val="double" w:sz="6"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17">
    <w:name w:val="xl117"/>
    <w:basedOn w:val="a"/>
    <w:rsid w:val="00E2798A"/>
    <w:pP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18">
    <w:name w:val="xl118"/>
    <w:basedOn w:val="a"/>
    <w:rsid w:val="00E2798A"/>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19">
    <w:name w:val="xl119"/>
    <w:basedOn w:val="a"/>
    <w:rsid w:val="00E2798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0">
    <w:name w:val="xl120"/>
    <w:basedOn w:val="a"/>
    <w:rsid w:val="00E2798A"/>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1">
    <w:name w:val="xl121"/>
    <w:basedOn w:val="a"/>
    <w:rsid w:val="00E2798A"/>
    <w:pPr>
      <w:pBdr>
        <w:top w:val="single" w:sz="8" w:space="0" w:color="auto"/>
        <w:left w:val="single" w:sz="4" w:space="0" w:color="auto"/>
        <w:bottom w:val="single" w:sz="8" w:space="0" w:color="auto"/>
        <w:right w:val="double" w:sz="6"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2">
    <w:name w:val="xl122"/>
    <w:basedOn w:val="a"/>
    <w:rsid w:val="00E2798A"/>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3">
    <w:name w:val="xl123"/>
    <w:basedOn w:val="a"/>
    <w:rsid w:val="00E2798A"/>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4">
    <w:name w:val="xl124"/>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5">
    <w:name w:val="xl125"/>
    <w:basedOn w:val="a"/>
    <w:rsid w:val="00E2798A"/>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6">
    <w:name w:val="xl126"/>
    <w:basedOn w:val="a"/>
    <w:rsid w:val="00E2798A"/>
    <w:pPr>
      <w:pBdr>
        <w:top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7">
    <w:name w:val="xl127"/>
    <w:basedOn w:val="a"/>
    <w:rsid w:val="00E2798A"/>
    <w:pPr>
      <w:pBdr>
        <w:top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color w:val="FF0000"/>
      <w:sz w:val="24"/>
      <w:szCs w:val="24"/>
      <w:lang w:eastAsia="ru-RU"/>
    </w:rPr>
  </w:style>
  <w:style w:type="paragraph" w:customStyle="1" w:styleId="xl128">
    <w:name w:val="xl128"/>
    <w:basedOn w:val="a"/>
    <w:rsid w:val="00E2798A"/>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29">
    <w:name w:val="xl129"/>
    <w:basedOn w:val="a"/>
    <w:rsid w:val="00E2798A"/>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30">
    <w:name w:val="xl130"/>
    <w:basedOn w:val="a"/>
    <w:rsid w:val="00E2798A"/>
    <w:pPr>
      <w:pBdr>
        <w:top w:val="double" w:sz="6" w:space="0" w:color="auto"/>
        <w:left w:val="single" w:sz="12"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31">
    <w:name w:val="xl131"/>
    <w:basedOn w:val="a"/>
    <w:rsid w:val="00E2798A"/>
    <w:pPr>
      <w:pBdr>
        <w:top w:val="double" w:sz="6" w:space="0" w:color="auto"/>
        <w:bottom w:val="single" w:sz="4" w:space="0" w:color="auto"/>
        <w:right w:val="single" w:sz="12"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32">
    <w:name w:val="xl132"/>
    <w:basedOn w:val="a"/>
    <w:rsid w:val="00E2798A"/>
    <w:pPr>
      <w:pBdr>
        <w:left w:val="single" w:sz="12"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33">
    <w:name w:val="xl133"/>
    <w:basedOn w:val="a"/>
    <w:rsid w:val="00E2798A"/>
    <w:pPr>
      <w:pBdr>
        <w:left w:val="single" w:sz="4"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14"/>
      <w:szCs w:val="14"/>
      <w:lang w:eastAsia="ru-RU"/>
    </w:rPr>
  </w:style>
  <w:style w:type="paragraph" w:customStyle="1" w:styleId="xl134">
    <w:name w:val="xl134"/>
    <w:basedOn w:val="a"/>
    <w:rsid w:val="00E2798A"/>
    <w:pPr>
      <w:pBdr>
        <w:top w:val="single" w:sz="8" w:space="0" w:color="auto"/>
        <w:left w:val="single" w:sz="12" w:space="0" w:color="auto"/>
        <w:bottom w:val="single" w:sz="8" w:space="0" w:color="auto"/>
      </w:pBdr>
      <w:spacing w:before="100" w:beforeAutospacing="1" w:after="100" w:afterAutospacing="1" w:line="240" w:lineRule="auto"/>
      <w:textAlignment w:val="center"/>
    </w:pPr>
    <w:rPr>
      <w:rFonts w:ascii="Arial" w:eastAsia="Times New Roman" w:hAnsi="Arial" w:cs="Arial"/>
      <w:b/>
      <w:bCs/>
      <w:sz w:val="16"/>
      <w:szCs w:val="16"/>
      <w:lang w:eastAsia="ru-RU"/>
    </w:rPr>
  </w:style>
  <w:style w:type="paragraph" w:customStyle="1" w:styleId="xl135">
    <w:name w:val="xl135"/>
    <w:basedOn w:val="a"/>
    <w:rsid w:val="00E2798A"/>
    <w:pPr>
      <w:pBdr>
        <w:top w:val="single" w:sz="8" w:space="0" w:color="auto"/>
        <w:left w:val="single" w:sz="4" w:space="0" w:color="auto"/>
        <w:bottom w:val="single" w:sz="8" w:space="0" w:color="auto"/>
        <w:right w:val="single" w:sz="12"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136">
    <w:name w:val="xl136"/>
    <w:basedOn w:val="a"/>
    <w:rsid w:val="00E2798A"/>
    <w:pPr>
      <w:pBdr>
        <w:top w:val="single" w:sz="4" w:space="0" w:color="auto"/>
        <w:left w:val="single" w:sz="12"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137">
    <w:name w:val="xl137"/>
    <w:basedOn w:val="a"/>
    <w:rsid w:val="00E2798A"/>
    <w:pPr>
      <w:pBdr>
        <w:top w:val="single" w:sz="4" w:space="0" w:color="auto"/>
        <w:left w:val="single" w:sz="4" w:space="0" w:color="auto"/>
        <w:bottom w:val="single" w:sz="4" w:space="0" w:color="auto"/>
        <w:right w:val="single" w:sz="12"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font5">
    <w:name w:val="font5"/>
    <w:basedOn w:val="a"/>
    <w:rsid w:val="00E2798A"/>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6">
    <w:name w:val="font6"/>
    <w:basedOn w:val="a"/>
    <w:rsid w:val="00E2798A"/>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xl186">
    <w:name w:val="xl186"/>
    <w:basedOn w:val="a"/>
    <w:rsid w:val="00E2798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7">
    <w:name w:val="xl187"/>
    <w:basedOn w:val="a"/>
    <w:rsid w:val="00E2798A"/>
    <w:pPr>
      <w:spacing w:before="100" w:beforeAutospacing="1" w:after="100" w:afterAutospacing="1" w:line="240" w:lineRule="auto"/>
      <w:jc w:val="right"/>
      <w:textAlignment w:val="top"/>
    </w:pPr>
    <w:rPr>
      <w:rFonts w:ascii="Times New Roman" w:eastAsia="Times New Roman" w:hAnsi="Times New Roman"/>
      <w:sz w:val="24"/>
      <w:szCs w:val="24"/>
      <w:lang w:eastAsia="ru-RU"/>
    </w:rPr>
  </w:style>
  <w:style w:type="paragraph" w:customStyle="1" w:styleId="xl188">
    <w:name w:val="xl188"/>
    <w:basedOn w:val="a"/>
    <w:rsid w:val="00E2798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90">
    <w:name w:val="xl190"/>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91">
    <w:name w:val="xl191"/>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92">
    <w:name w:val="xl192"/>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93">
    <w:name w:val="xl193"/>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94">
    <w:name w:val="xl194"/>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95">
    <w:name w:val="xl195"/>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96">
    <w:name w:val="xl196"/>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97">
    <w:name w:val="xl197"/>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98">
    <w:name w:val="xl198"/>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99">
    <w:name w:val="xl199"/>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00">
    <w:name w:val="xl200"/>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201">
    <w:name w:val="xl201"/>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02">
    <w:name w:val="xl202"/>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03">
    <w:name w:val="xl203"/>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204">
    <w:name w:val="xl204"/>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05">
    <w:name w:val="xl205"/>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06">
    <w:name w:val="xl206"/>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07">
    <w:name w:val="xl207"/>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208">
    <w:name w:val="xl208"/>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09">
    <w:name w:val="xl209"/>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10">
    <w:name w:val="xl210"/>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11">
    <w:name w:val="xl211"/>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12">
    <w:name w:val="xl212"/>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13">
    <w:name w:val="xl213"/>
    <w:basedOn w:val="a"/>
    <w:rsid w:val="00E2798A"/>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i/>
      <w:iCs/>
      <w:color w:val="000000"/>
      <w:sz w:val="24"/>
      <w:szCs w:val="24"/>
      <w:lang w:eastAsia="ru-RU"/>
    </w:rPr>
  </w:style>
  <w:style w:type="paragraph" w:customStyle="1" w:styleId="xl214">
    <w:name w:val="xl214"/>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ru-RU"/>
    </w:rPr>
  </w:style>
  <w:style w:type="paragraph" w:customStyle="1" w:styleId="xl215">
    <w:name w:val="xl215"/>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216">
    <w:name w:val="xl216"/>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17">
    <w:name w:val="xl217"/>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18">
    <w:name w:val="xl218"/>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19">
    <w:name w:val="xl219"/>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0">
    <w:name w:val="xl220"/>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xl221">
    <w:name w:val="xl221"/>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22">
    <w:name w:val="xl222"/>
    <w:basedOn w:val="a"/>
    <w:rsid w:val="00E2798A"/>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23">
    <w:name w:val="xl223"/>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4">
    <w:name w:val="xl224"/>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25">
    <w:name w:val="xl225"/>
    <w:basedOn w:val="a"/>
    <w:rsid w:val="00E2798A"/>
    <w:pPr>
      <w:pBdr>
        <w:top w:val="dashed"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26">
    <w:name w:val="xl226"/>
    <w:basedOn w:val="a"/>
    <w:rsid w:val="00E2798A"/>
    <w:pPr>
      <w:pBdr>
        <w:top w:val="single" w:sz="4" w:space="0" w:color="auto"/>
        <w:left w:val="single" w:sz="4" w:space="0" w:color="auto"/>
        <w:bottom w:val="dashed"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27">
    <w:name w:val="xl227"/>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28">
    <w:name w:val="xl228"/>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9">
    <w:name w:val="xl229"/>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30">
    <w:name w:val="xl230"/>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31">
    <w:name w:val="xl231"/>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32">
    <w:name w:val="xl232"/>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33">
    <w:name w:val="xl233"/>
    <w:basedOn w:val="a"/>
    <w:rsid w:val="00E2798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4">
    <w:name w:val="xl234"/>
    <w:basedOn w:val="a"/>
    <w:rsid w:val="00E2798A"/>
    <w:pPr>
      <w:pBdr>
        <w:top w:val="single" w:sz="4" w:space="0" w:color="auto"/>
        <w:left w:val="single" w:sz="4" w:space="0" w:color="auto"/>
        <w:bottom w:val="dashed"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5">
    <w:name w:val="xl235"/>
    <w:basedOn w:val="a"/>
    <w:rsid w:val="00E2798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6">
    <w:name w:val="xl236"/>
    <w:basedOn w:val="a"/>
    <w:rsid w:val="00E2798A"/>
    <w:pPr>
      <w:pBdr>
        <w:top w:val="single" w:sz="4" w:space="0" w:color="auto"/>
        <w:left w:val="single" w:sz="4" w:space="0" w:color="auto"/>
        <w:bottom w:val="dashed"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37">
    <w:name w:val="xl237"/>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38">
    <w:name w:val="xl238"/>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i/>
      <w:iCs/>
      <w:sz w:val="24"/>
      <w:szCs w:val="24"/>
      <w:lang w:eastAsia="ru-RU"/>
    </w:rPr>
  </w:style>
  <w:style w:type="paragraph" w:customStyle="1" w:styleId="xl239">
    <w:name w:val="xl239"/>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40">
    <w:name w:val="xl240"/>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41">
    <w:name w:val="xl241"/>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242">
    <w:name w:val="xl242"/>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243">
    <w:name w:val="xl243"/>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i/>
      <w:iCs/>
      <w:color w:val="000000"/>
      <w:sz w:val="24"/>
      <w:szCs w:val="24"/>
      <w:lang w:eastAsia="ru-RU"/>
    </w:rPr>
  </w:style>
  <w:style w:type="paragraph" w:customStyle="1" w:styleId="xl244">
    <w:name w:val="xl244"/>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45">
    <w:name w:val="xl245"/>
    <w:basedOn w:val="a"/>
    <w:rsid w:val="00E2798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246">
    <w:name w:val="xl246"/>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47">
    <w:name w:val="xl247"/>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48">
    <w:name w:val="xl248"/>
    <w:basedOn w:val="a"/>
    <w:rsid w:val="00E2798A"/>
    <w:pPr>
      <w:pBdr>
        <w:top w:val="dashed"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49">
    <w:name w:val="xl249"/>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50">
    <w:name w:val="xl250"/>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251">
    <w:name w:val="xl251"/>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52">
    <w:name w:val="xl252"/>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53">
    <w:name w:val="xl253"/>
    <w:basedOn w:val="a"/>
    <w:rsid w:val="00E2798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54">
    <w:name w:val="xl254"/>
    <w:basedOn w:val="a"/>
    <w:rsid w:val="00E2798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55">
    <w:name w:val="xl255"/>
    <w:basedOn w:val="a"/>
    <w:rsid w:val="00E2798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xl256">
    <w:name w:val="xl256"/>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57">
    <w:name w:val="xl257"/>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58">
    <w:name w:val="xl258"/>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59">
    <w:name w:val="xl259"/>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60">
    <w:name w:val="xl260"/>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61">
    <w:name w:val="xl261"/>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62">
    <w:name w:val="xl262"/>
    <w:basedOn w:val="a"/>
    <w:rsid w:val="00E2798A"/>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63">
    <w:name w:val="xl263"/>
    <w:basedOn w:val="a"/>
    <w:rsid w:val="00E2798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64">
    <w:name w:val="xl264"/>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65">
    <w:name w:val="xl265"/>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66">
    <w:name w:val="xl266"/>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67">
    <w:name w:val="xl267"/>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68">
    <w:name w:val="xl268"/>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69">
    <w:name w:val="xl269"/>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70">
    <w:name w:val="xl270"/>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271">
    <w:name w:val="xl271"/>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272">
    <w:name w:val="xl272"/>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273">
    <w:name w:val="xl273"/>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274">
    <w:name w:val="xl274"/>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75">
    <w:name w:val="xl275"/>
    <w:basedOn w:val="a"/>
    <w:rsid w:val="00E2798A"/>
    <w:pPr>
      <w:pBdr>
        <w:top w:val="single" w:sz="4" w:space="0" w:color="auto"/>
        <w:left w:val="single" w:sz="4" w:space="0" w:color="auto"/>
        <w:bottom w:val="dashed" w:sz="8"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276">
    <w:name w:val="xl276"/>
    <w:basedOn w:val="a"/>
    <w:rsid w:val="00E2798A"/>
    <w:pPr>
      <w:pBdr>
        <w:top w:val="single" w:sz="4" w:space="0" w:color="auto"/>
        <w:left w:val="single" w:sz="4" w:space="0" w:color="auto"/>
        <w:bottom w:val="dashed"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77">
    <w:name w:val="xl277"/>
    <w:basedOn w:val="a"/>
    <w:rsid w:val="00E2798A"/>
    <w:pPr>
      <w:pBdr>
        <w:top w:val="dashed" w:sz="8"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278">
    <w:name w:val="xl278"/>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79">
    <w:name w:val="xl279"/>
    <w:basedOn w:val="a"/>
    <w:rsid w:val="00E2798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80">
    <w:name w:val="xl280"/>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281">
    <w:name w:val="xl281"/>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82">
    <w:name w:val="xl282"/>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83">
    <w:name w:val="xl283"/>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284">
    <w:name w:val="xl284"/>
    <w:basedOn w:val="a"/>
    <w:rsid w:val="00E2798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285">
    <w:name w:val="xl285"/>
    <w:basedOn w:val="a"/>
    <w:rsid w:val="00E2798A"/>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86">
    <w:name w:val="xl286"/>
    <w:basedOn w:val="a"/>
    <w:rsid w:val="00E2798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287">
    <w:name w:val="xl287"/>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288">
    <w:name w:val="xl288"/>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b/>
      <w:bCs/>
      <w:color w:val="000000"/>
      <w:sz w:val="24"/>
      <w:szCs w:val="24"/>
      <w:lang w:eastAsia="ru-RU"/>
    </w:rPr>
  </w:style>
  <w:style w:type="paragraph" w:customStyle="1" w:styleId="xl289">
    <w:name w:val="xl289"/>
    <w:basedOn w:val="a"/>
    <w:rsid w:val="00E2798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290">
    <w:name w:val="xl290"/>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91">
    <w:name w:val="xl291"/>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84">
    <w:name w:val="xl184"/>
    <w:basedOn w:val="a"/>
    <w:rsid w:val="00E2798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5">
    <w:name w:val="xl185"/>
    <w:basedOn w:val="a"/>
    <w:rsid w:val="00E2798A"/>
    <w:pPr>
      <w:spacing w:before="100" w:beforeAutospacing="1" w:after="100" w:afterAutospacing="1" w:line="240" w:lineRule="auto"/>
      <w:jc w:val="right"/>
      <w:textAlignment w:val="top"/>
    </w:pPr>
    <w:rPr>
      <w:rFonts w:ascii="Times New Roman" w:eastAsia="Times New Roman" w:hAnsi="Times New Roman"/>
      <w:sz w:val="24"/>
      <w:szCs w:val="24"/>
      <w:lang w:eastAsia="ru-RU"/>
    </w:rPr>
  </w:style>
  <w:style w:type="paragraph" w:customStyle="1" w:styleId="xl138">
    <w:name w:val="xl138"/>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9">
    <w:name w:val="xl139"/>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40">
    <w:name w:val="xl140"/>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41">
    <w:name w:val="xl141"/>
    <w:basedOn w:val="a"/>
    <w:rsid w:val="00E2798A"/>
    <w:pPr>
      <w:pBdr>
        <w:left w:val="single" w:sz="4"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42">
    <w:name w:val="xl142"/>
    <w:basedOn w:val="a"/>
    <w:rsid w:val="00E2798A"/>
    <w:pPr>
      <w:pBdr>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43">
    <w:name w:val="xl143"/>
    <w:basedOn w:val="a"/>
    <w:rsid w:val="00E2798A"/>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44">
    <w:name w:val="xl144"/>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ru-RU"/>
    </w:rPr>
  </w:style>
  <w:style w:type="paragraph" w:customStyle="1" w:styleId="xl145">
    <w:name w:val="xl145"/>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46">
    <w:name w:val="xl146"/>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47">
    <w:name w:val="xl147"/>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48">
    <w:name w:val="xl148"/>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49">
    <w:name w:val="xl149"/>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50">
    <w:name w:val="xl150"/>
    <w:basedOn w:val="a"/>
    <w:rsid w:val="00E2798A"/>
    <w:pPr>
      <w:pBdr>
        <w:top w:val="double" w:sz="6"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51">
    <w:name w:val="xl151"/>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52">
    <w:name w:val="xl152"/>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ru-RU"/>
    </w:rPr>
  </w:style>
  <w:style w:type="paragraph" w:customStyle="1" w:styleId="xl153">
    <w:name w:val="xl153"/>
    <w:basedOn w:val="a"/>
    <w:rsid w:val="00E2798A"/>
    <w:pPr>
      <w:pBdr>
        <w:top w:val="double" w:sz="6"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54">
    <w:name w:val="xl154"/>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55">
    <w:name w:val="xl155"/>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56">
    <w:name w:val="xl156"/>
    <w:basedOn w:val="a"/>
    <w:rsid w:val="00E2798A"/>
    <w:pPr>
      <w:pBdr>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57">
    <w:name w:val="xl157"/>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58">
    <w:name w:val="xl158"/>
    <w:basedOn w:val="a"/>
    <w:rsid w:val="00E2798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59">
    <w:name w:val="xl159"/>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60">
    <w:name w:val="xl160"/>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61">
    <w:name w:val="xl161"/>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E2798A"/>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E2798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65">
    <w:name w:val="xl165"/>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66">
    <w:name w:val="xl166"/>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color w:val="000000"/>
      <w:sz w:val="24"/>
      <w:szCs w:val="24"/>
      <w:lang w:eastAsia="ru-RU"/>
    </w:rPr>
  </w:style>
  <w:style w:type="paragraph" w:customStyle="1" w:styleId="xl167">
    <w:name w:val="xl167"/>
    <w:basedOn w:val="a"/>
    <w:rsid w:val="00E2798A"/>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70">
    <w:name w:val="xl170"/>
    <w:basedOn w:val="a"/>
    <w:rsid w:val="00E2798A"/>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71">
    <w:name w:val="xl171"/>
    <w:basedOn w:val="a"/>
    <w:rsid w:val="00E2798A"/>
    <w:pPr>
      <w:pBdr>
        <w:top w:val="double" w:sz="6"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color w:val="000000"/>
      <w:sz w:val="24"/>
      <w:szCs w:val="24"/>
      <w:lang w:eastAsia="ru-RU"/>
    </w:rPr>
  </w:style>
  <w:style w:type="paragraph" w:customStyle="1" w:styleId="xl172">
    <w:name w:val="xl172"/>
    <w:basedOn w:val="a"/>
    <w:rsid w:val="00E2798A"/>
    <w:pPr>
      <w:pBdr>
        <w:top w:val="double" w:sz="6"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73">
    <w:name w:val="xl173"/>
    <w:basedOn w:val="a"/>
    <w:rsid w:val="00E2798A"/>
    <w:pPr>
      <w:pBdr>
        <w:top w:val="double" w:sz="6"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74">
    <w:name w:val="xl174"/>
    <w:basedOn w:val="a"/>
    <w:rsid w:val="00E2798A"/>
    <w:pPr>
      <w:pBdr>
        <w:top w:val="double" w:sz="6"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color w:val="000000"/>
      <w:sz w:val="24"/>
      <w:szCs w:val="24"/>
      <w:lang w:eastAsia="ru-RU"/>
    </w:rPr>
  </w:style>
  <w:style w:type="paragraph" w:customStyle="1" w:styleId="xl175">
    <w:name w:val="xl175"/>
    <w:basedOn w:val="a"/>
    <w:rsid w:val="00E2798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76">
    <w:name w:val="xl176"/>
    <w:basedOn w:val="a"/>
    <w:rsid w:val="00E279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character" w:customStyle="1" w:styleId="apple-converted-space">
    <w:name w:val="apple-converted-space"/>
    <w:basedOn w:val="a0"/>
    <w:rsid w:val="00E2798A"/>
  </w:style>
  <w:style w:type="paragraph" w:customStyle="1" w:styleId="10">
    <w:name w:val="Стиль1"/>
    <w:basedOn w:val="a5"/>
    <w:link w:val="1f0"/>
    <w:qFormat/>
    <w:rsid w:val="00E2798A"/>
    <w:pPr>
      <w:widowControl w:val="0"/>
      <w:numPr>
        <w:numId w:val="6"/>
      </w:numPr>
      <w:adjustRightInd w:val="0"/>
      <w:spacing w:before="120" w:after="120" w:line="360" w:lineRule="atLeast"/>
      <w:textAlignment w:val="baseline"/>
    </w:pPr>
    <w:rPr>
      <w:rFonts w:ascii="Arial" w:hAnsi="Arial"/>
      <w:spacing w:val="-5"/>
      <w:sz w:val="22"/>
      <w:szCs w:val="22"/>
      <w:lang w:eastAsia="en-US"/>
    </w:rPr>
  </w:style>
  <w:style w:type="character" w:customStyle="1" w:styleId="1f0">
    <w:name w:val="Стиль1 Знак"/>
    <w:basedOn w:val="a0"/>
    <w:link w:val="10"/>
    <w:locked/>
    <w:rsid w:val="00E2798A"/>
    <w:rPr>
      <w:rFonts w:ascii="Arial" w:eastAsia="Times New Roman" w:hAnsi="Arial" w:cs="Times New Roman"/>
      <w:spacing w:val="-5"/>
    </w:rPr>
  </w:style>
  <w:style w:type="paragraph" w:customStyle="1" w:styleId="Default">
    <w:name w:val="Default"/>
    <w:rsid w:val="00E2798A"/>
    <w:pPr>
      <w:autoSpaceDE w:val="0"/>
      <w:autoSpaceDN w:val="0"/>
      <w:adjustRightInd w:val="0"/>
      <w:spacing w:after="0" w:line="240" w:lineRule="auto"/>
      <w:ind w:firstLine="709"/>
    </w:pPr>
    <w:rPr>
      <w:rFonts w:ascii="Times New Roman" w:hAnsi="Times New Roman" w:cs="Times New Roman"/>
      <w:color w:val="000000"/>
      <w:sz w:val="24"/>
      <w:szCs w:val="24"/>
    </w:rPr>
  </w:style>
  <w:style w:type="paragraph" w:customStyle="1" w:styleId="affff">
    <w:name w:val="АБЗАЦ стандартный"/>
    <w:basedOn w:val="a"/>
    <w:rsid w:val="00E2798A"/>
    <w:pPr>
      <w:autoSpaceDE w:val="0"/>
      <w:autoSpaceDN w:val="0"/>
      <w:adjustRightInd w:val="0"/>
      <w:spacing w:after="0" w:line="240" w:lineRule="auto"/>
      <w:ind w:firstLine="720"/>
      <w:jc w:val="both"/>
    </w:pPr>
    <w:rPr>
      <w:rFonts w:ascii="Times New Roman" w:eastAsia="Times New Roman" w:hAnsi="Times New Roman"/>
      <w:sz w:val="24"/>
      <w:szCs w:val="24"/>
      <w:lang w:eastAsia="ru-RU"/>
    </w:rPr>
  </w:style>
  <w:style w:type="numbering" w:styleId="111111">
    <w:name w:val="Outline List 2"/>
    <w:basedOn w:val="a2"/>
    <w:rsid w:val="00D81993"/>
    <w:pPr>
      <w:numPr>
        <w:numId w:val="11"/>
      </w:numPr>
    </w:pPr>
  </w:style>
  <w:style w:type="paragraph" w:customStyle="1" w:styleId="S">
    <w:name w:val="S_Обычный жирный"/>
    <w:basedOn w:val="a"/>
    <w:qFormat/>
    <w:rsid w:val="00F44948"/>
    <w:pPr>
      <w:spacing w:after="0" w:line="240" w:lineRule="auto"/>
      <w:ind w:firstLine="709"/>
      <w:jc w:val="both"/>
    </w:pPr>
    <w:rPr>
      <w:rFonts w:ascii="Times New Roman" w:eastAsia="Times New Roman" w:hAnsi="Times New Roman"/>
      <w:sz w:val="28"/>
      <w:szCs w:val="24"/>
      <w:lang w:eastAsia="ru-RU"/>
    </w:rPr>
  </w:style>
  <w:style w:type="paragraph" w:customStyle="1" w:styleId="43">
    <w:name w:val="Знак4"/>
    <w:basedOn w:val="a"/>
    <w:rsid w:val="00F44948"/>
    <w:pPr>
      <w:spacing w:after="0" w:line="240" w:lineRule="exact"/>
      <w:jc w:val="both"/>
    </w:pPr>
    <w:rPr>
      <w:rFonts w:ascii="Times New Roman" w:eastAsia="Times New Roman" w:hAnsi="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1408723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footer" Target="footer3.xml"/><Relationship Id="rId21" Type="http://schemas.openxmlformats.org/officeDocument/2006/relationships/hyperlink" Target="consultantplus://offline/ref=95A787E9C7CCE4954E86E1488AF4D8C00FEA590F6C93D3B50EDC9D1824284F4BCE0BDA778CA13344GDy7Q" TargetMode="External"/><Relationship Id="rId42" Type="http://schemas.openxmlformats.org/officeDocument/2006/relationships/image" Target="media/image12.wmf"/><Relationship Id="rId47" Type="http://schemas.openxmlformats.org/officeDocument/2006/relationships/oleObject" Target="embeddings/oleObject10.bin"/><Relationship Id="rId63" Type="http://schemas.openxmlformats.org/officeDocument/2006/relationships/oleObject" Target="embeddings/oleObject18.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oleObject" Target="embeddings/oleObject32.bin"/><Relationship Id="rId112" Type="http://schemas.openxmlformats.org/officeDocument/2006/relationships/oleObject" Target="embeddings/oleObject55.bin"/><Relationship Id="rId16" Type="http://schemas.openxmlformats.org/officeDocument/2006/relationships/hyperlink" Target="consultantplus://offline/ref=83147D4A6BE78A800B194288917C7F8354DF8416FD7E2BCEE40DF0EA337CBB52A3659BA091493727Y7o2Q" TargetMode="External"/><Relationship Id="rId107" Type="http://schemas.openxmlformats.org/officeDocument/2006/relationships/oleObject" Target="embeddings/oleObject50.bin"/><Relationship Id="rId11" Type="http://schemas.openxmlformats.org/officeDocument/2006/relationships/hyperlink" Target="consultantplus://offline/ref=1490911A9FD82D8F0423BC785E4376E1B177DACCF2C083C774FF7461EA4C1549D7EAA3106786EA44Z3BBJ" TargetMode="External"/><Relationship Id="rId32" Type="http://schemas.openxmlformats.org/officeDocument/2006/relationships/image" Target="media/image7.wmf"/><Relationship Id="rId37" Type="http://schemas.openxmlformats.org/officeDocument/2006/relationships/oleObject" Target="embeddings/oleObject5.bin"/><Relationship Id="rId53" Type="http://schemas.openxmlformats.org/officeDocument/2006/relationships/oleObject" Target="embeddings/oleObject13.bin"/><Relationship Id="rId58" Type="http://schemas.openxmlformats.org/officeDocument/2006/relationships/image" Target="media/image20.wmf"/><Relationship Id="rId74" Type="http://schemas.openxmlformats.org/officeDocument/2006/relationships/image" Target="media/image28.wmf"/><Relationship Id="rId79" Type="http://schemas.openxmlformats.org/officeDocument/2006/relationships/oleObject" Target="embeddings/oleObject26.bin"/><Relationship Id="rId102" Type="http://schemas.openxmlformats.org/officeDocument/2006/relationships/oleObject" Target="embeddings/oleObject45.bin"/><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media/image32.wmf"/><Relationship Id="rId90" Type="http://schemas.openxmlformats.org/officeDocument/2006/relationships/oleObject" Target="embeddings/oleObject33.bin"/><Relationship Id="rId95" Type="http://schemas.openxmlformats.org/officeDocument/2006/relationships/oleObject" Target="embeddings/oleObject38.bin"/><Relationship Id="rId19" Type="http://schemas.openxmlformats.org/officeDocument/2006/relationships/hyperlink" Target="consultantplus://offline/ref=83147D4A6BE78A800B194288917C7F8350DF861DF97276C4EC54FCE83473E445A42C97A1914936Y2o3Q" TargetMode="External"/><Relationship Id="rId14" Type="http://schemas.openxmlformats.org/officeDocument/2006/relationships/hyperlink" Target="mailto:petrovskiymo@mail.ru" TargetMode="External"/><Relationship Id="rId22" Type="http://schemas.openxmlformats.org/officeDocument/2006/relationships/footer" Target="footer1.xml"/><Relationship Id="rId27" Type="http://schemas.openxmlformats.org/officeDocument/2006/relationships/chart" Target="charts/chart1.xml"/><Relationship Id="rId30" Type="http://schemas.openxmlformats.org/officeDocument/2006/relationships/image" Target="media/image6.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wmf"/><Relationship Id="rId56" Type="http://schemas.openxmlformats.org/officeDocument/2006/relationships/image" Target="media/image19.wmf"/><Relationship Id="rId64" Type="http://schemas.openxmlformats.org/officeDocument/2006/relationships/image" Target="media/image23.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oleObject" Target="embeddings/oleObject43.bin"/><Relationship Id="rId105" Type="http://schemas.openxmlformats.org/officeDocument/2006/relationships/oleObject" Target="embeddings/oleObject48.bin"/><Relationship Id="rId113" Type="http://schemas.openxmlformats.org/officeDocument/2006/relationships/oleObject" Target="embeddings/oleObject56.bin"/><Relationship Id="rId118" Type="http://schemas.openxmlformats.org/officeDocument/2006/relationships/image" Target="media/image38.png"/><Relationship Id="rId8" Type="http://schemas.openxmlformats.org/officeDocument/2006/relationships/hyperlink" Target="consultantplus://offline/ref=1490911A9FD82D8F0423BC785E4376E1B177DACCF2C083C774FF7461EA4C1549D7EAA3106786EB4CZ3B9J" TargetMode="External"/><Relationship Id="rId51" Type="http://schemas.openxmlformats.org/officeDocument/2006/relationships/oleObject" Target="embeddings/oleObject12.bin"/><Relationship Id="rId72" Type="http://schemas.openxmlformats.org/officeDocument/2006/relationships/image" Target="media/image27.wmf"/><Relationship Id="rId80" Type="http://schemas.openxmlformats.org/officeDocument/2006/relationships/image" Target="media/image31.wmf"/><Relationship Id="rId85"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41.bin"/><Relationship Id="rId121" Type="http://schemas.openxmlformats.org/officeDocument/2006/relationships/footer" Target="footer5.xml"/><Relationship Id="rId3" Type="http://schemas.openxmlformats.org/officeDocument/2006/relationships/styles" Target="styles.xml"/><Relationship Id="rId12" Type="http://schemas.openxmlformats.org/officeDocument/2006/relationships/hyperlink" Target="consultantplus://offline/ref=1490911A9FD82D8F0423BC785E4376E1B177DACCF2C083C774FF7461EA4C1549D7EAA3106786EB42Z3B3J" TargetMode="External"/><Relationship Id="rId17" Type="http://schemas.openxmlformats.org/officeDocument/2006/relationships/hyperlink" Target="consultantplus://offline/ref=83147D4A6BE78A800B194288917C7F8354DE8813F87E2BCEE40DF0EA337CBB52A3659BA091493521Y7o4Q" TargetMode="External"/><Relationship Id="rId25" Type="http://schemas.openxmlformats.org/officeDocument/2006/relationships/image" Target="media/image3.png"/><Relationship Id="rId33" Type="http://schemas.openxmlformats.org/officeDocument/2006/relationships/oleObject" Target="embeddings/oleObject3.bin"/><Relationship Id="rId38" Type="http://schemas.openxmlformats.org/officeDocument/2006/relationships/image" Target="media/image10.wmf"/><Relationship Id="rId46" Type="http://schemas.openxmlformats.org/officeDocument/2006/relationships/image" Target="media/image14.wmf"/><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oleObject" Target="embeddings/oleObject46.bin"/><Relationship Id="rId108" Type="http://schemas.openxmlformats.org/officeDocument/2006/relationships/oleObject" Target="embeddings/oleObject51.bin"/><Relationship Id="rId116" Type="http://schemas.openxmlformats.org/officeDocument/2006/relationships/image" Target="media/image37.png"/><Relationship Id="rId20" Type="http://schemas.openxmlformats.org/officeDocument/2006/relationships/hyperlink" Target="consultantplus://offline/ref=DFB23D66208C58B2B3FC0F7A16569C2DB8B364A1DF7C1A6AC4BDAD4CBCFFD3CCBE61415293C8E49B0FrAQ" TargetMode="External"/><Relationship Id="rId41" Type="http://schemas.openxmlformats.org/officeDocument/2006/relationships/oleObject" Target="embeddings/oleObject7.bin"/><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image" Target="media/image26.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oleObject" Target="embeddings/oleObject34.bin"/><Relationship Id="rId96" Type="http://schemas.openxmlformats.org/officeDocument/2006/relationships/oleObject" Target="embeddings/oleObject39.bin"/><Relationship Id="rId111" Type="http://schemas.openxmlformats.org/officeDocument/2006/relationships/oleObject" Target="embeddings/oleObject5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etr.ordynsk-ru" TargetMode="External"/><Relationship Id="rId23" Type="http://schemas.openxmlformats.org/officeDocument/2006/relationships/footer" Target="footer2.xml"/><Relationship Id="rId28" Type="http://schemas.openxmlformats.org/officeDocument/2006/relationships/image" Target="media/image5.wmf"/><Relationship Id="rId36" Type="http://schemas.openxmlformats.org/officeDocument/2006/relationships/image" Target="media/image9.wmf"/><Relationship Id="rId49" Type="http://schemas.openxmlformats.org/officeDocument/2006/relationships/oleObject" Target="embeddings/oleObject11.bin"/><Relationship Id="rId57" Type="http://schemas.openxmlformats.org/officeDocument/2006/relationships/oleObject" Target="embeddings/oleObject15.bin"/><Relationship Id="rId106" Type="http://schemas.openxmlformats.org/officeDocument/2006/relationships/oleObject" Target="embeddings/oleObject49.bin"/><Relationship Id="rId114" Type="http://schemas.openxmlformats.org/officeDocument/2006/relationships/image" Target="media/image35.jpeg"/><Relationship Id="rId119" Type="http://schemas.openxmlformats.org/officeDocument/2006/relationships/footer" Target="footer4.xml"/><Relationship Id="rId10" Type="http://schemas.openxmlformats.org/officeDocument/2006/relationships/hyperlink" Target="consultantplus://offline/ref=1490911A9FD82D8F0423BC785E4376E1B177DACCF2C083C774FF7461EA4C1549D7EAA3106786EA44Z3B9J" TargetMode="External"/><Relationship Id="rId31" Type="http://schemas.openxmlformats.org/officeDocument/2006/relationships/oleObject" Target="embeddings/oleObject2.bin"/><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0.wmf"/><Relationship Id="rId81" Type="http://schemas.openxmlformats.org/officeDocument/2006/relationships/oleObject" Target="embeddings/oleObject27.bin"/><Relationship Id="rId86" Type="http://schemas.openxmlformats.org/officeDocument/2006/relationships/image" Target="media/image34.png"/><Relationship Id="rId94" Type="http://schemas.openxmlformats.org/officeDocument/2006/relationships/oleObject" Target="embeddings/oleObject37.bin"/><Relationship Id="rId99" Type="http://schemas.openxmlformats.org/officeDocument/2006/relationships/oleObject" Target="embeddings/oleObject42.bin"/><Relationship Id="rId101" Type="http://schemas.openxmlformats.org/officeDocument/2006/relationships/oleObject" Target="embeddings/oleObject44.bin"/><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consultantplus://offline/ref=1490911A9FD82D8F0423BC785E4376E1B177DACCF2C083C774FF7461EA4C1549D7EAA3106786EA45Z3BFJ" TargetMode="External"/><Relationship Id="rId13" Type="http://schemas.openxmlformats.org/officeDocument/2006/relationships/image" Target="media/image1.png"/><Relationship Id="rId18" Type="http://schemas.openxmlformats.org/officeDocument/2006/relationships/hyperlink" Target="consultantplus://offline/ref=83147D4A6BE78A800B194288917C7F835CD9881CFC7276C4EC54FCE83473E445A42C97A1914937Y2o1Q" TargetMode="External"/><Relationship Id="rId39" Type="http://schemas.openxmlformats.org/officeDocument/2006/relationships/oleObject" Target="embeddings/oleObject6.bin"/><Relationship Id="rId109" Type="http://schemas.openxmlformats.org/officeDocument/2006/relationships/oleObject" Target="embeddings/oleObject52.bin"/><Relationship Id="rId34" Type="http://schemas.openxmlformats.org/officeDocument/2006/relationships/image" Target="media/image8.wmf"/><Relationship Id="rId50" Type="http://schemas.openxmlformats.org/officeDocument/2006/relationships/image" Target="media/image16.wmf"/><Relationship Id="rId55" Type="http://schemas.openxmlformats.org/officeDocument/2006/relationships/oleObject" Target="embeddings/oleObject14.bin"/><Relationship Id="rId76" Type="http://schemas.openxmlformats.org/officeDocument/2006/relationships/image" Target="media/image29.wmf"/><Relationship Id="rId97" Type="http://schemas.openxmlformats.org/officeDocument/2006/relationships/oleObject" Target="embeddings/oleObject40.bin"/><Relationship Id="rId104" Type="http://schemas.openxmlformats.org/officeDocument/2006/relationships/oleObject" Target="embeddings/oleObject47.bin"/><Relationship Id="rId120"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2.png"/><Relationship Id="rId40" Type="http://schemas.openxmlformats.org/officeDocument/2006/relationships/image" Target="media/image11.wmf"/><Relationship Id="rId45" Type="http://schemas.openxmlformats.org/officeDocument/2006/relationships/oleObject" Target="embeddings/oleObject9.bin"/><Relationship Id="rId66" Type="http://schemas.openxmlformats.org/officeDocument/2006/relationships/image" Target="media/image24.wmf"/><Relationship Id="rId87" Type="http://schemas.openxmlformats.org/officeDocument/2006/relationships/oleObject" Target="embeddings/oleObject30.bin"/><Relationship Id="rId110" Type="http://schemas.openxmlformats.org/officeDocument/2006/relationships/oleObject" Target="embeddings/oleObject53.bin"/><Relationship Id="rId115" Type="http://schemas.openxmlformats.org/officeDocument/2006/relationships/image" Target="media/image3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5;&#1082;&#1072;&#1090;&#1077;&#1088;&#1080;&#1085;&#1072;\Desktop\&#1055;&#1077;&#1090;&#1088;&#1086;&#1074;&#1089;&#1082;&#1080;&#1081;(3)\&#1053;&#1072;&#1076;&#1077;&#1078;&#1085;&#1086;&#1089;&#1090;&#1100;%20&#1055;&#1077;&#1090;&#1088;&#1086;&#1074;&#1089;&#1082;&#1080;&#108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Лист2!$A$2</c:f>
              <c:strCache>
                <c:ptCount val="1"/>
                <c:pt idx="0">
                  <c:v>УТМ, Гкал/ч</c:v>
                </c:pt>
              </c:strCache>
            </c:strRef>
          </c:tx>
          <c:cat>
            <c:strRef>
              <c:f>Лист2!$B$1</c:f>
              <c:strCache>
                <c:ptCount val="1"/>
                <c:pt idx="0">
                  <c:v>Котельная п. Петровский</c:v>
                </c:pt>
              </c:strCache>
            </c:strRef>
          </c:cat>
          <c:val>
            <c:numRef>
              <c:f>Лист2!$B$2</c:f>
              <c:numCache>
                <c:formatCode>General</c:formatCode>
                <c:ptCount val="1"/>
                <c:pt idx="0">
                  <c:v>3</c:v>
                </c:pt>
              </c:numCache>
            </c:numRef>
          </c:val>
        </c:ser>
        <c:ser>
          <c:idx val="1"/>
          <c:order val="1"/>
          <c:tx>
            <c:strRef>
              <c:f>Лист2!$A$3</c:f>
              <c:strCache>
                <c:ptCount val="1"/>
                <c:pt idx="0">
                  <c:v>Расчетная нагрузка потребителей, Гкал/ч</c:v>
                </c:pt>
              </c:strCache>
            </c:strRef>
          </c:tx>
          <c:cat>
            <c:strRef>
              <c:f>Лист2!$B$1</c:f>
              <c:strCache>
                <c:ptCount val="1"/>
                <c:pt idx="0">
                  <c:v>Котельная п. Петровский</c:v>
                </c:pt>
              </c:strCache>
            </c:strRef>
          </c:cat>
          <c:val>
            <c:numRef>
              <c:f>Лист2!$B$3</c:f>
              <c:numCache>
                <c:formatCode>General</c:formatCode>
                <c:ptCount val="1"/>
                <c:pt idx="0">
                  <c:v>0.65600000000000203</c:v>
                </c:pt>
              </c:numCache>
            </c:numRef>
          </c:val>
        </c:ser>
        <c:axId val="103791232"/>
        <c:axId val="94367744"/>
      </c:barChart>
      <c:catAx>
        <c:axId val="103791232"/>
        <c:scaling>
          <c:orientation val="minMax"/>
        </c:scaling>
        <c:axPos val="b"/>
        <c:majorTickMark val="none"/>
        <c:tickLblPos val="nextTo"/>
        <c:crossAx val="94367744"/>
        <c:crosses val="autoZero"/>
        <c:auto val="1"/>
        <c:lblAlgn val="ctr"/>
        <c:lblOffset val="100"/>
      </c:catAx>
      <c:valAx>
        <c:axId val="94367744"/>
        <c:scaling>
          <c:orientation val="minMax"/>
        </c:scaling>
        <c:axPos val="l"/>
        <c:majorGridlines/>
        <c:numFmt formatCode="General" sourceLinked="1"/>
        <c:majorTickMark val="none"/>
        <c:tickLblPos val="nextTo"/>
        <c:crossAx val="103791232"/>
        <c:crosses val="autoZero"/>
        <c:crossBetween val="between"/>
      </c:valAx>
      <c:dTable>
        <c:showHorzBorder val="1"/>
        <c:showVertBorder val="1"/>
        <c:showOutline val="1"/>
        <c:showKeys val="1"/>
      </c:dTable>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E1947A-81C9-4BF1-89F4-E80F0D45C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1</Pages>
  <Words>43675</Words>
  <Characters>248948</Characters>
  <Application>Microsoft Office Word</Application>
  <DocSecurity>0</DocSecurity>
  <Lines>2074</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292039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14</cp:revision>
  <cp:lastPrinted>2014-08-20T08:47:00Z</cp:lastPrinted>
  <dcterms:created xsi:type="dcterms:W3CDTF">2014-06-19T09:01:00Z</dcterms:created>
  <dcterms:modified xsi:type="dcterms:W3CDTF">2014-10-27T15:55:00Z</dcterms:modified>
</cp:coreProperties>
</file>