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17" w:rsidRDefault="002E5E44" w:rsidP="00056A38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7934960</wp:posOffset>
            </wp:positionV>
            <wp:extent cx="1233170" cy="1233170"/>
            <wp:effectExtent l="19050" t="0" r="5080" b="0"/>
            <wp:wrapNone/>
            <wp:docPr id="41" name="Рисунок 1" descr="kod_сервис_льг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d_сервис_льготы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03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2.1pt;margin-top:727.9pt;width:559.45pt;height:100.85pt;z-index:251664384;mso-position-horizontal-relative:text;mso-position-vertical-relative:text;mso-width-relative:margin;mso-height-relative:margin" stroked="f">
            <v:fill opacity="0"/>
            <v:textbox style="mso-next-textbox:#_x0000_s1063">
              <w:txbxContent>
                <w:p w:rsidR="00512987" w:rsidRPr="00862792" w:rsidRDefault="00053A2E" w:rsidP="008758E3">
                  <w:pPr>
                    <w:spacing w:after="0" w:line="240" w:lineRule="auto"/>
                    <w:ind w:left="2410"/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</w:pPr>
                  <w:r w:rsidRPr="0086279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>Направить в налоговый</w:t>
                  </w:r>
                  <w:r w:rsidR="00280424" w:rsidRPr="0086279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 орган заявление и документы, подтверждающи</w:t>
                  </w:r>
                  <w:r w:rsidR="005D1D73" w:rsidRPr="0086279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>е</w:t>
                  </w:r>
                  <w:r w:rsidR="00280424" w:rsidRPr="0086279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 право на льготы, можно через </w:t>
                  </w:r>
                  <w:r w:rsidR="005D1D73" w:rsidRPr="0086279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интернет-сервис ФНС России </w:t>
                  </w:r>
                  <w:r w:rsidR="00512987" w:rsidRP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«</w:t>
                  </w:r>
                  <w:r w:rsidR="005D1D73" w:rsidRP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Личный кабинет налогоплательщика</w:t>
                  </w:r>
                  <w:r w:rsid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br/>
                  </w:r>
                  <w:r w:rsidR="005D1D73" w:rsidRP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 для физических лиц</w:t>
                  </w:r>
                  <w:r w:rsidR="00512987" w:rsidRP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» </w:t>
                  </w:r>
                  <w:r w:rsidR="00726032" w:rsidRPr="0086279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br/>
                  </w:r>
                  <w:r w:rsidR="00726032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val="en-US" w:eastAsia="ru-RU"/>
                    </w:rPr>
                    <w:t>https</w:t>
                  </w:r>
                  <w:r w:rsidR="00726032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eastAsia="ru-RU"/>
                    </w:rPr>
                    <w:t>://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val="en-US" w:eastAsia="ru-RU"/>
                    </w:rPr>
                    <w:t>lkfl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eastAsia="ru-RU"/>
                    </w:rPr>
                    <w:t>.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val="en-US" w:eastAsia="ru-RU"/>
                    </w:rPr>
                    <w:t>nalog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eastAsia="ru-RU"/>
                    </w:rPr>
                    <w:t>.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val="en-US" w:eastAsia="ru-RU"/>
                    </w:rPr>
                    <w:t>ru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eastAsia="ru-RU"/>
                    </w:rPr>
                    <w:t>/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val="en-US" w:eastAsia="ru-RU"/>
                    </w:rPr>
                    <w:t>lk</w:t>
                  </w:r>
                  <w:r w:rsidR="00FC49BD" w:rsidRPr="00862792">
                    <w:rPr>
                      <w:rFonts w:ascii="Trebuchet MS" w:hAnsi="Trebuchet MS"/>
                      <w:b/>
                      <w:noProof/>
                      <w:color w:val="0070C0"/>
                      <w:spacing w:val="-8"/>
                      <w:sz w:val="28"/>
                      <w:szCs w:val="28"/>
                      <w:lang w:eastAsia="ru-RU"/>
                    </w:rPr>
                    <w:t>/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9272270</wp:posOffset>
            </wp:positionV>
            <wp:extent cx="1252855" cy="1252855"/>
            <wp:effectExtent l="19050" t="0" r="4445" b="0"/>
            <wp:wrapNone/>
            <wp:docPr id="40" name="Рисунок 1" descr="E:\код_ЛК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код_ЛК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4A2">
        <w:rPr>
          <w:noProof/>
          <w:lang w:eastAsia="ru-RU"/>
        </w:rPr>
        <w:pict>
          <v:shape id="_x0000_s1062" type="#_x0000_t202" style="position:absolute;left:0;text-align:left;margin-left:12.1pt;margin-top:625.25pt;width:559.45pt;height:105.9pt;z-index:251663360;mso-position-horizontal-relative:text;mso-position-vertical-relative:text;mso-width-relative:margin;mso-height-relative:margin" stroked="f">
            <v:fill opacity="0"/>
            <v:textbox style="mso-next-textbox:#_x0000_s1062">
              <w:txbxContent>
                <w:p w:rsidR="005026AC" w:rsidRPr="008758E3" w:rsidRDefault="00281485" w:rsidP="00962EE7">
                  <w:pPr>
                    <w:spacing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</w:pPr>
                  <w:r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Информацию об установленных налоговых льготах 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br/>
                  </w:r>
                  <w:r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>в конкретном муниципальном образовании можно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br/>
                  </w:r>
                  <w:r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 получить </w:t>
                  </w:r>
                  <w:r w:rsidR="002C34A2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>через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 </w:t>
                  </w:r>
                  <w:r w:rsidR="00392C44"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>интернет-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сервис 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t xml:space="preserve">ФНС России 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28"/>
                      <w:szCs w:val="28"/>
                    </w:rPr>
                    <w:br/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«Справочная информация о ставках и льготах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 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br/>
                  </w:r>
                  <w:r w:rsidR="002C34A2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по 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имущественным налогам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»</w:t>
                  </w:r>
                  <w:r w:rsidR="00962EE7"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 </w:t>
                  </w:r>
                </w:p>
                <w:p w:rsidR="00287E6F" w:rsidRPr="008758E3" w:rsidRDefault="00287E6F" w:rsidP="00962EE7">
                  <w:pPr>
                    <w:spacing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</w:pP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https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://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www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.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nalog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.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ru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/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rn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54/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service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>/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  <w:lang w:val="en-US"/>
                    </w:rPr>
                    <w:t>tax</w:t>
                  </w:r>
                  <w:r w:rsidRPr="008758E3">
                    <w:rPr>
                      <w:rFonts w:ascii="Trebuchet MS" w:hAnsi="Trebuchet MS"/>
                      <w:b/>
                      <w:bCs/>
                      <w:color w:val="0070C0"/>
                      <w:spacing w:val="-8"/>
                      <w:sz w:val="28"/>
                      <w:szCs w:val="28"/>
                    </w:rPr>
                    <w:t xml:space="preserve">/ 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61" type="#_x0000_t202" style="position:absolute;left:0;text-align:left;margin-left:4.8pt;margin-top:550.75pt;width:559.45pt;height:74.5pt;z-index:251662336;mso-position-horizontal-relative:text;mso-position-vertical-relative:text;mso-width-relative:margin;mso-height-relative:margin" stroked="f">
            <v:fill opacity="0"/>
            <v:textbox style="mso-next-textbox:#_x0000_s1061">
              <w:txbxContent>
                <w:p w:rsidR="000A4645" w:rsidRPr="005026AC" w:rsidRDefault="000A4645" w:rsidP="007002B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C00000"/>
                      <w:spacing w:val="-8"/>
                      <w:sz w:val="36"/>
                      <w:szCs w:val="36"/>
                    </w:rPr>
                  </w:pPr>
                  <w:r w:rsidRPr="005026AC">
                    <w:rPr>
                      <w:rFonts w:ascii="Trebuchet MS" w:hAnsi="Trebuchet MS"/>
                      <w:b/>
                      <w:bCs/>
                      <w:color w:val="C00000"/>
                      <w:sz w:val="36"/>
                      <w:szCs w:val="36"/>
                    </w:rPr>
                    <w:t xml:space="preserve">В ЦЕЛЯХ КОРРЕКТНОГО ПРОВЕДЕНИЯ МАССОВОГО РАСЧЁТА НАЛОГОВ ПРОСИМ ВАС ПРЕДСТАВИТЬ </w:t>
                  </w:r>
                  <w:r w:rsidR="005026AC">
                    <w:rPr>
                      <w:rFonts w:ascii="Trebuchet MS" w:hAnsi="Trebuchet MS"/>
                      <w:b/>
                      <w:bCs/>
                      <w:color w:val="C00000"/>
                      <w:sz w:val="36"/>
                      <w:szCs w:val="36"/>
                    </w:rPr>
                    <w:t xml:space="preserve">СООТВЕТСТВУЮЩЕЕ </w:t>
                  </w:r>
                  <w:r w:rsidRPr="005026AC">
                    <w:rPr>
                      <w:rFonts w:ascii="Trebuchet MS" w:hAnsi="Trebuchet MS"/>
                      <w:b/>
                      <w:bCs/>
                      <w:color w:val="C00000"/>
                      <w:sz w:val="36"/>
                      <w:szCs w:val="36"/>
                    </w:rPr>
                    <w:t>ЗАЯВЛЕНИЕ ДО 1 АПРЕЛЯ</w:t>
                  </w:r>
                  <w:r w:rsidR="005026AC">
                    <w:rPr>
                      <w:rFonts w:ascii="Trebuchet MS" w:hAnsi="Trebuchet MS"/>
                      <w:b/>
                      <w:bCs/>
                      <w:color w:val="C00000"/>
                      <w:sz w:val="36"/>
                      <w:szCs w:val="36"/>
                    </w:rPr>
                    <w:t xml:space="preserve"> ТЕКУЩЕГО ГОДА</w:t>
                  </w:r>
                  <w:r w:rsidRPr="005026AC">
                    <w:rPr>
                      <w:rFonts w:ascii="Trebuchet MS" w:hAnsi="Trebuchet MS"/>
                      <w:b/>
                      <w:bCs/>
                      <w:color w:val="C00000"/>
                      <w:sz w:val="36"/>
                      <w:szCs w:val="36"/>
                    </w:rPr>
                    <w:t>!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57" type="#_x0000_t202" style="position:absolute;left:0;text-align:left;margin-left:21.75pt;margin-top:513.75pt;width:535.3pt;height:27.75pt;z-index:251659264;mso-position-horizontal-relative:text;mso-position-vertical-relative:text;mso-width-relative:margin;mso-height-relative:margin" strokecolor="#0070c0">
            <v:textbox style="mso-next-textbox:#_x0000_s1057">
              <w:txbxContent>
                <w:p w:rsidR="00905E9F" w:rsidRPr="000A4645" w:rsidRDefault="002C3E08" w:rsidP="0097360C">
                  <w:pPr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0A4645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В</w:t>
                  </w:r>
                  <w:r w:rsidR="00905E9F" w:rsidRPr="000A4645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 xml:space="preserve"> НАЛОГ</w:t>
                  </w:r>
                  <w:r w:rsidRPr="000A4645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ОВУЮ ИНСПЕКЦИЮ ПО СВОЕМУ ВЫБОРУ</w:t>
                  </w:r>
                </w:p>
                <w:p w:rsidR="00484DB0" w:rsidRDefault="00484DB0"/>
              </w:txbxContent>
            </v:textbox>
          </v:shape>
        </w:pict>
      </w:r>
      <w:r w:rsidR="00A50245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alt="ОБРАЩАТЬСЯ" style="position:absolute;left:0;text-align:left;margin-left:12.1pt;margin-top:448.4pt;width:529.5pt;height:50.6pt;z-index:251660288;mso-position-horizontal-relative:text;mso-position-vertical-relative:text" strokecolor="#c00000"/>
        </w:pict>
      </w:r>
      <w:r w:rsidR="00A50245">
        <w:rPr>
          <w:noProof/>
          <w:lang w:eastAsia="ru-RU"/>
        </w:rPr>
        <w:pict>
          <v:shape id="_x0000_s1060" type="#_x0000_t202" style="position:absolute;left:0;text-align:left;margin-left:162.65pt;margin-top:459.8pt;width:230.65pt;height:31.55pt;z-index:251661312;mso-position-horizontal-relative:text;mso-position-vertical-relative:text" stroked="f">
            <v:textbox>
              <w:txbxContent>
                <w:p w:rsidR="00484DB0" w:rsidRPr="002514ED" w:rsidRDefault="00484DB0" w:rsidP="00484DB0">
                  <w:pPr>
                    <w:jc w:val="center"/>
                    <w:rPr>
                      <w:color w:val="C00000"/>
                    </w:rPr>
                  </w:pPr>
                  <w:r w:rsidRPr="002514ED">
                    <w:rPr>
                      <w:rFonts w:ascii="Trebuchet MS" w:hAnsi="Trebuchet MS"/>
                      <w:b/>
                      <w:color w:val="C00000"/>
                      <w:sz w:val="40"/>
                      <w:szCs w:val="40"/>
                    </w:rPr>
                    <w:t>ОБРАЩАТЬСЯ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54" type="#_x0000_t202" style="position:absolute;left:0;text-align:left;margin-left:366.4pt;margin-top:353.25pt;width:190.65pt;height:86.45pt;z-index:251658240;mso-position-horizontal-relative:text;mso-position-vertical-relative:text;mso-width-relative:margin;mso-height-relative:margin" strokecolor="#0070c0">
            <v:textbox style="mso-next-textbox:#_x0000_s1054">
              <w:txbxContent>
                <w:p w:rsidR="0097360C" w:rsidRPr="002C3E08" w:rsidRDefault="0097360C" w:rsidP="0097360C">
                  <w:pPr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ПО</w:t>
                  </w: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br/>
                  </w:r>
                  <w:r w:rsidR="002D39DC"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ТРАНСПОРТ</w:t>
                  </w: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НОМУ НАЛОГУ</w:t>
                  </w:r>
                </w:p>
                <w:p w:rsidR="00905E9F" w:rsidRDefault="00905E9F"/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53" type="#_x0000_t202" style="position:absolute;left:0;text-align:left;margin-left:185.9pt;margin-top:352.85pt;width:159.85pt;height:86.85pt;z-index:251657216;mso-position-horizontal-relative:text;mso-position-vertical-relative:text;mso-width-relative:margin;mso-height-relative:margin" strokecolor="#0070c0">
            <v:textbox style="mso-next-textbox:#_x0000_s1053">
              <w:txbxContent>
                <w:p w:rsidR="0097360C" w:rsidRPr="002C3E08" w:rsidRDefault="0097360C" w:rsidP="0097360C">
                  <w:pPr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ПО</w:t>
                  </w:r>
                  <w:r w:rsidR="00D96879"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 xml:space="preserve"> НАЛОГУ</w:t>
                  </w: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br/>
                  </w:r>
                  <w:r w:rsidR="00D96879"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НА ИМУЩЕСТВО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52" type="#_x0000_t202" style="position:absolute;left:0;text-align:left;margin-left:12.1pt;margin-top:352.85pt;width:159.85pt;height:86.4pt;z-index:251656192;mso-position-horizontal-relative:text;mso-position-vertical-relative:text;mso-width-relative:margin;mso-height-relative:margin" strokecolor="#0070c0">
            <v:textbox style="mso-next-textbox:#_x0000_s1052">
              <w:txbxContent>
                <w:p w:rsidR="00583FD6" w:rsidRPr="002C3E08" w:rsidRDefault="0097360C" w:rsidP="0097360C">
                  <w:pPr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ПО</w:t>
                  </w:r>
                  <w:r w:rsidRPr="002C3E08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br/>
                    <w:t>ЗЕМЕЛЬНОМУ НАЛОГУ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34" type="#_x0000_t202" style="position:absolute;left:0;text-align:left;margin-left:22.2pt;margin-top:146.5pt;width:535.75pt;height:80.9pt;z-index:251652096;mso-position-horizontal-relative:text;mso-position-vertical-relative:text;mso-width-relative:margin;mso-height-relative:margin" stroked="f">
            <v:fill opacity="0"/>
            <v:textbox style="mso-next-textbox:#_x0000_s1034">
              <w:txbxContent>
                <w:p w:rsidR="00FD739C" w:rsidRPr="00A50245" w:rsidRDefault="00D604B6" w:rsidP="00C651B7">
                  <w:pPr>
                    <w:spacing w:after="0" w:line="240" w:lineRule="auto"/>
                    <w:ind w:right="283"/>
                    <w:jc w:val="center"/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</w:pPr>
                  <w:r w:rsidRPr="00A50245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>КАК ЗАЯВИТЬ</w:t>
                  </w:r>
                  <w:r w:rsidR="00A50245" w:rsidRPr="00A50245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r w:rsidRPr="00A50245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>НАЛОГОВ</w:t>
                  </w:r>
                  <w:r w:rsidR="00862792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>ЫЕ</w:t>
                  </w:r>
                  <w:r w:rsidRPr="00A50245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 xml:space="preserve"> ЛЬГОТ</w:t>
                  </w:r>
                  <w:r w:rsidR="00862792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>Ы</w:t>
                  </w:r>
                  <w:r w:rsidRPr="00A50245">
                    <w:rPr>
                      <w:rFonts w:ascii="Arial" w:hAnsi="Arial" w:cs="Arial"/>
                      <w:b/>
                      <w:color w:val="C00000"/>
                      <w:sz w:val="56"/>
                      <w:szCs w:val="56"/>
                    </w:rPr>
                    <w:br/>
                  </w:r>
                  <w:r w:rsidRPr="00A50245">
                    <w:rPr>
                      <w:rFonts w:ascii="Trebuchet MS" w:hAnsi="Trebuchet MS" w:cs="Arial"/>
                      <w:b/>
                      <w:color w:val="C00000"/>
                      <w:sz w:val="56"/>
                      <w:szCs w:val="56"/>
                    </w:rPr>
                    <w:t>ПО ИМУЩЕСТВЕННЫМ НАЛОГАМ</w:t>
                  </w:r>
                </w:p>
              </w:txbxContent>
            </v:textbox>
          </v:shape>
        </w:pict>
      </w:r>
      <w:r w:rsidR="00A50245">
        <w:rPr>
          <w:noProof/>
          <w:lang w:eastAsia="ru-RU"/>
        </w:rPr>
        <w:pict>
          <v:shape id="_x0000_s1037" type="#_x0000_t202" style="position:absolute;left:0;text-align:left;margin-left:-1.55pt;margin-top:235pt;width:559.45pt;height:344.8pt;z-index:251653120;mso-position-horizontal-relative:text;mso-position-vertical-relative:text;mso-width-relative:margin;mso-height-relative:margin" stroked="f">
            <v:fill opacity="0"/>
            <v:textbox style="mso-next-textbox:#_x0000_s1037">
              <w:txbxContent>
                <w:p w:rsidR="005B4CF5" w:rsidRPr="002C3E08" w:rsidRDefault="00601DFA" w:rsidP="005B4CF5">
                  <w:pPr>
                    <w:spacing w:after="0" w:line="240" w:lineRule="auto"/>
                    <w:ind w:firstLine="284"/>
                    <w:jc w:val="center"/>
                    <w:rPr>
                      <w:rFonts w:ascii="Trebuchet MS" w:hAnsi="Trebuchet MS"/>
                      <w:b/>
                      <w:bCs/>
                      <w:color w:val="595959"/>
                      <w:sz w:val="44"/>
                      <w:szCs w:val="44"/>
                    </w:rPr>
                  </w:pPr>
                  <w:r w:rsidRPr="002C3E08">
                    <w:rPr>
                      <w:rFonts w:ascii="Trebuchet MS" w:hAnsi="Trebuchet MS"/>
                      <w:b/>
                      <w:bCs/>
                      <w:color w:val="595959"/>
                      <w:sz w:val="44"/>
                      <w:szCs w:val="44"/>
                    </w:rPr>
                    <w:t>УВАЖАЕМЫЕ НАЛОГОПЛАТЕЛЬЩИКИ</w:t>
                  </w:r>
                  <w:r w:rsidR="005B4CF5" w:rsidRPr="002C3E08">
                    <w:rPr>
                      <w:rFonts w:ascii="Trebuchet MS" w:hAnsi="Trebuchet MS"/>
                      <w:b/>
                      <w:bCs/>
                      <w:color w:val="595959"/>
                      <w:sz w:val="44"/>
                      <w:szCs w:val="44"/>
                    </w:rPr>
                    <w:t>!</w:t>
                  </w:r>
                </w:p>
                <w:p w:rsidR="007002B3" w:rsidRPr="002C3E08" w:rsidRDefault="007002B3" w:rsidP="0090100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595959"/>
                      <w:sz w:val="30"/>
                      <w:szCs w:val="30"/>
                    </w:rPr>
                  </w:pPr>
                </w:p>
                <w:p w:rsidR="005B4CF5" w:rsidRPr="002C3E08" w:rsidRDefault="006D4FFB" w:rsidP="007002B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</w:pPr>
                  <w:r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 xml:space="preserve">Обращаем Ваше внимание на следующий порядок подачи </w:t>
                  </w:r>
                  <w:r w:rsidR="00EB13BF"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 xml:space="preserve">физическими лицами </w:t>
                  </w:r>
                  <w:r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>заявлени</w:t>
                  </w:r>
                  <w:r w:rsidR="00EB13BF"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 xml:space="preserve">й о предоставлении налоговых льгот и документов, подтверждающих право на </w:t>
                  </w:r>
                  <w:r w:rsidR="00AF33FD"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 xml:space="preserve">данные </w:t>
                  </w:r>
                  <w:r w:rsidR="00EB13BF" w:rsidRPr="002C3E08">
                    <w:rPr>
                      <w:rFonts w:ascii="Trebuchet MS" w:hAnsi="Trebuchet MS"/>
                      <w:b/>
                      <w:bCs/>
                      <w:color w:val="595959"/>
                      <w:spacing w:val="-8"/>
                      <w:sz w:val="36"/>
                      <w:szCs w:val="36"/>
                    </w:rPr>
                    <w:t>льготы:</w:t>
                  </w:r>
                </w:p>
              </w:txbxContent>
            </v:textbox>
          </v:shape>
        </w:pict>
      </w:r>
      <w:r w:rsidR="00BC56A5">
        <w:rPr>
          <w:noProof/>
          <w:lang w:eastAsia="ru-RU"/>
        </w:rPr>
        <w:pict>
          <v:shape id="_x0000_s1031" type="#_x0000_t202" style="position:absolute;left:0;text-align:left;margin-left:153.45pt;margin-top:55.9pt;width:234.45pt;height:74.15pt;z-index:251650048;mso-position-horizontal-relative:text;mso-position-vertical-relative:text;mso-width-relative:margin;mso-height-relative:margin" stroked="f">
            <v:fill opacity="0"/>
            <v:textbox style="mso-next-textbox:#_x0000_s1031">
              <w:txbxContent>
                <w:p w:rsidR="000D7C22" w:rsidRPr="009808D9" w:rsidRDefault="000D7C22" w:rsidP="000D7C22">
                  <w:pPr>
                    <w:spacing w:after="0" w:line="240" w:lineRule="auto"/>
                    <w:rPr>
                      <w:rFonts w:ascii="Trebuchet MS" w:hAnsi="Trebuchet MS"/>
                      <w:color w:val="0070C0"/>
                      <w:sz w:val="28"/>
                      <w:szCs w:val="28"/>
                    </w:rPr>
                  </w:pPr>
                  <w:r w:rsidRPr="009808D9">
                    <w:rPr>
                      <w:rFonts w:ascii="Trebuchet MS" w:hAnsi="Trebuchet MS"/>
                      <w:b/>
                      <w:bCs/>
                      <w:color w:val="0070C0"/>
                      <w:sz w:val="28"/>
                      <w:szCs w:val="28"/>
                    </w:rPr>
                    <w:t>УПРАВЛЕНИЕ ФЕДЕРАЛЬНОЙ</w:t>
                  </w:r>
                  <w:r w:rsidRPr="009808D9">
                    <w:rPr>
                      <w:rFonts w:ascii="Trebuchet MS" w:hAnsi="Trebuchet MS"/>
                      <w:b/>
                      <w:bCs/>
                      <w:color w:val="0070C0"/>
                      <w:sz w:val="28"/>
                      <w:szCs w:val="28"/>
                    </w:rPr>
                    <w:br/>
                    <w:t>НАЛОГОВОЙ СЛУЖБЫ</w:t>
                  </w:r>
                  <w:r w:rsidRPr="009808D9">
                    <w:rPr>
                      <w:rFonts w:ascii="Trebuchet MS" w:hAnsi="Trebuchet MS"/>
                      <w:b/>
                      <w:bCs/>
                      <w:color w:val="0070C0"/>
                      <w:sz w:val="28"/>
                      <w:szCs w:val="28"/>
                    </w:rPr>
                    <w:br/>
                    <w:t>ПО НОВОСИБИРСКОЙ 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849755" cy="1849755"/>
            <wp:effectExtent l="19050" t="0" r="0" b="0"/>
            <wp:docPr id="1" name="Рисунок 1" descr="kod_сервис_льг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d_сервис_льготы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-217805</wp:posOffset>
            </wp:positionV>
            <wp:extent cx="8201660" cy="11191875"/>
            <wp:effectExtent l="19050" t="0" r="8890" b="0"/>
            <wp:wrapNone/>
            <wp:docPr id="2" name="Рисунок 0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660" cy="111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417830</wp:posOffset>
            </wp:positionV>
            <wp:extent cx="1198245" cy="1233805"/>
            <wp:effectExtent l="19050" t="0" r="1905" b="0"/>
            <wp:wrapNone/>
            <wp:docPr id="24" name="Рисунок 24" descr="новый герб 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овый герб 25x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58A">
        <w:rPr>
          <w:noProof/>
          <w:lang w:eastAsia="ru-RU"/>
        </w:rPr>
        <w:pict>
          <v:shape id="_x0000_s1050" type="#_x0000_t202" style="position:absolute;left:0;text-align:left;margin-left:387.9pt;margin-top:121.45pt;width:20.85pt;height:32.65pt;z-index:251655168;mso-wrap-style:none;mso-position-horizontal-relative:text;mso-position-vertical-relative:text;mso-width-relative:margin;mso-height-relative:margin" stroked="f">
            <v:fill opacity="0"/>
            <v:textbox style="mso-next-textbox:#_x0000_s1050;mso-fit-shape-to-text:t">
              <w:txbxContent>
                <w:p w:rsidR="00D5358A" w:rsidRPr="00D5358A" w:rsidRDefault="00D5358A" w:rsidP="00D5358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31A7B">
        <w:rPr>
          <w:noProof/>
          <w:lang w:eastAsia="ru-RU"/>
        </w:rPr>
        <w:pict>
          <v:shape id="_x0000_s1033" type="#_x0000_t202" style="position:absolute;left:0;text-align:left;margin-left:393.3pt;margin-top:55.9pt;width:164.2pt;height:58pt;z-index:251651072;mso-position-horizontal-relative:text;mso-position-vertical-relative:text;mso-width-relative:margin;mso-height-relative:margin" stroked="f">
            <v:fill opacity="0"/>
            <v:textbox style="mso-next-textbox:#_x0000_s1033">
              <w:txbxContent>
                <w:p w:rsidR="00B50361" w:rsidRPr="00BC56A5" w:rsidRDefault="00B50361" w:rsidP="00B5036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36"/>
                      <w:szCs w:val="36"/>
                      <w:lang w:val="en-US"/>
                    </w:rPr>
                  </w:pPr>
                  <w:r w:rsidRPr="00BC56A5">
                    <w:rPr>
                      <w:rFonts w:ascii="Trebuchet MS" w:hAnsi="Trebuchet MS"/>
                      <w:b/>
                      <w:color w:val="0070C0"/>
                      <w:sz w:val="36"/>
                      <w:szCs w:val="36"/>
                      <w:lang w:val="en-US"/>
                    </w:rPr>
                    <w:t>www.nalog.ru</w:t>
                  </w:r>
                </w:p>
                <w:p w:rsidR="000E4B2B" w:rsidRPr="00BC56A5" w:rsidRDefault="00424433" w:rsidP="00A616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36"/>
                      <w:szCs w:val="36"/>
                    </w:rPr>
                  </w:pPr>
                  <w:r w:rsidRPr="00BC56A5">
                    <w:rPr>
                      <w:rFonts w:ascii="Trebuchet MS" w:hAnsi="Trebuchet MS"/>
                      <w:b/>
                      <w:color w:val="0070C0"/>
                      <w:sz w:val="36"/>
                      <w:szCs w:val="36"/>
                    </w:rPr>
                    <w:t>8-800-222-22-22</w:t>
                  </w:r>
                </w:p>
              </w:txbxContent>
            </v:textbox>
          </v:shape>
        </w:pict>
      </w:r>
    </w:p>
    <w:sectPr w:rsidR="00953017" w:rsidSect="00C15834">
      <w:pgSz w:w="11906" w:h="16838"/>
      <w:pgMar w:top="0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compat/>
  <w:rsids>
    <w:rsidRoot w:val="00364D45"/>
    <w:rsid w:val="00001B09"/>
    <w:rsid w:val="00034B82"/>
    <w:rsid w:val="0003565E"/>
    <w:rsid w:val="00037121"/>
    <w:rsid w:val="00053A2E"/>
    <w:rsid w:val="00056A38"/>
    <w:rsid w:val="00070EC8"/>
    <w:rsid w:val="000843B8"/>
    <w:rsid w:val="000A2E4F"/>
    <w:rsid w:val="000A4645"/>
    <w:rsid w:val="000C33F9"/>
    <w:rsid w:val="000C6846"/>
    <w:rsid w:val="000D0B5F"/>
    <w:rsid w:val="000D7C22"/>
    <w:rsid w:val="000E4B2B"/>
    <w:rsid w:val="001009DC"/>
    <w:rsid w:val="001015AB"/>
    <w:rsid w:val="00101F75"/>
    <w:rsid w:val="00115969"/>
    <w:rsid w:val="0012788F"/>
    <w:rsid w:val="001343F8"/>
    <w:rsid w:val="001424AA"/>
    <w:rsid w:val="00142F7C"/>
    <w:rsid w:val="00144D28"/>
    <w:rsid w:val="00155F5F"/>
    <w:rsid w:val="001667C7"/>
    <w:rsid w:val="0017439F"/>
    <w:rsid w:val="001812E0"/>
    <w:rsid w:val="00183072"/>
    <w:rsid w:val="001A4D30"/>
    <w:rsid w:val="001B5E16"/>
    <w:rsid w:val="001E1DCF"/>
    <w:rsid w:val="00202B49"/>
    <w:rsid w:val="00230747"/>
    <w:rsid w:val="002514ED"/>
    <w:rsid w:val="00260F5E"/>
    <w:rsid w:val="00265826"/>
    <w:rsid w:val="0026617D"/>
    <w:rsid w:val="00267071"/>
    <w:rsid w:val="00274048"/>
    <w:rsid w:val="002765E0"/>
    <w:rsid w:val="00280424"/>
    <w:rsid w:val="00281485"/>
    <w:rsid w:val="00287E6F"/>
    <w:rsid w:val="00296C72"/>
    <w:rsid w:val="002B5734"/>
    <w:rsid w:val="002C1908"/>
    <w:rsid w:val="002C34A2"/>
    <w:rsid w:val="002C3E08"/>
    <w:rsid w:val="002D39DC"/>
    <w:rsid w:val="002D4117"/>
    <w:rsid w:val="002E0AF7"/>
    <w:rsid w:val="002E5E44"/>
    <w:rsid w:val="002E6446"/>
    <w:rsid w:val="002F4B73"/>
    <w:rsid w:val="00307C21"/>
    <w:rsid w:val="00310ECE"/>
    <w:rsid w:val="00322C5C"/>
    <w:rsid w:val="00336790"/>
    <w:rsid w:val="003413E1"/>
    <w:rsid w:val="00341965"/>
    <w:rsid w:val="00353801"/>
    <w:rsid w:val="00354823"/>
    <w:rsid w:val="003612B1"/>
    <w:rsid w:val="00364D45"/>
    <w:rsid w:val="003671BB"/>
    <w:rsid w:val="00381E81"/>
    <w:rsid w:val="00392C44"/>
    <w:rsid w:val="003A14D0"/>
    <w:rsid w:val="003A3B3C"/>
    <w:rsid w:val="003B40C8"/>
    <w:rsid w:val="003C3C12"/>
    <w:rsid w:val="003D1AEC"/>
    <w:rsid w:val="003D7DC7"/>
    <w:rsid w:val="003E3BD8"/>
    <w:rsid w:val="00415C01"/>
    <w:rsid w:val="00421302"/>
    <w:rsid w:val="00424433"/>
    <w:rsid w:val="0042693D"/>
    <w:rsid w:val="00436F86"/>
    <w:rsid w:val="00450DA3"/>
    <w:rsid w:val="00451AD9"/>
    <w:rsid w:val="00460DFE"/>
    <w:rsid w:val="004622E1"/>
    <w:rsid w:val="0047298E"/>
    <w:rsid w:val="0047378C"/>
    <w:rsid w:val="004830E8"/>
    <w:rsid w:val="00484DB0"/>
    <w:rsid w:val="00490A04"/>
    <w:rsid w:val="00495996"/>
    <w:rsid w:val="00497F7D"/>
    <w:rsid w:val="00497FAA"/>
    <w:rsid w:val="004B2717"/>
    <w:rsid w:val="004B6221"/>
    <w:rsid w:val="004D1748"/>
    <w:rsid w:val="004E6029"/>
    <w:rsid w:val="005026AC"/>
    <w:rsid w:val="00511C16"/>
    <w:rsid w:val="00512987"/>
    <w:rsid w:val="00514E64"/>
    <w:rsid w:val="005257E1"/>
    <w:rsid w:val="0053037D"/>
    <w:rsid w:val="00557E2C"/>
    <w:rsid w:val="00571253"/>
    <w:rsid w:val="00577101"/>
    <w:rsid w:val="0058103C"/>
    <w:rsid w:val="00583FD6"/>
    <w:rsid w:val="00587C07"/>
    <w:rsid w:val="005965E2"/>
    <w:rsid w:val="005B0296"/>
    <w:rsid w:val="005B0DF1"/>
    <w:rsid w:val="005B4CF5"/>
    <w:rsid w:val="005D1D73"/>
    <w:rsid w:val="005E64A1"/>
    <w:rsid w:val="005F4C7F"/>
    <w:rsid w:val="00601DFA"/>
    <w:rsid w:val="0061002E"/>
    <w:rsid w:val="00612691"/>
    <w:rsid w:val="006143EA"/>
    <w:rsid w:val="006461CD"/>
    <w:rsid w:val="006636B7"/>
    <w:rsid w:val="00671DAB"/>
    <w:rsid w:val="00683312"/>
    <w:rsid w:val="00685B6A"/>
    <w:rsid w:val="00686F68"/>
    <w:rsid w:val="00687971"/>
    <w:rsid w:val="006947A2"/>
    <w:rsid w:val="00696AE3"/>
    <w:rsid w:val="006976A3"/>
    <w:rsid w:val="006A2A1A"/>
    <w:rsid w:val="006C164E"/>
    <w:rsid w:val="006C41BC"/>
    <w:rsid w:val="006D4FFB"/>
    <w:rsid w:val="007002B3"/>
    <w:rsid w:val="00713091"/>
    <w:rsid w:val="00726032"/>
    <w:rsid w:val="00733627"/>
    <w:rsid w:val="00734CC3"/>
    <w:rsid w:val="00747FAB"/>
    <w:rsid w:val="007553F3"/>
    <w:rsid w:val="00774868"/>
    <w:rsid w:val="00783C02"/>
    <w:rsid w:val="007917A6"/>
    <w:rsid w:val="007A2039"/>
    <w:rsid w:val="007A7A90"/>
    <w:rsid w:val="007D4146"/>
    <w:rsid w:val="00800A7A"/>
    <w:rsid w:val="0080446D"/>
    <w:rsid w:val="00831A7B"/>
    <w:rsid w:val="008347D3"/>
    <w:rsid w:val="00847138"/>
    <w:rsid w:val="008530A1"/>
    <w:rsid w:val="00862792"/>
    <w:rsid w:val="00863F21"/>
    <w:rsid w:val="008644CB"/>
    <w:rsid w:val="0086711F"/>
    <w:rsid w:val="00873C1D"/>
    <w:rsid w:val="008758E3"/>
    <w:rsid w:val="00890AF1"/>
    <w:rsid w:val="008B2088"/>
    <w:rsid w:val="008B5793"/>
    <w:rsid w:val="008D24AE"/>
    <w:rsid w:val="00901002"/>
    <w:rsid w:val="00901064"/>
    <w:rsid w:val="009012B5"/>
    <w:rsid w:val="00905E9F"/>
    <w:rsid w:val="009361DD"/>
    <w:rsid w:val="00953017"/>
    <w:rsid w:val="00962EE7"/>
    <w:rsid w:val="0097360C"/>
    <w:rsid w:val="009808D9"/>
    <w:rsid w:val="009935F8"/>
    <w:rsid w:val="0099394D"/>
    <w:rsid w:val="009C1461"/>
    <w:rsid w:val="009E1066"/>
    <w:rsid w:val="00A0109B"/>
    <w:rsid w:val="00A138E4"/>
    <w:rsid w:val="00A16353"/>
    <w:rsid w:val="00A268EC"/>
    <w:rsid w:val="00A30D7C"/>
    <w:rsid w:val="00A46D47"/>
    <w:rsid w:val="00A47C93"/>
    <w:rsid w:val="00A50245"/>
    <w:rsid w:val="00A575CC"/>
    <w:rsid w:val="00A60472"/>
    <w:rsid w:val="00A6168B"/>
    <w:rsid w:val="00A802EC"/>
    <w:rsid w:val="00AB67EF"/>
    <w:rsid w:val="00AC2696"/>
    <w:rsid w:val="00AF33FD"/>
    <w:rsid w:val="00AF455C"/>
    <w:rsid w:val="00AF4D43"/>
    <w:rsid w:val="00B27705"/>
    <w:rsid w:val="00B33B23"/>
    <w:rsid w:val="00B50361"/>
    <w:rsid w:val="00B51B75"/>
    <w:rsid w:val="00B52C65"/>
    <w:rsid w:val="00B52F63"/>
    <w:rsid w:val="00B53FDE"/>
    <w:rsid w:val="00B54645"/>
    <w:rsid w:val="00B54DB2"/>
    <w:rsid w:val="00B57A16"/>
    <w:rsid w:val="00B8309C"/>
    <w:rsid w:val="00B96102"/>
    <w:rsid w:val="00B97D20"/>
    <w:rsid w:val="00BC56A5"/>
    <w:rsid w:val="00BF0BF3"/>
    <w:rsid w:val="00BF37C7"/>
    <w:rsid w:val="00C15834"/>
    <w:rsid w:val="00C1623F"/>
    <w:rsid w:val="00C16CE4"/>
    <w:rsid w:val="00C21C81"/>
    <w:rsid w:val="00C37CE1"/>
    <w:rsid w:val="00C40963"/>
    <w:rsid w:val="00C64679"/>
    <w:rsid w:val="00C651B7"/>
    <w:rsid w:val="00C71158"/>
    <w:rsid w:val="00C81880"/>
    <w:rsid w:val="00C944C5"/>
    <w:rsid w:val="00CB4C80"/>
    <w:rsid w:val="00CB774A"/>
    <w:rsid w:val="00CE17F0"/>
    <w:rsid w:val="00CF37F8"/>
    <w:rsid w:val="00CF518D"/>
    <w:rsid w:val="00D2411E"/>
    <w:rsid w:val="00D4044A"/>
    <w:rsid w:val="00D478C0"/>
    <w:rsid w:val="00D5358A"/>
    <w:rsid w:val="00D604B6"/>
    <w:rsid w:val="00D61A95"/>
    <w:rsid w:val="00D628F8"/>
    <w:rsid w:val="00D96879"/>
    <w:rsid w:val="00D97878"/>
    <w:rsid w:val="00DA4DAF"/>
    <w:rsid w:val="00DA6A51"/>
    <w:rsid w:val="00DD0378"/>
    <w:rsid w:val="00DF34DC"/>
    <w:rsid w:val="00E02EF0"/>
    <w:rsid w:val="00E40995"/>
    <w:rsid w:val="00E45805"/>
    <w:rsid w:val="00E52222"/>
    <w:rsid w:val="00E54607"/>
    <w:rsid w:val="00E84FAE"/>
    <w:rsid w:val="00E86925"/>
    <w:rsid w:val="00E91974"/>
    <w:rsid w:val="00EB13BF"/>
    <w:rsid w:val="00EB7815"/>
    <w:rsid w:val="00EC1EDF"/>
    <w:rsid w:val="00ED0C25"/>
    <w:rsid w:val="00EE1CB0"/>
    <w:rsid w:val="00F150DF"/>
    <w:rsid w:val="00F15A9F"/>
    <w:rsid w:val="00F32DE5"/>
    <w:rsid w:val="00F5034E"/>
    <w:rsid w:val="00F55767"/>
    <w:rsid w:val="00F569B4"/>
    <w:rsid w:val="00F75D21"/>
    <w:rsid w:val="00F91B72"/>
    <w:rsid w:val="00F91C30"/>
    <w:rsid w:val="00F920B3"/>
    <w:rsid w:val="00FC21FC"/>
    <w:rsid w:val="00FC49BD"/>
    <w:rsid w:val="00FD4775"/>
    <w:rsid w:val="00FD47DA"/>
    <w:rsid w:val="00FD739C"/>
    <w:rsid w:val="00FF2AB2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46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C1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87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5400-00-064</dc:creator>
  <cp:lastModifiedBy>Специалист</cp:lastModifiedBy>
  <cp:revision>2</cp:revision>
  <cp:lastPrinted>2018-01-30T07:30:00Z</cp:lastPrinted>
  <dcterms:created xsi:type="dcterms:W3CDTF">2018-02-14T02:10:00Z</dcterms:created>
  <dcterms:modified xsi:type="dcterms:W3CDTF">2018-02-14T02:10:00Z</dcterms:modified>
</cp:coreProperties>
</file>