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0D7" w:rsidRPr="004C110B" w:rsidRDefault="005B30D7" w:rsidP="004C110B">
      <w:pPr>
        <w:pStyle w:val="a3"/>
        <w:spacing w:before="0" w:beforeAutospacing="0"/>
        <w:jc w:val="center"/>
        <w:rPr>
          <w:b/>
          <w:sz w:val="28"/>
          <w:szCs w:val="28"/>
        </w:rPr>
      </w:pPr>
      <w:r w:rsidRPr="004C110B">
        <w:rPr>
          <w:b/>
          <w:sz w:val="28"/>
          <w:szCs w:val="28"/>
        </w:rPr>
        <w:t>«Консультации прокурора»</w:t>
      </w:r>
    </w:p>
    <w:p w:rsidR="005B30D7" w:rsidRPr="005B30D7" w:rsidRDefault="005B30D7" w:rsidP="005B30D7">
      <w:pPr>
        <w:pStyle w:val="a3"/>
        <w:spacing w:before="0" w:beforeAutospacing="0"/>
      </w:pPr>
      <w:r w:rsidRPr="004C110B">
        <w:rPr>
          <w:b/>
          <w:sz w:val="28"/>
          <w:szCs w:val="28"/>
        </w:rPr>
        <w:t>Вопрос</w:t>
      </w:r>
      <w:r w:rsidRPr="005B30D7">
        <w:t xml:space="preserve">: Вправе ли работодатель выплачивать заработную плату за первую половину месяца 25-го числа расчетного месяца, а за вторую половину месяца - 10-го числа следующего месяца? </w:t>
      </w:r>
    </w:p>
    <w:p w:rsidR="005B30D7" w:rsidRPr="004C110B" w:rsidRDefault="005B30D7" w:rsidP="005B30D7">
      <w:pPr>
        <w:pStyle w:val="a3"/>
        <w:spacing w:before="0" w:beforeAutospacing="0"/>
        <w:rPr>
          <w:b/>
          <w:sz w:val="28"/>
          <w:szCs w:val="28"/>
        </w:rPr>
      </w:pPr>
      <w:r w:rsidRPr="004C110B">
        <w:rPr>
          <w:b/>
          <w:sz w:val="28"/>
          <w:szCs w:val="28"/>
        </w:rPr>
        <w:t xml:space="preserve">Прокурор района старший советник юстиции </w:t>
      </w:r>
      <w:proofErr w:type="spellStart"/>
      <w:r w:rsidRPr="004C110B">
        <w:rPr>
          <w:b/>
          <w:sz w:val="28"/>
          <w:szCs w:val="28"/>
        </w:rPr>
        <w:t>Ашифин</w:t>
      </w:r>
      <w:proofErr w:type="spellEnd"/>
      <w:r w:rsidRPr="004C110B">
        <w:rPr>
          <w:b/>
          <w:sz w:val="28"/>
          <w:szCs w:val="28"/>
        </w:rPr>
        <w:t xml:space="preserve"> К.А.: </w:t>
      </w:r>
    </w:p>
    <w:p w:rsidR="005B30D7" w:rsidRPr="005B30D7" w:rsidRDefault="005B30D7" w:rsidP="004C110B">
      <w:pPr>
        <w:pStyle w:val="a3"/>
        <w:spacing w:before="0" w:beforeAutospacing="0" w:after="0" w:afterAutospacing="0"/>
      </w:pPr>
      <w:r w:rsidRPr="005B30D7">
        <w:t xml:space="preserve">Согласно требований </w:t>
      </w:r>
      <w:proofErr w:type="gramStart"/>
      <w:r w:rsidRPr="005B30D7">
        <w:t>ч</w:t>
      </w:r>
      <w:proofErr w:type="gramEnd"/>
      <w:r w:rsidRPr="005B30D7">
        <w:t xml:space="preserve">. 6 ст. 136 Трудового кодекса РФ 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 </w:t>
      </w:r>
    </w:p>
    <w:p w:rsidR="005B30D7" w:rsidRPr="005B30D7" w:rsidRDefault="005B30D7" w:rsidP="004C110B">
      <w:pPr>
        <w:pStyle w:val="a3"/>
        <w:spacing w:before="0" w:beforeAutospacing="0" w:after="0" w:afterAutospacing="0"/>
      </w:pPr>
      <w:r w:rsidRPr="005B30D7">
        <w:t xml:space="preserve">Соответственно, заработная плата за первую половину месяца должна быть выплачена не позднее 30-го числа расчетного месяца, а за вторую половину месяца - не позднее 15-го числа следующего месяца. </w:t>
      </w:r>
    </w:p>
    <w:p w:rsidR="005B30D7" w:rsidRDefault="005B30D7" w:rsidP="004C110B">
      <w:pPr>
        <w:pStyle w:val="a3"/>
        <w:spacing w:before="0" w:beforeAutospacing="0" w:after="0" w:afterAutospacing="0"/>
      </w:pPr>
      <w:r w:rsidRPr="005B30D7">
        <w:t xml:space="preserve">Таким образом, работодатель вправе установить днем выплаты заработной платы за первую половину месяца 25-е число расчетного месяца, а за вторую половину месяца - 10-е число следующего месяца. </w:t>
      </w:r>
    </w:p>
    <w:p w:rsidR="004C110B" w:rsidRPr="005B30D7" w:rsidRDefault="004C110B" w:rsidP="004C110B">
      <w:pPr>
        <w:pStyle w:val="a3"/>
        <w:spacing w:before="0" w:beforeAutospacing="0" w:after="0" w:afterAutospacing="0"/>
      </w:pPr>
    </w:p>
    <w:p w:rsidR="005B30D7" w:rsidRPr="004C110B" w:rsidRDefault="005B30D7" w:rsidP="004C110B">
      <w:pPr>
        <w:pStyle w:val="a3"/>
        <w:spacing w:before="0" w:beforeAutospacing="0" w:after="0" w:afterAutospacing="0"/>
        <w:jc w:val="center"/>
        <w:rPr>
          <w:b/>
          <w:sz w:val="28"/>
          <w:szCs w:val="28"/>
        </w:rPr>
      </w:pPr>
      <w:r w:rsidRPr="004C110B">
        <w:rPr>
          <w:b/>
          <w:sz w:val="28"/>
          <w:szCs w:val="28"/>
        </w:rPr>
        <w:t>«Прокуратура информирует»:</w:t>
      </w:r>
    </w:p>
    <w:p w:rsidR="004C110B" w:rsidRDefault="005B30D7" w:rsidP="004C110B">
      <w:pPr>
        <w:pStyle w:val="a3"/>
        <w:spacing w:before="0" w:beforeAutospacing="0" w:after="0" w:afterAutospacing="0"/>
        <w:jc w:val="center"/>
        <w:rPr>
          <w:b/>
          <w:sz w:val="28"/>
          <w:szCs w:val="28"/>
        </w:rPr>
      </w:pPr>
      <w:r w:rsidRPr="004C110B">
        <w:rPr>
          <w:b/>
          <w:sz w:val="28"/>
          <w:szCs w:val="28"/>
        </w:rPr>
        <w:t xml:space="preserve">«О внесении изменений </w:t>
      </w:r>
      <w:proofErr w:type="gramStart"/>
      <w:r w:rsidRPr="004C110B">
        <w:rPr>
          <w:b/>
          <w:sz w:val="28"/>
          <w:szCs w:val="28"/>
        </w:rPr>
        <w:t>в</w:t>
      </w:r>
      <w:proofErr w:type="gramEnd"/>
      <w:r w:rsidRPr="004C110B">
        <w:rPr>
          <w:b/>
          <w:sz w:val="28"/>
          <w:szCs w:val="28"/>
        </w:rPr>
        <w:t xml:space="preserve"> Уголовный и </w:t>
      </w:r>
    </w:p>
    <w:p w:rsidR="005B30D7" w:rsidRDefault="005B30D7" w:rsidP="004C110B">
      <w:pPr>
        <w:pStyle w:val="a3"/>
        <w:spacing w:before="0" w:beforeAutospacing="0" w:after="0" w:afterAutospacing="0"/>
        <w:jc w:val="center"/>
        <w:rPr>
          <w:b/>
          <w:sz w:val="28"/>
          <w:szCs w:val="28"/>
        </w:rPr>
      </w:pPr>
      <w:proofErr w:type="gramStart"/>
      <w:r w:rsidRPr="004C110B">
        <w:rPr>
          <w:b/>
          <w:sz w:val="28"/>
          <w:szCs w:val="28"/>
        </w:rPr>
        <w:t>Уголовно-процессуальный</w:t>
      </w:r>
      <w:proofErr w:type="gramEnd"/>
      <w:r w:rsidRPr="004C110B">
        <w:rPr>
          <w:b/>
          <w:sz w:val="28"/>
          <w:szCs w:val="28"/>
        </w:rPr>
        <w:t xml:space="preserve"> кодексы Российской Федерации»</w:t>
      </w:r>
    </w:p>
    <w:p w:rsidR="004C110B" w:rsidRPr="004C110B" w:rsidRDefault="004C110B" w:rsidP="004C110B">
      <w:pPr>
        <w:pStyle w:val="a3"/>
        <w:spacing w:before="0" w:beforeAutospacing="0" w:after="0" w:afterAutospacing="0"/>
        <w:jc w:val="center"/>
        <w:rPr>
          <w:b/>
          <w:sz w:val="28"/>
          <w:szCs w:val="28"/>
        </w:rPr>
      </w:pPr>
    </w:p>
    <w:p w:rsidR="005B30D7" w:rsidRPr="005B30D7" w:rsidRDefault="005B30D7" w:rsidP="004C110B">
      <w:pPr>
        <w:pStyle w:val="a3"/>
        <w:spacing w:before="0" w:beforeAutospacing="0" w:after="0" w:afterAutospacing="0"/>
      </w:pPr>
      <w:r w:rsidRPr="005B30D7">
        <w:t xml:space="preserve">23.04.2018 подписаны Президентом Российской Федерации и опубликованы Федеральные законы от 23.04.2018 №№ 96-ФЗ, 99-ФЗ,111-ФЗ,114 –ФЗ, которыми внесены изменения </w:t>
      </w:r>
      <w:proofErr w:type="gramStart"/>
      <w:r w:rsidRPr="005B30D7">
        <w:t>в</w:t>
      </w:r>
      <w:proofErr w:type="gramEnd"/>
      <w:r w:rsidRPr="005B30D7">
        <w:t xml:space="preserve"> </w:t>
      </w:r>
      <w:proofErr w:type="gramStart"/>
      <w:r w:rsidRPr="005B30D7">
        <w:t>Уголовный</w:t>
      </w:r>
      <w:proofErr w:type="gramEnd"/>
      <w:r w:rsidRPr="005B30D7">
        <w:t xml:space="preserve"> и Уголовно-процессуальный кодексы Российской Федерации. </w:t>
      </w:r>
    </w:p>
    <w:p w:rsidR="005B30D7" w:rsidRPr="005B30D7" w:rsidRDefault="005B30D7" w:rsidP="004C110B">
      <w:pPr>
        <w:pStyle w:val="a3"/>
        <w:spacing w:before="0" w:beforeAutospacing="0" w:after="0" w:afterAutospacing="0"/>
      </w:pPr>
      <w:r w:rsidRPr="005B30D7">
        <w:t xml:space="preserve">Федеральный закон « 96-ФЗ дополнил ст. 53.1 УК РФ положением о том, что основанием для замены принудительных работ на лишение свободы </w:t>
      </w:r>
      <w:proofErr w:type="gramStart"/>
      <w:r w:rsidRPr="005B30D7">
        <w:t>может</w:t>
      </w:r>
      <w:proofErr w:type="gramEnd"/>
      <w:r w:rsidRPr="005B30D7">
        <w:t xml:space="preserve"> является злостное нарушение порядка и условий их отбывания. </w:t>
      </w:r>
    </w:p>
    <w:p w:rsidR="005B30D7" w:rsidRPr="005B30D7" w:rsidRDefault="005B30D7" w:rsidP="004C110B">
      <w:pPr>
        <w:pStyle w:val="a3"/>
        <w:spacing w:before="0" w:beforeAutospacing="0" w:after="0" w:afterAutospacing="0"/>
      </w:pPr>
      <w:r w:rsidRPr="005B30D7">
        <w:t xml:space="preserve">Федеральным законом № 99-ФЗ введена уголовная ответственность за ряд правонарушений в сфере государственных и муниципальных закупок. УК РФ дополнен статьями 200.4 « Злоупотребление в сфере закупок и товаров, работ, услуг для обеспечения государственных или муниципальных нужд», 200.5- « Подкуп работника контрактной службы, контрактного управляющего члена комиссии по осуществлению закупок». </w:t>
      </w:r>
    </w:p>
    <w:p w:rsidR="005B30D7" w:rsidRDefault="005B30D7" w:rsidP="004C110B">
      <w:pPr>
        <w:pStyle w:val="a3"/>
        <w:spacing w:before="0" w:beforeAutospacing="0" w:after="0" w:afterAutospacing="0"/>
      </w:pPr>
      <w:r w:rsidRPr="005B30D7">
        <w:t>Федеральный закон « 111-ФЗ дополнил ч.3 ст.158 УК РФ новым пункто</w:t>
      </w:r>
      <w:proofErr w:type="gramStart"/>
      <w:r w:rsidRPr="005B30D7">
        <w:t>м»</w:t>
      </w:r>
      <w:proofErr w:type="gramEnd"/>
      <w:r w:rsidRPr="005B30D7">
        <w:t>г», которым вводится квалифицирующий признак- кража « с банковского счета, а равно в отношении электронных средств». По новому сформулирована ст. 159.3 УК РФ - мошенничество с использованием электронных сре</w:t>
      </w:r>
      <w:proofErr w:type="gramStart"/>
      <w:r w:rsidRPr="005B30D7">
        <w:t>дств пл</w:t>
      </w:r>
      <w:proofErr w:type="gramEnd"/>
      <w:r w:rsidRPr="005B30D7">
        <w:t xml:space="preserve">атежа. </w:t>
      </w:r>
    </w:p>
    <w:p w:rsidR="004C110B" w:rsidRPr="005B30D7" w:rsidRDefault="004C110B" w:rsidP="004C110B">
      <w:pPr>
        <w:pStyle w:val="a3"/>
        <w:spacing w:before="0" w:beforeAutospacing="0" w:after="0" w:afterAutospacing="0"/>
      </w:pPr>
    </w:p>
    <w:p w:rsidR="005B30D7" w:rsidRPr="005B30D7" w:rsidRDefault="005B30D7" w:rsidP="005B30D7">
      <w:pPr>
        <w:pStyle w:val="a3"/>
        <w:spacing w:before="0" w:beforeAutospacing="0" w:after="0" w:afterAutospacing="0"/>
      </w:pPr>
      <w:r w:rsidRPr="005B30D7">
        <w:t xml:space="preserve">Помощник прокурора </w:t>
      </w:r>
    </w:p>
    <w:p w:rsidR="005B30D7" w:rsidRDefault="005B30D7" w:rsidP="005B30D7">
      <w:pPr>
        <w:pStyle w:val="a3"/>
        <w:spacing w:before="0" w:beforeAutospacing="0" w:after="0" w:afterAutospacing="0"/>
      </w:pPr>
      <w:r w:rsidRPr="005B30D7">
        <w:t xml:space="preserve">старший советник юстиции </w:t>
      </w:r>
      <w:r>
        <w:t xml:space="preserve">                                                                               </w:t>
      </w:r>
      <w:r w:rsidRPr="005B30D7">
        <w:t xml:space="preserve">О.Л.Чегодаева </w:t>
      </w:r>
    </w:p>
    <w:p w:rsidR="005B30D7" w:rsidRPr="005B30D7" w:rsidRDefault="005B30D7" w:rsidP="005B30D7">
      <w:pPr>
        <w:pStyle w:val="a3"/>
        <w:spacing w:before="0" w:beforeAutospacing="0" w:after="0" w:afterAutospacing="0"/>
      </w:pPr>
    </w:p>
    <w:p w:rsidR="005B30D7" w:rsidRPr="005B30D7" w:rsidRDefault="005B30D7" w:rsidP="005B30D7">
      <w:pPr>
        <w:pStyle w:val="a3"/>
        <w:spacing w:before="0" w:beforeAutospacing="0" w:after="0" w:afterAutospacing="0"/>
        <w:jc w:val="center"/>
        <w:rPr>
          <w:b/>
          <w:sz w:val="28"/>
          <w:szCs w:val="28"/>
        </w:rPr>
      </w:pPr>
      <w:r w:rsidRPr="005B30D7">
        <w:rPr>
          <w:b/>
          <w:sz w:val="28"/>
          <w:szCs w:val="28"/>
        </w:rPr>
        <w:t>«Прокуратура информирует»:</w:t>
      </w:r>
    </w:p>
    <w:p w:rsidR="005B30D7" w:rsidRPr="005B30D7" w:rsidRDefault="005B30D7" w:rsidP="005B30D7">
      <w:pPr>
        <w:pStyle w:val="a3"/>
        <w:spacing w:before="0" w:beforeAutospacing="0"/>
        <w:jc w:val="center"/>
        <w:rPr>
          <w:b/>
          <w:sz w:val="28"/>
          <w:szCs w:val="28"/>
        </w:rPr>
      </w:pPr>
      <w:r w:rsidRPr="005B30D7">
        <w:rPr>
          <w:b/>
          <w:sz w:val="28"/>
          <w:szCs w:val="28"/>
        </w:rPr>
        <w:t>«О внесении изменений в Уголовный кодекс Российской Федерации»</w:t>
      </w:r>
    </w:p>
    <w:p w:rsidR="005B30D7" w:rsidRPr="005B30D7" w:rsidRDefault="005B30D7" w:rsidP="005B30D7">
      <w:pPr>
        <w:pStyle w:val="a3"/>
        <w:spacing w:before="0" w:beforeAutospacing="0" w:after="0" w:afterAutospacing="0"/>
      </w:pPr>
      <w:r w:rsidRPr="005B30D7">
        <w:t xml:space="preserve">Глава 26 Уголовного кодекса Российской Федерации </w:t>
      </w:r>
      <w:proofErr w:type="gramStart"/>
      <w:r w:rsidRPr="005B30D7">
        <w:t xml:space="preserve">( </w:t>
      </w:r>
      <w:proofErr w:type="gramEnd"/>
      <w:r w:rsidRPr="005B30D7">
        <w:t>далее по тексту УК РФ) содержит в себе перечень преступлений в сфере экологии. Среди них преступления, предусмотренные ст. 260 УК Р</w:t>
      </w:r>
      <w:proofErr w:type="gramStart"/>
      <w:r w:rsidRPr="005B30D7">
        <w:t>Ф-</w:t>
      </w:r>
      <w:proofErr w:type="gramEnd"/>
      <w:r w:rsidRPr="005B30D7">
        <w:t xml:space="preserve"> незаконная рубка, а равно повреждение до степени прекращения роста лесных насаждений или не отнесенных к лесным насаждениям деревьев, кустарников, </w:t>
      </w:r>
      <w:r w:rsidRPr="005B30D7">
        <w:lastRenderedPageBreak/>
        <w:t xml:space="preserve">лиан, если эти деяния совершены в значительном размере. Пункт « а» части 2 вышеуказанной статьи является квалифицирующим признаком « группой лиц». </w:t>
      </w:r>
    </w:p>
    <w:p w:rsidR="005B30D7" w:rsidRPr="005B30D7" w:rsidRDefault="005B30D7" w:rsidP="005B30D7">
      <w:pPr>
        <w:pStyle w:val="a3"/>
        <w:spacing w:before="0" w:beforeAutospacing="0" w:after="0" w:afterAutospacing="0"/>
      </w:pPr>
      <w:r w:rsidRPr="005B30D7">
        <w:t xml:space="preserve">В соответствии с Постановлением Пленума Ве5рховного суда Российской Федерации от 31.10.2017 № 41 « О внесении изменений в некоторые постановления Пленума Верховного суда Российской Федерации», под рубкой лесных насаждений или не отнесенных к лесным насаждениям деревьев, кустарников, лиан, следует понимать их валку </w:t>
      </w:r>
      <w:proofErr w:type="gramStart"/>
      <w:r w:rsidRPr="005B30D7">
        <w:t xml:space="preserve">( </w:t>
      </w:r>
      <w:proofErr w:type="gramEnd"/>
      <w:r w:rsidRPr="005B30D7">
        <w:t xml:space="preserve">в том числе спиливание, срубание, срезание, то есть отделение ствола дерева от корня), а также иные технологические процессы ( включая трелевку, частичную переработку). </w:t>
      </w:r>
    </w:p>
    <w:p w:rsidR="005B30D7" w:rsidRPr="005B30D7" w:rsidRDefault="005B30D7" w:rsidP="005B30D7">
      <w:pPr>
        <w:pStyle w:val="a3"/>
        <w:spacing w:before="0" w:beforeAutospacing="0" w:after="0" w:afterAutospacing="0"/>
      </w:pPr>
      <w:r w:rsidRPr="005B30D7">
        <w:t xml:space="preserve">Рубку насаждений в значительном размере </w:t>
      </w:r>
      <w:proofErr w:type="gramStart"/>
      <w:r w:rsidRPr="005B30D7">
        <w:t xml:space="preserve">( </w:t>
      </w:r>
      <w:proofErr w:type="gramEnd"/>
      <w:r w:rsidRPr="005B30D7">
        <w:t xml:space="preserve">крупном или особо крупной размере) образуют, в том числе несколько незаконных рубок, общий ущерб от которых превышает установленный примечанием к ст. 260 УК РФ. </w:t>
      </w:r>
    </w:p>
    <w:p w:rsidR="005B30D7" w:rsidRPr="005B30D7" w:rsidRDefault="005B30D7" w:rsidP="005B30D7">
      <w:pPr>
        <w:pStyle w:val="a3"/>
        <w:spacing w:before="0" w:beforeAutospacing="0" w:after="0" w:afterAutospacing="0"/>
      </w:pPr>
      <w:r w:rsidRPr="005B30D7">
        <w:t xml:space="preserve">При совершении преступления группой лиц по предварительному сговору либо организованной группой ущерб определяется из общего ущерба, причиненного всеми участниками преступной группы. </w:t>
      </w:r>
    </w:p>
    <w:p w:rsidR="005B30D7" w:rsidRPr="005B30D7" w:rsidRDefault="005B30D7" w:rsidP="005B30D7">
      <w:pPr>
        <w:pStyle w:val="a3"/>
        <w:spacing w:before="0" w:beforeAutospacing="0" w:after="0" w:afterAutospacing="0"/>
      </w:pPr>
      <w:r w:rsidRPr="005B30D7">
        <w:t>При этом</w:t>
      </w:r>
      <w:proofErr w:type="gramStart"/>
      <w:r w:rsidRPr="005B30D7">
        <w:t>,</w:t>
      </w:r>
      <w:proofErr w:type="gramEnd"/>
      <w:r w:rsidRPr="005B30D7">
        <w:t xml:space="preserve"> когда согласно предварительной договоренности между соучастниками незаконной рубки в соответствии с распределением ролей каждый из </w:t>
      </w:r>
    </w:p>
    <w:p w:rsidR="005B30D7" w:rsidRDefault="005B30D7" w:rsidP="005B30D7">
      <w:pPr>
        <w:pStyle w:val="a3"/>
        <w:spacing w:before="0" w:beforeAutospacing="0" w:after="0" w:afterAutospacing="0"/>
      </w:pPr>
      <w:r w:rsidRPr="005B30D7">
        <w:t xml:space="preserve">них совершает отдельное действие, входящее в объективную сторону преступления (осуществляет спиливание, срубание или срезание древесины), все они несут уголовную ответственность за незаконную рубку, совершенную группой лиц по предварительному сговору. </w:t>
      </w:r>
    </w:p>
    <w:p w:rsidR="005B30D7" w:rsidRPr="005B30D7" w:rsidRDefault="005B30D7" w:rsidP="005B30D7">
      <w:pPr>
        <w:pStyle w:val="a3"/>
        <w:spacing w:before="0" w:beforeAutospacing="0" w:after="0" w:afterAutospacing="0"/>
      </w:pPr>
    </w:p>
    <w:p w:rsidR="005B30D7" w:rsidRPr="005B30D7" w:rsidRDefault="005B30D7" w:rsidP="005B30D7">
      <w:pPr>
        <w:pStyle w:val="a3"/>
        <w:spacing w:before="0" w:beforeAutospacing="0" w:after="0" w:afterAutospacing="0"/>
      </w:pPr>
      <w:r w:rsidRPr="005B30D7">
        <w:t xml:space="preserve">Помощник прокурора </w:t>
      </w:r>
    </w:p>
    <w:p w:rsidR="005B30D7" w:rsidRDefault="005B30D7" w:rsidP="005B30D7">
      <w:pPr>
        <w:pStyle w:val="a3"/>
        <w:spacing w:before="0" w:beforeAutospacing="0" w:after="0" w:afterAutospacing="0"/>
      </w:pPr>
      <w:r w:rsidRPr="005B30D7">
        <w:t>старший советник юстиции</w:t>
      </w:r>
      <w:r>
        <w:t xml:space="preserve">                                                                             </w:t>
      </w:r>
      <w:r w:rsidRPr="005B30D7">
        <w:t xml:space="preserve"> О.Л.Чегодаева </w:t>
      </w:r>
    </w:p>
    <w:p w:rsidR="005B30D7" w:rsidRPr="005B30D7" w:rsidRDefault="005B30D7" w:rsidP="005B30D7">
      <w:pPr>
        <w:pStyle w:val="a3"/>
        <w:spacing w:before="0" w:beforeAutospacing="0" w:after="0" w:afterAutospacing="0"/>
      </w:pPr>
    </w:p>
    <w:p w:rsidR="005B30D7" w:rsidRPr="005B30D7" w:rsidRDefault="005B30D7" w:rsidP="005B30D7">
      <w:pPr>
        <w:pStyle w:val="a3"/>
        <w:spacing w:before="0" w:beforeAutospacing="0"/>
        <w:jc w:val="center"/>
        <w:rPr>
          <w:b/>
          <w:sz w:val="28"/>
          <w:szCs w:val="28"/>
        </w:rPr>
      </w:pPr>
      <w:r w:rsidRPr="005B30D7">
        <w:rPr>
          <w:b/>
          <w:sz w:val="28"/>
          <w:szCs w:val="28"/>
        </w:rPr>
        <w:t>«Прокуратура информирует»:</w:t>
      </w:r>
    </w:p>
    <w:p w:rsidR="005B30D7" w:rsidRPr="005B30D7" w:rsidRDefault="005B30D7" w:rsidP="005B30D7">
      <w:pPr>
        <w:pStyle w:val="a3"/>
        <w:spacing w:before="0" w:beforeAutospacing="0"/>
        <w:jc w:val="center"/>
        <w:rPr>
          <w:b/>
          <w:sz w:val="28"/>
          <w:szCs w:val="28"/>
        </w:rPr>
      </w:pPr>
      <w:r w:rsidRPr="005B30D7">
        <w:rPr>
          <w:b/>
          <w:sz w:val="28"/>
          <w:szCs w:val="28"/>
        </w:rPr>
        <w:t>«Ответственность за нарушение трудового законодательства»</w:t>
      </w:r>
    </w:p>
    <w:p w:rsidR="005B30D7" w:rsidRPr="005B30D7" w:rsidRDefault="005B30D7" w:rsidP="005B30D7">
      <w:pPr>
        <w:pStyle w:val="a3"/>
        <w:spacing w:before="0" w:beforeAutospacing="0" w:after="0" w:afterAutospacing="0"/>
      </w:pPr>
      <w:r w:rsidRPr="005B30D7">
        <w:t xml:space="preserve">Статьей 37 Конституции Российской Федерации определено, что труд свободен. Каждый имеет право свободно распоряжаться своими способностями к труду, выбирать род деятельности и профессию. </w:t>
      </w:r>
    </w:p>
    <w:p w:rsidR="005B30D7" w:rsidRPr="005B30D7" w:rsidRDefault="005B30D7" w:rsidP="005B30D7">
      <w:pPr>
        <w:pStyle w:val="a3"/>
        <w:spacing w:before="0" w:beforeAutospacing="0" w:after="0" w:afterAutospacing="0"/>
      </w:pPr>
      <w:r w:rsidRPr="005B30D7">
        <w:t xml:space="preserve">Каждый имеет право на труд в условиях, отвечающих требованиям безопасности и гигиены. </w:t>
      </w:r>
    </w:p>
    <w:p w:rsidR="005B30D7" w:rsidRPr="005B30D7" w:rsidRDefault="005B30D7" w:rsidP="005B30D7">
      <w:pPr>
        <w:pStyle w:val="a3"/>
        <w:spacing w:before="0" w:beforeAutospacing="0" w:after="0" w:afterAutospacing="0"/>
      </w:pPr>
      <w:proofErr w:type="gramStart"/>
      <w:r w:rsidRPr="005B30D7">
        <w:t>В соответствии с требованиями ст. 212 Трудового кодекса РФ работодатель обязан обеспечить 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работникам, занятым на работах с вредными и (или</w:t>
      </w:r>
      <w:proofErr w:type="gramEnd"/>
      <w:r w:rsidRPr="005B30D7">
        <w:t xml:space="preserve">) опасными условиями труда, а также на работах, выполняемых в особых температурных условиях или связанных с загрязнением. </w:t>
      </w:r>
    </w:p>
    <w:p w:rsidR="005B30D7" w:rsidRPr="005B30D7" w:rsidRDefault="005B30D7" w:rsidP="005B30D7">
      <w:pPr>
        <w:pStyle w:val="a3"/>
        <w:spacing w:before="0" w:beforeAutospacing="0" w:after="0" w:afterAutospacing="0"/>
      </w:pPr>
      <w:r w:rsidRPr="005B30D7">
        <w:t xml:space="preserve">Приказом </w:t>
      </w:r>
      <w:proofErr w:type="spellStart"/>
      <w:r w:rsidRPr="005B30D7">
        <w:t>Минздравсоцразвития</w:t>
      </w:r>
      <w:proofErr w:type="spellEnd"/>
      <w:r w:rsidRPr="005B30D7">
        <w:t xml:space="preserve"> России от 01.06.2009 N 290н утверждены Межотраслевые правила обеспечения работников специальной одеждой, специальной обувью и другими средствами индивидуальной защиты. </w:t>
      </w:r>
    </w:p>
    <w:p w:rsidR="005B30D7" w:rsidRPr="005B30D7" w:rsidRDefault="005B30D7" w:rsidP="005B30D7">
      <w:pPr>
        <w:pStyle w:val="a3"/>
        <w:spacing w:before="0" w:beforeAutospacing="0" w:after="0" w:afterAutospacing="0"/>
      </w:pPr>
      <w:r w:rsidRPr="005B30D7">
        <w:t xml:space="preserve">Согласно п. 1 Правил Межотраслевые правила обеспечения работников специальной одеждой, специальной обувью и другими средствами индивидуальной защиты (далее - Правила) устанавливают обязательные требования к приобретению, выдаче, применению, хранению и уходу за специальной одеждой, специальной обувью и другими средствами индивидуальной защиты (далее - </w:t>
      </w:r>
      <w:proofErr w:type="gramStart"/>
      <w:r w:rsidRPr="005B30D7">
        <w:t>СИЗ</w:t>
      </w:r>
      <w:proofErr w:type="gramEnd"/>
      <w:r w:rsidRPr="005B30D7">
        <w:t xml:space="preserve">). </w:t>
      </w:r>
    </w:p>
    <w:p w:rsidR="005B30D7" w:rsidRPr="005B30D7" w:rsidRDefault="005B30D7" w:rsidP="005B30D7">
      <w:pPr>
        <w:pStyle w:val="a3"/>
        <w:spacing w:before="0" w:beforeAutospacing="0" w:after="0" w:afterAutospacing="0"/>
      </w:pPr>
      <w:r w:rsidRPr="005B30D7">
        <w:lastRenderedPageBreak/>
        <w:t xml:space="preserve">Пунктом 13 Правил определено, что работодатель обязан организовать надлежащий учет и </w:t>
      </w:r>
      <w:proofErr w:type="gramStart"/>
      <w:r w:rsidRPr="005B30D7">
        <w:t>контроль за</w:t>
      </w:r>
      <w:proofErr w:type="gramEnd"/>
      <w:r w:rsidRPr="005B30D7">
        <w:t xml:space="preserve"> выдачей работникам СИЗ в установленные сроки. Выдача работникам и сдача ими </w:t>
      </w:r>
      <w:proofErr w:type="gramStart"/>
      <w:r w:rsidRPr="005B30D7">
        <w:t>СИЗ</w:t>
      </w:r>
      <w:proofErr w:type="gramEnd"/>
      <w:r w:rsidRPr="005B30D7">
        <w:t xml:space="preserve"> фиксируются записью в личной карточке учета выдачи СИЗ. </w:t>
      </w:r>
    </w:p>
    <w:p w:rsidR="005B30D7" w:rsidRPr="005B30D7" w:rsidRDefault="005B30D7" w:rsidP="005B30D7">
      <w:pPr>
        <w:pStyle w:val="a3"/>
        <w:spacing w:before="0" w:beforeAutospacing="0" w:after="0" w:afterAutospacing="0"/>
      </w:pPr>
      <w:r w:rsidRPr="005B30D7">
        <w:t xml:space="preserve">В ходе проведенных в первом полугодии 2018 проверок установлено, что не все работодатели соблюдают указанные требования. По выявленным нарушения приняты меры прокурорского реагирования: работодателям внесены представления </w:t>
      </w:r>
      <w:proofErr w:type="gramStart"/>
      <w:r w:rsidRPr="005B30D7">
        <w:t>об</w:t>
      </w:r>
      <w:proofErr w:type="gramEnd"/>
      <w:r w:rsidRPr="005B30D7">
        <w:t xml:space="preserve"> устранений нарушений требований закона, причин и условий им способствующих, а также вынесены проставления о возбуждении дел об административном </w:t>
      </w:r>
    </w:p>
    <w:p w:rsidR="005B30D7" w:rsidRDefault="005B30D7" w:rsidP="005B30D7">
      <w:pPr>
        <w:pStyle w:val="a3"/>
        <w:spacing w:before="0" w:beforeAutospacing="0" w:after="0" w:afterAutospacing="0"/>
      </w:pPr>
      <w:proofErr w:type="gramStart"/>
      <w:r w:rsidRPr="005B30D7">
        <w:t xml:space="preserve">правонарушении предусмотренных ч.1 ст. 5.27.1 </w:t>
      </w:r>
      <w:proofErr w:type="spellStart"/>
      <w:r w:rsidRPr="005B30D7">
        <w:t>КоАП</w:t>
      </w:r>
      <w:proofErr w:type="spellEnd"/>
      <w:r w:rsidRPr="005B30D7">
        <w:t xml:space="preserve"> РФ -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roofErr w:type="gramEnd"/>
      <w:r w:rsidRPr="005B30D7">
        <w:t xml:space="preserve"> </w:t>
      </w:r>
      <w:proofErr w:type="gramStart"/>
      <w:r w:rsidRPr="005B30D7">
        <w:t xml:space="preserve">Ответственность за указанное нарушение предусмотрена в виде предупреждение или наложения административного штрафа на должностных лиц в размере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на юридических лиц - от пятидесяти тысяч до восьмидесяти тысяч рублей. </w:t>
      </w:r>
      <w:proofErr w:type="gramEnd"/>
    </w:p>
    <w:p w:rsidR="005B30D7" w:rsidRPr="005B30D7" w:rsidRDefault="005B30D7" w:rsidP="005B30D7">
      <w:pPr>
        <w:pStyle w:val="a3"/>
        <w:spacing w:before="0" w:beforeAutospacing="0" w:after="0" w:afterAutospacing="0"/>
      </w:pPr>
    </w:p>
    <w:p w:rsidR="005B30D7" w:rsidRPr="005B30D7" w:rsidRDefault="005B30D7" w:rsidP="005B30D7">
      <w:pPr>
        <w:pStyle w:val="a3"/>
        <w:spacing w:before="0" w:beforeAutospacing="0" w:after="0" w:afterAutospacing="0"/>
      </w:pPr>
      <w:r w:rsidRPr="005B30D7">
        <w:t xml:space="preserve">Старший помощник прокурора </w:t>
      </w:r>
    </w:p>
    <w:p w:rsidR="005B30D7" w:rsidRDefault="005B30D7" w:rsidP="005B30D7">
      <w:pPr>
        <w:pStyle w:val="a3"/>
        <w:spacing w:before="0" w:beforeAutospacing="0" w:after="0" w:afterAutospacing="0"/>
      </w:pPr>
      <w:r w:rsidRPr="005B30D7">
        <w:t>младший советник юстиции</w:t>
      </w:r>
      <w:r>
        <w:t xml:space="preserve">                                                                              </w:t>
      </w:r>
      <w:r w:rsidRPr="005B30D7">
        <w:t xml:space="preserve"> Т.А. </w:t>
      </w:r>
      <w:proofErr w:type="spellStart"/>
      <w:r w:rsidRPr="005B30D7">
        <w:t>Завалюева</w:t>
      </w:r>
      <w:proofErr w:type="spellEnd"/>
      <w:r w:rsidRPr="005B30D7">
        <w:t xml:space="preserve"> </w:t>
      </w:r>
    </w:p>
    <w:p w:rsidR="005B30D7" w:rsidRPr="005B30D7" w:rsidRDefault="005B30D7" w:rsidP="005B30D7">
      <w:pPr>
        <w:pStyle w:val="a3"/>
        <w:spacing w:before="0" w:beforeAutospacing="0" w:after="0" w:afterAutospacing="0"/>
      </w:pPr>
    </w:p>
    <w:p w:rsidR="005B30D7" w:rsidRPr="005B30D7" w:rsidRDefault="005B30D7" w:rsidP="005B30D7">
      <w:pPr>
        <w:pStyle w:val="a3"/>
        <w:spacing w:before="0" w:beforeAutospacing="0"/>
        <w:jc w:val="center"/>
        <w:rPr>
          <w:b/>
          <w:sz w:val="28"/>
          <w:szCs w:val="28"/>
        </w:rPr>
      </w:pPr>
      <w:r w:rsidRPr="005B30D7">
        <w:rPr>
          <w:b/>
          <w:sz w:val="28"/>
          <w:szCs w:val="28"/>
        </w:rPr>
        <w:t>«Прокуратура информирует»:</w:t>
      </w:r>
    </w:p>
    <w:p w:rsidR="005B30D7" w:rsidRPr="005B30D7" w:rsidRDefault="005B30D7" w:rsidP="005B30D7">
      <w:pPr>
        <w:pStyle w:val="a3"/>
        <w:spacing w:before="0" w:beforeAutospacing="0"/>
        <w:jc w:val="center"/>
        <w:rPr>
          <w:b/>
          <w:sz w:val="28"/>
          <w:szCs w:val="28"/>
        </w:rPr>
      </w:pPr>
      <w:r w:rsidRPr="005B30D7">
        <w:rPr>
          <w:b/>
          <w:sz w:val="28"/>
          <w:szCs w:val="28"/>
        </w:rPr>
        <w:t>«Проведение специальной оценки условий труда»</w:t>
      </w:r>
    </w:p>
    <w:p w:rsidR="005B30D7" w:rsidRPr="005B30D7" w:rsidRDefault="005B30D7" w:rsidP="005B30D7">
      <w:pPr>
        <w:pStyle w:val="a3"/>
        <w:spacing w:before="0" w:beforeAutospacing="0"/>
      </w:pPr>
      <w:r w:rsidRPr="005B30D7">
        <w:t xml:space="preserve">На основании ст.21. Трудового кодекса РФ работник имеет право на предоставление ему работы, обусловленной трудовым договором; рабочее место, соответствующее государственным нормативным требованиям охраны труда и условиям, предусмотренным коллективным договором; полную достоверную информацию об условиях труда и требованиях охраны труда на рабочем месте. </w:t>
      </w:r>
    </w:p>
    <w:p w:rsidR="005B30D7" w:rsidRPr="005B30D7" w:rsidRDefault="005B30D7" w:rsidP="005B30D7">
      <w:pPr>
        <w:pStyle w:val="a3"/>
        <w:spacing w:before="0" w:beforeAutospacing="0" w:after="0" w:afterAutospacing="0"/>
      </w:pPr>
      <w:r w:rsidRPr="005B30D7">
        <w:t xml:space="preserve">В соответствии с требованиями ст. 212 Трудового кодекса РФ работодатель обязан обеспечить обучение безопасным методам и приемам выполнения работ и оказанию первой </w:t>
      </w:r>
      <w:proofErr w:type="gramStart"/>
      <w:r w:rsidRPr="005B30D7">
        <w:t>помощи</w:t>
      </w:r>
      <w:proofErr w:type="gramEnd"/>
      <w:r w:rsidRPr="005B30D7">
        <w:t xml:space="preserve"> пострадавшим на производстве, проведение инструктажа по охране труда, стажировки на рабочем месте и проверки знания требований охраны труда; 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 </w:t>
      </w:r>
    </w:p>
    <w:p w:rsidR="005B30D7" w:rsidRPr="005B30D7" w:rsidRDefault="005B30D7" w:rsidP="005B30D7">
      <w:pPr>
        <w:pStyle w:val="a3"/>
        <w:spacing w:before="0" w:beforeAutospacing="0" w:after="0" w:afterAutospacing="0"/>
      </w:pPr>
      <w:r w:rsidRPr="005B30D7">
        <w:t xml:space="preserve">Порядок обучения по охране труда и проверки </w:t>
      </w:r>
      <w:proofErr w:type="gramStart"/>
      <w:r w:rsidRPr="005B30D7">
        <w:t>знаний требований охраны труда работников организаций</w:t>
      </w:r>
      <w:proofErr w:type="gramEnd"/>
      <w:r w:rsidRPr="005B30D7">
        <w:t xml:space="preserve"> утвержден постановлением Министерства труда и социального развития Российской Федерации и Министерства образования Российской Федерации от 13 января 2003 г. N 1/29 (далее – Порядок). </w:t>
      </w:r>
    </w:p>
    <w:p w:rsidR="005B30D7" w:rsidRPr="005B30D7" w:rsidRDefault="005B30D7" w:rsidP="005B30D7">
      <w:pPr>
        <w:pStyle w:val="a3"/>
        <w:spacing w:before="0" w:beforeAutospacing="0" w:after="0" w:afterAutospacing="0"/>
      </w:pPr>
      <w:r w:rsidRPr="005B30D7">
        <w:t xml:space="preserve">Согласно </w:t>
      </w:r>
      <w:proofErr w:type="spellStart"/>
      <w:proofErr w:type="gramStart"/>
      <w:r w:rsidRPr="005B30D7">
        <w:t>п</w:t>
      </w:r>
      <w:proofErr w:type="spellEnd"/>
      <w:proofErr w:type="gramEnd"/>
      <w:r w:rsidRPr="005B30D7">
        <w:t xml:space="preserve"> 2.1.1. Порядка для всех принимаемых на работу лиц, а также для работников, переводимых на другую работу, работодатель (или уполномоченное им лицо) обязан проводить инструктаж по охране труда. </w:t>
      </w:r>
    </w:p>
    <w:p w:rsidR="005B30D7" w:rsidRPr="005B30D7" w:rsidRDefault="005B30D7" w:rsidP="005B30D7">
      <w:pPr>
        <w:pStyle w:val="a3"/>
        <w:spacing w:before="0" w:beforeAutospacing="0" w:after="0" w:afterAutospacing="0"/>
      </w:pPr>
      <w:r w:rsidRPr="005B30D7">
        <w:t xml:space="preserve">На основании п. 2.1.2. Порядка все принимаемые на работу лица, проходят в установленном порядке вводный инструктаж, который проводит специалист по охране труда или работник, на которого приказом работодателя (или уполномоченного им лица) возложены эти обязанности. </w:t>
      </w:r>
    </w:p>
    <w:p w:rsidR="005B30D7" w:rsidRPr="005B30D7" w:rsidRDefault="005B30D7" w:rsidP="005B30D7">
      <w:pPr>
        <w:pStyle w:val="a3"/>
        <w:spacing w:before="0" w:beforeAutospacing="0" w:after="0" w:afterAutospacing="0"/>
      </w:pPr>
      <w:r w:rsidRPr="005B30D7">
        <w:t xml:space="preserve">Согласно п. 2.1.3. Порядка кроме вводного инструктажа по охране труда, проводятся первичный инструктаж на рабочем месте, повторный, внеплановый и целевой инструктажи. </w:t>
      </w:r>
    </w:p>
    <w:p w:rsidR="005B30D7" w:rsidRPr="005B30D7" w:rsidRDefault="005B30D7" w:rsidP="005B30D7">
      <w:pPr>
        <w:pStyle w:val="a3"/>
        <w:spacing w:before="0" w:beforeAutospacing="0" w:after="0" w:afterAutospacing="0"/>
      </w:pPr>
      <w:r w:rsidRPr="005B30D7">
        <w:t xml:space="preserve">В соответствии с 2.1.4. Порядка первичный инструктаж на рабочем месте проводится до начала самостоятельной работы со всеми вновь принятыми в организацию работниками. </w:t>
      </w:r>
    </w:p>
    <w:p w:rsidR="005B30D7" w:rsidRPr="005B30D7" w:rsidRDefault="005B30D7" w:rsidP="005B30D7">
      <w:pPr>
        <w:pStyle w:val="a3"/>
        <w:spacing w:before="0" w:beforeAutospacing="0" w:after="0" w:afterAutospacing="0"/>
      </w:pPr>
      <w:r w:rsidRPr="005B30D7">
        <w:lastRenderedPageBreak/>
        <w:t xml:space="preserve">В ходе проведенных в первом полугодии 2018 проверок установлено, что не все работодатели соблюдают указанные требования. </w:t>
      </w:r>
      <w:proofErr w:type="gramStart"/>
      <w:r w:rsidRPr="005B30D7">
        <w:t xml:space="preserve">По выявленным нарушения приняты меры прокурорского реагирования: работодателям внесены представления об устранений нарушений требований закона, причин и условий им способствующих, а также вынесены проставления о возбуждении дел об административном правонарушении предусмотренных ч.3 ст. 5.27.1 </w:t>
      </w:r>
      <w:proofErr w:type="spellStart"/>
      <w:r w:rsidRPr="005B30D7">
        <w:t>КоАП</w:t>
      </w:r>
      <w:proofErr w:type="spellEnd"/>
      <w:r w:rsidRPr="005B30D7">
        <w:t xml:space="preserve"> РФ – допуск работника к исполнению им трудовых обязанностей без прохождения в установленном порядке обучения и проверки знаний требований охраны труда. </w:t>
      </w:r>
      <w:proofErr w:type="gramEnd"/>
    </w:p>
    <w:p w:rsidR="005B30D7" w:rsidRDefault="005B30D7" w:rsidP="005B30D7">
      <w:pPr>
        <w:pStyle w:val="a3"/>
        <w:spacing w:before="0" w:beforeAutospacing="0" w:after="0" w:afterAutospacing="0"/>
      </w:pPr>
      <w:proofErr w:type="gramStart"/>
      <w:r w:rsidRPr="005B30D7">
        <w:t xml:space="preserve">Ответственность за указанное нарушение предусмотрена в виде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пятнадцати тысяч до двадцати пяти тысяч рублей; на юридических лиц - от ста десяти тысяч до ста тридцати тысяч рублей. </w:t>
      </w:r>
      <w:proofErr w:type="gramEnd"/>
    </w:p>
    <w:p w:rsidR="005B30D7" w:rsidRPr="005B30D7" w:rsidRDefault="005B30D7" w:rsidP="005B30D7">
      <w:pPr>
        <w:pStyle w:val="a3"/>
        <w:spacing w:before="0" w:beforeAutospacing="0" w:after="0" w:afterAutospacing="0"/>
      </w:pPr>
    </w:p>
    <w:p w:rsidR="005B30D7" w:rsidRPr="005B30D7" w:rsidRDefault="005B30D7" w:rsidP="005B30D7">
      <w:pPr>
        <w:pStyle w:val="a3"/>
        <w:spacing w:before="0" w:beforeAutospacing="0" w:after="0" w:afterAutospacing="0"/>
      </w:pPr>
      <w:r w:rsidRPr="005B30D7">
        <w:t xml:space="preserve">Старший помощник прокурора </w:t>
      </w:r>
    </w:p>
    <w:p w:rsidR="005B30D7" w:rsidRDefault="005B30D7" w:rsidP="005B30D7">
      <w:pPr>
        <w:pStyle w:val="a3"/>
        <w:spacing w:before="0" w:beforeAutospacing="0" w:after="0" w:afterAutospacing="0"/>
      </w:pPr>
      <w:r w:rsidRPr="005B30D7">
        <w:t>младший советник юстиции</w:t>
      </w:r>
      <w:r>
        <w:t xml:space="preserve">                                                                                </w:t>
      </w:r>
      <w:r w:rsidRPr="005B30D7">
        <w:t xml:space="preserve"> Т.А. </w:t>
      </w:r>
      <w:proofErr w:type="spellStart"/>
      <w:r w:rsidRPr="005B30D7">
        <w:t>Завалюева</w:t>
      </w:r>
      <w:proofErr w:type="spellEnd"/>
      <w:r w:rsidRPr="005B30D7">
        <w:t xml:space="preserve"> </w:t>
      </w:r>
    </w:p>
    <w:p w:rsidR="005B30D7" w:rsidRPr="005B30D7" w:rsidRDefault="005B30D7" w:rsidP="005B30D7">
      <w:pPr>
        <w:pStyle w:val="a3"/>
        <w:spacing w:before="0" w:beforeAutospacing="0" w:after="0" w:afterAutospacing="0"/>
      </w:pPr>
    </w:p>
    <w:p w:rsidR="005B30D7" w:rsidRPr="005B30D7" w:rsidRDefault="005B30D7" w:rsidP="005B30D7">
      <w:pPr>
        <w:pStyle w:val="a3"/>
        <w:spacing w:before="0" w:beforeAutospacing="0"/>
        <w:rPr>
          <w:b/>
          <w:sz w:val="28"/>
          <w:szCs w:val="28"/>
        </w:rPr>
      </w:pPr>
      <w:r>
        <w:rPr>
          <w:b/>
          <w:sz w:val="28"/>
          <w:szCs w:val="28"/>
        </w:rPr>
        <w:t xml:space="preserve">                                  </w:t>
      </w:r>
      <w:r w:rsidRPr="005B30D7">
        <w:rPr>
          <w:b/>
          <w:sz w:val="28"/>
          <w:szCs w:val="28"/>
        </w:rPr>
        <w:t xml:space="preserve">«Прокуратура информирует»: </w:t>
      </w:r>
    </w:p>
    <w:p w:rsidR="005B30D7" w:rsidRPr="005B30D7" w:rsidRDefault="005B30D7" w:rsidP="005B30D7">
      <w:pPr>
        <w:pStyle w:val="a3"/>
        <w:spacing w:before="0" w:beforeAutospacing="0"/>
        <w:rPr>
          <w:b/>
          <w:sz w:val="28"/>
          <w:szCs w:val="28"/>
        </w:rPr>
      </w:pPr>
      <w:r w:rsidRPr="005B30D7">
        <w:rPr>
          <w:b/>
          <w:sz w:val="28"/>
          <w:szCs w:val="28"/>
        </w:rPr>
        <w:t xml:space="preserve">«Обязанность работодателя по начислению и уплате страховых вносов» </w:t>
      </w:r>
    </w:p>
    <w:p w:rsidR="005B30D7" w:rsidRPr="005B30D7" w:rsidRDefault="005B30D7" w:rsidP="005B30D7">
      <w:pPr>
        <w:pStyle w:val="a3"/>
        <w:spacing w:before="0" w:beforeAutospacing="0"/>
      </w:pPr>
      <w:r w:rsidRPr="005B30D7">
        <w:t xml:space="preserve">Согласно ст. 7 Конституции РФ в Российской Федерации охраняются труд и здоровье людей, обеспечивается государственная поддержка семьи, материнства, инвалидов и пожилых граждан, устанавливаются государственные пенсии, пособия и иные гарантии социальной защиты. </w:t>
      </w:r>
    </w:p>
    <w:p w:rsidR="005B30D7" w:rsidRPr="005B30D7" w:rsidRDefault="005B30D7" w:rsidP="005B30D7">
      <w:pPr>
        <w:pStyle w:val="a3"/>
        <w:spacing w:before="0" w:beforeAutospacing="0" w:after="0" w:afterAutospacing="0"/>
      </w:pPr>
      <w:r w:rsidRPr="005B30D7">
        <w:t xml:space="preserve">Статьей ст. 2 Трудового кодекса РФ определено, что одним из основных принципов правового регулирования трудовых отношений является принцип обеспечения права на обязательное социальное страхование работников. </w:t>
      </w:r>
    </w:p>
    <w:p w:rsidR="005B30D7" w:rsidRPr="005B30D7" w:rsidRDefault="005B30D7" w:rsidP="005B30D7">
      <w:pPr>
        <w:pStyle w:val="a3"/>
        <w:spacing w:before="0" w:beforeAutospacing="0" w:after="0" w:afterAutospacing="0"/>
      </w:pPr>
      <w:proofErr w:type="gramStart"/>
      <w:r w:rsidRPr="005B30D7">
        <w:t xml:space="preserve">На основании ст. 419 Налогового кодекса РФ плательщиками страховых взносов признаются лица, являющиеся страхователями в соответствии с федеральными законами о конкретных видах обязательного социального страхования: лица, производящие выплаты и иные вознаграждения физическим лицам: организации; индивидуальные предприниматели и т.д. </w:t>
      </w:r>
      <w:proofErr w:type="gramEnd"/>
    </w:p>
    <w:p w:rsidR="005B30D7" w:rsidRPr="005B30D7" w:rsidRDefault="005B30D7" w:rsidP="005B30D7">
      <w:pPr>
        <w:pStyle w:val="a3"/>
        <w:spacing w:before="0" w:beforeAutospacing="0" w:after="0" w:afterAutospacing="0"/>
      </w:pPr>
      <w:r w:rsidRPr="005B30D7">
        <w:t xml:space="preserve">В соответствии со ст. 420 Налогового кодекса РФ объектом обложения страховыми взносами для плательщиков признаются выплаты и иные вознаграждения в пользу физических лиц, подлежащих обязательному социальному страхованию. </w:t>
      </w:r>
    </w:p>
    <w:p w:rsidR="005B30D7" w:rsidRPr="005B30D7" w:rsidRDefault="005B30D7" w:rsidP="005B30D7">
      <w:pPr>
        <w:pStyle w:val="a3"/>
        <w:spacing w:before="0" w:beforeAutospacing="0" w:after="0" w:afterAutospacing="0"/>
      </w:pPr>
      <w:r w:rsidRPr="005B30D7">
        <w:t xml:space="preserve">Согласно ст. 421 Налогового кодекса РФ база для исчисления страховых взносов для плательщиков, определяется по истечении каждого календарного месяца как </w:t>
      </w:r>
    </w:p>
    <w:p w:rsidR="005B30D7" w:rsidRPr="005B30D7" w:rsidRDefault="005B30D7" w:rsidP="005B30D7">
      <w:pPr>
        <w:pStyle w:val="a3"/>
        <w:spacing w:before="0" w:beforeAutospacing="0" w:after="0" w:afterAutospacing="0"/>
      </w:pPr>
      <w:r w:rsidRPr="005B30D7">
        <w:t xml:space="preserve">сумма выплат и иных вознаграждений, начисленных отдельно в отношении каждого физического лица с начала расчетного периода нарастающим итогом. </w:t>
      </w:r>
    </w:p>
    <w:p w:rsidR="005B30D7" w:rsidRPr="005B30D7" w:rsidRDefault="005B30D7" w:rsidP="005B30D7">
      <w:pPr>
        <w:pStyle w:val="a3"/>
        <w:spacing w:before="0" w:beforeAutospacing="0" w:after="0" w:afterAutospacing="0"/>
      </w:pPr>
      <w:r w:rsidRPr="005B30D7">
        <w:t xml:space="preserve">В соответствии с требованиями ст. 431 Налогового кодекса РФ в течение расчетного периода по итогам каждого календарного месяца плательщики производят исчисление и уплату страховых взносов. Сумма страховых взносов, исчисленная для уплаты за календарный месяц, подлежит уплате в срок не позднее 15-го числа следующего календарного месяца. </w:t>
      </w:r>
    </w:p>
    <w:p w:rsidR="005B30D7" w:rsidRPr="005B30D7" w:rsidRDefault="005B30D7" w:rsidP="005B30D7">
      <w:pPr>
        <w:pStyle w:val="a3"/>
        <w:spacing w:before="0" w:beforeAutospacing="0" w:after="0" w:afterAutospacing="0"/>
      </w:pPr>
      <w:r w:rsidRPr="005B30D7">
        <w:t xml:space="preserve">Статьей 4 Федерального закона РФ «Об обязательном социальном страховании от несчастных случаев на производстве и профзаболеваний» №125-ФЗ определено, что основными принципами обязательного социального страхования от несчастных случаев на производстве и профессиональных заболеваний являются: гарантированность права застрахованных на обеспечение по страхованию; обязательность уплаты страхователями страховых взносов и т.д. </w:t>
      </w:r>
    </w:p>
    <w:p w:rsidR="005B30D7" w:rsidRPr="005B30D7" w:rsidRDefault="005B30D7" w:rsidP="005B30D7">
      <w:pPr>
        <w:pStyle w:val="a3"/>
        <w:spacing w:before="0" w:beforeAutospacing="0" w:after="0" w:afterAutospacing="0"/>
      </w:pPr>
      <w:r w:rsidRPr="005B30D7">
        <w:lastRenderedPageBreak/>
        <w:t xml:space="preserve">На основании ст. 17 Федерального закона РФ страхователь обязан своевременно и в полном объеме уплачивать (перечислять) страховые взносы. </w:t>
      </w:r>
    </w:p>
    <w:p w:rsidR="005B30D7" w:rsidRPr="005B30D7" w:rsidRDefault="005B30D7" w:rsidP="005B30D7">
      <w:pPr>
        <w:pStyle w:val="a3"/>
        <w:spacing w:before="0" w:beforeAutospacing="0" w:after="0" w:afterAutospacing="0"/>
      </w:pPr>
      <w:r w:rsidRPr="005B30D7">
        <w:t xml:space="preserve">Согласно ст. 22 Федерального закона РФ страховые взносы уплачиваются страхователем исходя из страхового тарифа с учетом скидки или надбавки, устанавливаемых страховщиком. Уплата страховых взносов страховщику осуществляется страхователем на основании поручения на перечисление денежных средств на соответствующий счет Федерального казначейства. </w:t>
      </w:r>
    </w:p>
    <w:p w:rsidR="005B30D7" w:rsidRPr="005B30D7" w:rsidRDefault="005B30D7" w:rsidP="005B30D7">
      <w:pPr>
        <w:pStyle w:val="a3"/>
        <w:spacing w:before="0" w:beforeAutospacing="0" w:after="0" w:afterAutospacing="0"/>
      </w:pPr>
      <w:r w:rsidRPr="005B30D7">
        <w:t xml:space="preserve">Страхователь уплачивает страховые взносы ежемесячно в срок не позднее 15-го числа календарного месяца, следующего за календарным месяцем, за который начисляются страховые взносы. </w:t>
      </w:r>
    </w:p>
    <w:p w:rsidR="005B30D7" w:rsidRDefault="005B30D7" w:rsidP="005B30D7">
      <w:pPr>
        <w:pStyle w:val="a3"/>
        <w:spacing w:before="0" w:beforeAutospacing="0" w:after="0" w:afterAutospacing="0"/>
      </w:pPr>
      <w:r w:rsidRPr="005B30D7">
        <w:t xml:space="preserve">Проведенными в первом полугодии 2018 проверками выявлены нарушения, допущенные в указанной сфере 2 работодателями. Прокурором района вынесены проставления о возбуждении дел об административном правонарушении предусмотренных </w:t>
      </w:r>
      <w:proofErr w:type="gramStart"/>
      <w:r w:rsidRPr="005B30D7">
        <w:t>ч</w:t>
      </w:r>
      <w:proofErr w:type="gramEnd"/>
      <w:r w:rsidRPr="005B30D7">
        <w:t xml:space="preserve">.1 ст. 5.27 </w:t>
      </w:r>
      <w:proofErr w:type="spellStart"/>
      <w:r w:rsidRPr="005B30D7">
        <w:t>КоАП</w:t>
      </w:r>
      <w:proofErr w:type="spellEnd"/>
      <w:r w:rsidRPr="005B30D7">
        <w:t xml:space="preserve"> РФ – нарушение трудового законодательства и иных нормативных правовых актов, содержащих нормы трудового права. </w:t>
      </w:r>
    </w:p>
    <w:p w:rsidR="005B30D7" w:rsidRPr="005B30D7" w:rsidRDefault="005B30D7" w:rsidP="005B30D7">
      <w:pPr>
        <w:pStyle w:val="a3"/>
        <w:spacing w:before="0" w:beforeAutospacing="0" w:after="0" w:afterAutospacing="0"/>
      </w:pPr>
    </w:p>
    <w:p w:rsidR="005B30D7" w:rsidRPr="005B30D7" w:rsidRDefault="005B30D7" w:rsidP="005B30D7">
      <w:pPr>
        <w:pStyle w:val="a3"/>
        <w:spacing w:before="0" w:beforeAutospacing="0" w:after="0" w:afterAutospacing="0"/>
      </w:pPr>
      <w:r w:rsidRPr="005B30D7">
        <w:t xml:space="preserve">Старший помощник прокурора </w:t>
      </w:r>
    </w:p>
    <w:p w:rsidR="005B30D7" w:rsidRPr="005B30D7" w:rsidRDefault="005B30D7" w:rsidP="005B30D7">
      <w:pPr>
        <w:pStyle w:val="a3"/>
        <w:spacing w:before="0" w:beforeAutospacing="0" w:after="0" w:afterAutospacing="0"/>
      </w:pPr>
      <w:r w:rsidRPr="005B30D7">
        <w:t xml:space="preserve">младший советник юстиции </w:t>
      </w:r>
      <w:r>
        <w:t xml:space="preserve">                                                                             </w:t>
      </w:r>
      <w:proofErr w:type="spellStart"/>
      <w:r w:rsidRPr="005B30D7">
        <w:t>Т.А.Завалюева</w:t>
      </w:r>
      <w:proofErr w:type="spellEnd"/>
    </w:p>
    <w:p w:rsidR="00000000" w:rsidRPr="005B30D7" w:rsidRDefault="004C110B" w:rsidP="005B30D7">
      <w:pPr>
        <w:spacing w:after="0"/>
        <w:rPr>
          <w:rFonts w:ascii="Times New Roman" w:hAnsi="Times New Roman"/>
          <w:sz w:val="24"/>
        </w:rPr>
      </w:pPr>
    </w:p>
    <w:sectPr w:rsidR="00000000" w:rsidRPr="005B30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5B30D7"/>
    <w:rsid w:val="004C110B"/>
    <w:rsid w:val="005B30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30D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1192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2044</Words>
  <Characters>11656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Специалист</cp:lastModifiedBy>
  <cp:revision>2</cp:revision>
  <dcterms:created xsi:type="dcterms:W3CDTF">2018-06-26T08:27:00Z</dcterms:created>
  <dcterms:modified xsi:type="dcterms:W3CDTF">2018-06-26T08:27:00Z</dcterms:modified>
</cp:coreProperties>
</file>